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C" w:rsidRDefault="0020008C" w:rsidP="002000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>Уточнен порядок осуществления административного надзора за лицами, осужденными к принудительным работам.</w:t>
      </w:r>
    </w:p>
    <w:p w:rsidR="0020008C" w:rsidRPr="0020008C" w:rsidRDefault="0020008C" w:rsidP="002000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0008C" w:rsidRPr="0020008C" w:rsidRDefault="0020008C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 xml:space="preserve">Установлено, что в случае замены </w:t>
      </w:r>
      <w:proofErr w:type="spellStart"/>
      <w:r w:rsidRPr="0020008C">
        <w:rPr>
          <w:color w:val="000000"/>
          <w:sz w:val="28"/>
          <w:szCs w:val="28"/>
        </w:rPr>
        <w:t>неотбытой</w:t>
      </w:r>
      <w:proofErr w:type="spellEnd"/>
      <w:r w:rsidRPr="0020008C">
        <w:rPr>
          <w:color w:val="000000"/>
          <w:sz w:val="28"/>
          <w:szCs w:val="28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</w:r>
    </w:p>
    <w:p w:rsidR="0020008C" w:rsidRPr="0020008C" w:rsidRDefault="0020008C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>Предусматривается, что течение срока административного надзора приостанавливается в случае осуждения поднадзорного лица к принудительным работам.</w:t>
      </w:r>
    </w:p>
    <w:p w:rsidR="0020008C" w:rsidRPr="0020008C" w:rsidRDefault="0020008C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>Также расширен перечень оснований для продления судом административного надзора в случае совершения поднадзорным лицом преступления в период его нахождения под таким надзором, в числе которых: осуждение поднадзорного лица к наказанию, не связанному с изоляцией осужденного от общества; осуждение условно, либо с отсрочкой исполнения приговора, либо с отсрочкой отбывания наказания; применение к поднадзорному лицу меры уголовно-правового характера без изоляции от общества.</w:t>
      </w:r>
    </w:p>
    <w:p w:rsidR="0020008C" w:rsidRPr="0020008C" w:rsidRDefault="0020008C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>Кроме того, уточнены обязанности поднадзорного лица по уведомлению органа внутренних дел о перемене места жительства, пребывания или фактического нахождения.</w:t>
      </w:r>
    </w:p>
    <w:p w:rsidR="0020008C" w:rsidRDefault="0020008C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08C">
        <w:rPr>
          <w:color w:val="000000"/>
          <w:sz w:val="28"/>
          <w:szCs w:val="28"/>
        </w:rPr>
        <w:t>Федеральный закон вступил в силу с 12.10.2019.</w:t>
      </w:r>
    </w:p>
    <w:p w:rsidR="000C468F" w:rsidRDefault="000C468F" w:rsidP="00200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68F" w:rsidRPr="0020008C" w:rsidRDefault="000C468F" w:rsidP="000C46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г. Стерлитамака Киржаков С.В.</w:t>
      </w:r>
    </w:p>
    <w:p w:rsidR="006C611E" w:rsidRDefault="006C611E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/>
    <w:p w:rsidR="000C468F" w:rsidRDefault="000C468F">
      <w:bookmarkStart w:id="0" w:name="_GoBack"/>
      <w:r w:rsidRPr="000C468F">
        <w:t>https://sterlitamak.procrb.ru/explanation/utochnen-poryadok-osushchestvleniya-administrativnogo-nadzora-za-litsami-osuzhdennymi-k-prinuditelny.php?clear_cache=Y</w:t>
      </w:r>
    </w:p>
    <w:bookmarkEnd w:id="0"/>
    <w:p w:rsidR="000C468F" w:rsidRDefault="000C468F"/>
    <w:p w:rsidR="000C468F" w:rsidRDefault="000C468F"/>
    <w:p w:rsidR="000C468F" w:rsidRDefault="000C468F"/>
    <w:sectPr w:rsidR="000C468F" w:rsidSect="000C468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F"/>
    <w:rsid w:val="000C468F"/>
    <w:rsid w:val="0020008C"/>
    <w:rsid w:val="006C611E"/>
    <w:rsid w:val="00E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2019-12-11T10:03:00Z</dcterms:created>
  <dcterms:modified xsi:type="dcterms:W3CDTF">2019-12-17T05:54:00Z</dcterms:modified>
</cp:coreProperties>
</file>