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2D" w:rsidRPr="00536684" w:rsidRDefault="00063E2D" w:rsidP="00063E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53668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Новое в трудовом законодательстве об условиях и оплате труда работников</w:t>
      </w:r>
    </w:p>
    <w:p w:rsidR="00EA46E6" w:rsidRPr="00536684" w:rsidRDefault="00EA46E6" w:rsidP="00063E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3E2D" w:rsidRPr="00536684" w:rsidRDefault="00063E2D" w:rsidP="00EA4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66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 законом от 18.06.2017 № 125-ФЗ внесены изменения в Трудовой кодекс Российской Федерации (далее – ТК РФ).</w:t>
      </w:r>
    </w:p>
    <w:p w:rsidR="00063E2D" w:rsidRPr="00536684" w:rsidRDefault="00063E2D" w:rsidP="00063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66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Изменения в статью 93 ТК РФ предусматривают обязанность работодателя в определенных Трудовым кодексом РФ случаях установить для работника неполное рабочее время на удобный для него срок (но не более чем на период наличия соответствующих обстоятельств). Режим рабочего времени и времени отдыха устанавливается в соответствии с пожеланиями работника с учетом условий производства (работы) у данного работодателя.</w:t>
      </w:r>
    </w:p>
    <w:p w:rsidR="00063E2D" w:rsidRPr="00536684" w:rsidRDefault="00063E2D" w:rsidP="00063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66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работы на условиях неполного рабочего времени ненормированный рабочий день может устанавливаться работнику, только если соглашением сторон трудового договора установлена неполная рабочая неделя, но с полным рабочим днем (сменой).</w:t>
      </w:r>
    </w:p>
    <w:p w:rsidR="00063E2D" w:rsidRPr="00536684" w:rsidRDefault="00063E2D" w:rsidP="00063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66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 уточняется порядок оплаты труда в выходные и нерабочие праздничные дни. Внесено дополнение, согласно которому оплата в повышенном размере производится всем работникам за часы фактически отработанные в выходной или нерабочий праздничный день.</w:t>
      </w:r>
    </w:p>
    <w:p w:rsidR="00063E2D" w:rsidRPr="00536684" w:rsidRDefault="00063E2D" w:rsidP="00063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66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если на такой день приходится часть рабочей смены, то в повышенном размере оплачиваются часы, фактически отработанные в выходной или нерабочий праздничный день (от 0 часов до 24 часов).</w:t>
      </w:r>
    </w:p>
    <w:p w:rsidR="00536684" w:rsidRDefault="00536684" w:rsidP="0053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684" w:rsidRDefault="00536684" w:rsidP="0053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684" w:rsidRDefault="00536684" w:rsidP="0053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Помощник прокурора г.Стерлитамак                                       Марат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Шихбабаев</w:t>
      </w:r>
      <w:proofErr w:type="spellEnd"/>
    </w:p>
    <w:p w:rsidR="00A41C7A" w:rsidRDefault="00A41C7A" w:rsidP="00063E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1902" w:rsidRDefault="00E81902" w:rsidP="00063E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1902" w:rsidRPr="00536684" w:rsidRDefault="00E81902" w:rsidP="00063E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902">
        <w:rPr>
          <w:rFonts w:ascii="Times New Roman" w:hAnsi="Times New Roman" w:cs="Times New Roman"/>
          <w:color w:val="000000" w:themeColor="text1"/>
          <w:sz w:val="28"/>
          <w:szCs w:val="28"/>
        </w:rPr>
        <w:t>http://sterlitamak.procrb.ru/explanation/novoe-v-trudovom-zakonodatelstve-ob-usloviyakh-i-oplate-truda-rabotnikov.php?clear_cache=Y</w:t>
      </w:r>
    </w:p>
    <w:sectPr w:rsidR="00E81902" w:rsidRPr="00536684" w:rsidSect="00A4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3E2D"/>
    <w:rsid w:val="00063E2D"/>
    <w:rsid w:val="00536684"/>
    <w:rsid w:val="009B7646"/>
    <w:rsid w:val="00A41C7A"/>
    <w:rsid w:val="00E81902"/>
    <w:rsid w:val="00EA46E6"/>
    <w:rsid w:val="00FF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7A"/>
  </w:style>
  <w:style w:type="paragraph" w:styleId="1">
    <w:name w:val="heading 1"/>
    <w:basedOn w:val="a"/>
    <w:link w:val="10"/>
    <w:uiPriority w:val="9"/>
    <w:qFormat/>
    <w:rsid w:val="00063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E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etail-edu-dep">
    <w:name w:val="detail-edu-dep"/>
    <w:basedOn w:val="a0"/>
    <w:rsid w:val="00063E2D"/>
  </w:style>
  <w:style w:type="character" w:customStyle="1" w:styleId="detail-edu-date">
    <w:name w:val="detail-edu-date"/>
    <w:basedOn w:val="a0"/>
    <w:rsid w:val="00063E2D"/>
  </w:style>
  <w:style w:type="character" w:customStyle="1" w:styleId="apple-converted-space">
    <w:name w:val="apple-converted-space"/>
    <w:basedOn w:val="a0"/>
    <w:rsid w:val="00063E2D"/>
  </w:style>
  <w:style w:type="character" w:customStyle="1" w:styleId="detail-edu-time">
    <w:name w:val="detail-edu-time"/>
    <w:basedOn w:val="a0"/>
    <w:rsid w:val="00063E2D"/>
  </w:style>
  <w:style w:type="paragraph" w:styleId="a3">
    <w:name w:val="Normal (Web)"/>
    <w:basedOn w:val="a"/>
    <w:uiPriority w:val="99"/>
    <w:semiHidden/>
    <w:unhideWhenUsed/>
    <w:rsid w:val="0006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8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</dc:creator>
  <cp:keywords/>
  <dc:description/>
  <cp:lastModifiedBy>andrei</cp:lastModifiedBy>
  <cp:revision>6</cp:revision>
  <dcterms:created xsi:type="dcterms:W3CDTF">2017-06-25T15:42:00Z</dcterms:created>
  <dcterms:modified xsi:type="dcterms:W3CDTF">2017-06-26T04:22:00Z</dcterms:modified>
</cp:coreProperties>
</file>