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EC" w:rsidRDefault="007A20EC" w:rsidP="007A20EC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7A20EC">
        <w:rPr>
          <w:b/>
          <w:sz w:val="28"/>
          <w:szCs w:val="28"/>
        </w:rPr>
        <w:t>Уточнен</w:t>
      </w:r>
      <w:r w:rsidRPr="007A20EC">
        <w:rPr>
          <w:b/>
          <w:sz w:val="28"/>
          <w:szCs w:val="28"/>
        </w:rPr>
        <w:t xml:space="preserve"> объем информации, которая должна быть сообщена должнику в целях возврата просроченной задолженности.</w:t>
      </w:r>
    </w:p>
    <w:p w:rsidR="007A20EC" w:rsidRPr="007A20EC" w:rsidRDefault="007A20EC" w:rsidP="007A20EC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A20EC" w:rsidRPr="007A20EC" w:rsidRDefault="007A20EC" w:rsidP="007A20E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Введенными изменениями в законодательство у</w:t>
      </w:r>
      <w:r w:rsidRPr="007A20EC">
        <w:rPr>
          <w:sz w:val="28"/>
          <w:szCs w:val="28"/>
        </w:rPr>
        <w:t>становлено, что в телеграфных сообщениях, текстовых, голосовых и иных сообщениях, передаваемых по сетям электросвязи, в том числе подвижной радиотелефонной связи в целях возврата должником просроченной задолженности, могут указываться, в числе прочего, размер и структура просроченной задолженности.</w:t>
      </w:r>
    </w:p>
    <w:p w:rsidR="007A20EC" w:rsidRPr="007A20EC" w:rsidRDefault="007A20EC" w:rsidP="007A20E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A20EC">
        <w:rPr>
          <w:sz w:val="28"/>
          <w:szCs w:val="28"/>
        </w:rPr>
        <w:t xml:space="preserve">Федеральный закон опубликован на </w:t>
      </w:r>
      <w:proofErr w:type="gramStart"/>
      <w:r w:rsidRPr="007A20EC">
        <w:rPr>
          <w:sz w:val="28"/>
          <w:szCs w:val="28"/>
        </w:rPr>
        <w:t>Интернет-портале</w:t>
      </w:r>
      <w:proofErr w:type="gramEnd"/>
      <w:r w:rsidRPr="007A20EC">
        <w:rPr>
          <w:sz w:val="28"/>
          <w:szCs w:val="28"/>
        </w:rPr>
        <w:t xml:space="preserve"> правовой информации 12.11.2018 и с этого же дня вступил в силу.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7A20EC">
        <w:rPr>
          <w:sz w:val="28"/>
        </w:rPr>
        <w:t xml:space="preserve">   </w:t>
      </w:r>
      <w:bookmarkStart w:id="0" w:name="_GoBack"/>
      <w:bookmarkEnd w:id="0"/>
      <w:r w:rsidR="00450785">
        <w:rPr>
          <w:sz w:val="28"/>
        </w:rPr>
        <w:t xml:space="preserve">    </w:t>
      </w:r>
      <w:r>
        <w:rPr>
          <w:sz w:val="28"/>
        </w:rPr>
        <w:t xml:space="preserve"> </w:t>
      </w:r>
      <w:r w:rsidR="007A20EC">
        <w:rPr>
          <w:sz w:val="28"/>
        </w:rPr>
        <w:t>Ю.П. Мочалова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2179"/>
    <w:rsid w:val="004346E8"/>
    <w:rsid w:val="00450785"/>
    <w:rsid w:val="004D061F"/>
    <w:rsid w:val="007A20EC"/>
    <w:rsid w:val="00AD7099"/>
    <w:rsid w:val="00B6455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2018-12-20T14:46:00Z</dcterms:created>
  <dcterms:modified xsi:type="dcterms:W3CDTF">2018-12-20T14:46:00Z</dcterms:modified>
</cp:coreProperties>
</file>