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42" w:rsidRDefault="00DC7E42" w:rsidP="00DC7E42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 w:rsidRPr="00DC7E42">
        <w:rPr>
          <w:b/>
          <w:sz w:val="28"/>
          <w:szCs w:val="28"/>
        </w:rPr>
        <w:t>Системы видео-конференц-связи будут использоваться при рассмотрении дел об административных правонарушениях.</w:t>
      </w:r>
    </w:p>
    <w:p w:rsidR="00DC7E42" w:rsidRPr="00DC7E42" w:rsidRDefault="00DC7E42" w:rsidP="00DC7E4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DC7E42" w:rsidRPr="00DC7E42" w:rsidRDefault="00DC7E42" w:rsidP="00DC7E4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DC7E42">
        <w:rPr>
          <w:sz w:val="28"/>
          <w:szCs w:val="28"/>
        </w:rPr>
        <w:t>В случае</w:t>
      </w:r>
      <w:proofErr w:type="gramStart"/>
      <w:r w:rsidRPr="00DC7E42">
        <w:rPr>
          <w:sz w:val="28"/>
          <w:szCs w:val="28"/>
        </w:rPr>
        <w:t>,</w:t>
      </w:r>
      <w:proofErr w:type="gramEnd"/>
      <w:r w:rsidRPr="00DC7E42">
        <w:rPr>
          <w:sz w:val="28"/>
          <w:szCs w:val="28"/>
        </w:rPr>
        <w:t xml:space="preserve"> если судьей признано обязательным присутствие в судебном заседании участника производства по делу об административном правонарушении, который по объективным причинам не имеет такой возможности, судья разрешает вопрос об участии указанного лица в судебном заседании путем использования систем видео-конференц-связи при наличии технической возможности. Судья разрешает вопрос об участии в судебном заседании путем использования систем видео-конференц-связи по ходатайству участника производства по делу либо по собственной инициативе.</w:t>
      </w:r>
    </w:p>
    <w:p w:rsidR="00DC7E42" w:rsidRPr="00DC7E42" w:rsidRDefault="00DC7E42" w:rsidP="00DC7E4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DC7E42">
        <w:rPr>
          <w:sz w:val="28"/>
          <w:szCs w:val="28"/>
        </w:rPr>
        <w:t>Об участии в судебном заседании лиц, присутствие которых признано обязательным в судебном заседании, путем использования систем видео-конференц-связи судья выносит определение.</w:t>
      </w:r>
    </w:p>
    <w:p w:rsidR="00DC7E42" w:rsidRPr="00DC7E42" w:rsidRDefault="00DC7E42" w:rsidP="00DC7E4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DC7E42">
        <w:rPr>
          <w:sz w:val="28"/>
          <w:szCs w:val="28"/>
        </w:rPr>
        <w:t>Судья, осуществляющий организацию видео-конференц-связи, проверяет явку и устанавливает личность явившихся лиц, а также выполняет иные процессуальные действия, в частности при необходимости берет у свидетелей, экспертов, переводчиков подписку о разъяснении им прав и обязанностей и предупреждении об ответственности за их нарушение, принимает от участников производства по делу письменные материалы.</w:t>
      </w:r>
    </w:p>
    <w:p w:rsidR="00DC7E42" w:rsidRPr="00DC7E42" w:rsidRDefault="00DC7E42" w:rsidP="00DC7E4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DC7E42">
        <w:rPr>
          <w:sz w:val="28"/>
          <w:szCs w:val="28"/>
        </w:rPr>
        <w:t>Объяснения участников производства по делу, полученные путем использования систем видео-конференц-связи, допускаются в качестве доказательств.</w:t>
      </w:r>
    </w:p>
    <w:p w:rsidR="00DC7E42" w:rsidRPr="00DC7E42" w:rsidRDefault="00DC7E42" w:rsidP="00DC7E4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DC7E42">
        <w:rPr>
          <w:sz w:val="28"/>
          <w:szCs w:val="28"/>
        </w:rPr>
        <w:t xml:space="preserve">Правила использования систем видео-конференц-связи также подлежат применению </w:t>
      </w:r>
      <w:proofErr w:type="gramStart"/>
      <w:r w:rsidRPr="00DC7E42">
        <w:rPr>
          <w:sz w:val="28"/>
          <w:szCs w:val="28"/>
        </w:rPr>
        <w:t>при рассмотрении судьями жалоб на постановления по делам об административных правонарушениях при наличии</w:t>
      </w:r>
      <w:proofErr w:type="gramEnd"/>
      <w:r w:rsidRPr="00DC7E42">
        <w:rPr>
          <w:sz w:val="28"/>
          <w:szCs w:val="28"/>
        </w:rPr>
        <w:t xml:space="preserve"> технической возможности.</w:t>
      </w:r>
    </w:p>
    <w:p w:rsidR="00DC7E42" w:rsidRPr="00DC7E42" w:rsidRDefault="00DC7E42" w:rsidP="00DC7E4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DC7E42">
        <w:rPr>
          <w:sz w:val="28"/>
          <w:szCs w:val="28"/>
        </w:rPr>
        <w:t>Использование систем видео-конференц-связи в закрытом судебном заседании не допускается.</w:t>
      </w:r>
    </w:p>
    <w:p w:rsidR="00412179" w:rsidRDefault="00412179" w:rsidP="00E8005B">
      <w:pPr>
        <w:spacing w:after="1" w:line="280" w:lineRule="atLeast"/>
        <w:jc w:val="both"/>
        <w:outlineLvl w:val="0"/>
        <w:rPr>
          <w:b/>
          <w:sz w:val="28"/>
        </w:rPr>
      </w:pPr>
    </w:p>
    <w:p w:rsidR="00412179" w:rsidRDefault="00412179" w:rsidP="00E8005B">
      <w:pPr>
        <w:spacing w:after="1" w:line="280" w:lineRule="atLeast"/>
        <w:jc w:val="both"/>
        <w:outlineLvl w:val="0"/>
        <w:rPr>
          <w:sz w:val="28"/>
        </w:rPr>
      </w:pPr>
    </w:p>
    <w:p w:rsidR="00B6455D" w:rsidRDefault="00B6455D" w:rsidP="00B6455D">
      <w:pPr>
        <w:spacing w:after="1" w:line="280" w:lineRule="atLeast"/>
        <w:jc w:val="both"/>
        <w:outlineLvl w:val="0"/>
        <w:rPr>
          <w:sz w:val="28"/>
        </w:rPr>
      </w:pPr>
      <w:r>
        <w:rPr>
          <w:sz w:val="28"/>
        </w:rPr>
        <w:t xml:space="preserve">Помощник прокурора                                           </w:t>
      </w:r>
      <w:r w:rsidR="00450785">
        <w:rPr>
          <w:sz w:val="28"/>
        </w:rPr>
        <w:t xml:space="preserve">                </w:t>
      </w:r>
      <w:r w:rsidR="00076853">
        <w:rPr>
          <w:sz w:val="28"/>
        </w:rPr>
        <w:t xml:space="preserve">        </w:t>
      </w:r>
      <w:r w:rsidR="00450785">
        <w:rPr>
          <w:sz w:val="28"/>
        </w:rPr>
        <w:t xml:space="preserve">         </w:t>
      </w:r>
      <w:r w:rsidR="00DC7E42">
        <w:rPr>
          <w:sz w:val="28"/>
        </w:rPr>
        <w:t xml:space="preserve">   </w:t>
      </w:r>
      <w:bookmarkStart w:id="0" w:name="_GoBack"/>
      <w:bookmarkEnd w:id="0"/>
      <w:r>
        <w:rPr>
          <w:sz w:val="28"/>
        </w:rPr>
        <w:t xml:space="preserve"> </w:t>
      </w:r>
      <w:r w:rsidR="00DC7E42">
        <w:rPr>
          <w:sz w:val="28"/>
        </w:rPr>
        <w:t>С.Ю. Лаптев</w:t>
      </w:r>
    </w:p>
    <w:p w:rsidR="004D061F" w:rsidRPr="003D7345" w:rsidRDefault="004D061F">
      <w:pPr>
        <w:rPr>
          <w:sz w:val="28"/>
          <w:szCs w:val="28"/>
        </w:rPr>
      </w:pPr>
    </w:p>
    <w:sectPr w:rsidR="004D061F" w:rsidRPr="003D7345" w:rsidSect="00AD7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8"/>
    <w:rsid w:val="00076853"/>
    <w:rsid w:val="003D7345"/>
    <w:rsid w:val="00412179"/>
    <w:rsid w:val="004346E8"/>
    <w:rsid w:val="00450785"/>
    <w:rsid w:val="004D061F"/>
    <w:rsid w:val="00AD7099"/>
    <w:rsid w:val="00B6455D"/>
    <w:rsid w:val="00DC7E42"/>
    <w:rsid w:val="00E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2018-12-20T14:43:00Z</dcterms:created>
  <dcterms:modified xsi:type="dcterms:W3CDTF">2018-12-20T14:43:00Z</dcterms:modified>
</cp:coreProperties>
</file>