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7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9"/>
        <w:gridCol w:w="1529"/>
        <w:gridCol w:w="4079"/>
      </w:tblGrid>
      <w:tr w:rsidR="00CD7AD8" w:rsidRPr="00CD7AD8" w14:paraId="0F198C3B" w14:textId="77777777" w:rsidTr="00541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/>
        </w:trPr>
        <w:tc>
          <w:tcPr>
            <w:tcW w:w="40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D17C86F" w14:textId="77777777" w:rsidR="00CD7AD8" w:rsidRPr="00CD7AD8" w:rsidRDefault="00CD7AD8" w:rsidP="00CD7AD8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647103DE" w14:textId="77777777" w:rsidR="00CD7AD8" w:rsidRPr="00CD7AD8" w:rsidRDefault="00CD7AD8" w:rsidP="00CD7AD8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5EAE48AB" w14:textId="77777777" w:rsidR="00CD7AD8" w:rsidRPr="00CD7AD8" w:rsidRDefault="00CD7AD8" w:rsidP="00CD7AD8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7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ҡ</w:t>
            </w:r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ала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CD7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5F26ACF9" w14:textId="77777777" w:rsidR="00CD7AD8" w:rsidRPr="00CD7AD8" w:rsidRDefault="00CD7AD8" w:rsidP="00CD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9C6B907" w14:textId="77777777" w:rsidR="00CD7AD8" w:rsidRPr="00CD7AD8" w:rsidRDefault="00CD7AD8" w:rsidP="00CD7AD8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 w14:anchorId="554682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831195424" r:id="rId7"/>
              </w:object>
            </w:r>
          </w:p>
        </w:tc>
        <w:tc>
          <w:tcPr>
            <w:tcW w:w="40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7B522F4" w14:textId="77777777" w:rsidR="00CD7AD8" w:rsidRPr="00CD7AD8" w:rsidRDefault="00CD7AD8" w:rsidP="00CD7AD8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CD7AD8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4B0AA336" w14:textId="77777777" w:rsidR="00CD7AD8" w:rsidRPr="00CD7AD8" w:rsidRDefault="00CD7AD8" w:rsidP="00CD7AD8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72242DC6" w14:textId="77777777" w:rsidR="00CD7AD8" w:rsidRPr="00CD7AD8" w:rsidRDefault="00CD7AD8" w:rsidP="00CD7AD8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70FCF8FE" w14:textId="77777777" w:rsidR="00CD7AD8" w:rsidRPr="00CD7AD8" w:rsidRDefault="00CD7AD8" w:rsidP="00CD7AD8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CD7AD8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33E9100D" w14:textId="77777777" w:rsidR="00CD7AD8" w:rsidRPr="00CD7AD8" w:rsidRDefault="00CD7AD8" w:rsidP="00CD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62256E2D" w14:textId="77777777" w:rsidR="00CD7AD8" w:rsidRPr="00CD7AD8" w:rsidRDefault="00CD7AD8" w:rsidP="00CD7AD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F752B9" w:rsidRPr="00CD7AD8" w14:paraId="2836EAEF" w14:textId="77777777" w:rsidTr="00F75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/>
        </w:trPr>
        <w:tc>
          <w:tcPr>
            <w:tcW w:w="4320" w:type="dxa"/>
          </w:tcPr>
          <w:p w14:paraId="5684E15C" w14:textId="77777777" w:rsidR="00F752B9" w:rsidRPr="00F752B9" w:rsidRDefault="00F752B9" w:rsidP="00541158">
            <w:pPr>
              <w:keepNext/>
              <w:spacing w:after="48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2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r w:rsidRPr="00F7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АРАР </w:t>
            </w:r>
          </w:p>
          <w:p w14:paraId="1FB17E36" w14:textId="42C660B6" w:rsidR="00F752B9" w:rsidRPr="00CD7AD8" w:rsidRDefault="00F752B9" w:rsidP="00CD7AD8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sz w:val="28"/>
                <w:szCs w:val="28"/>
                <w:u w:val="single"/>
                <w:lang w:eastAsia="ru-RU"/>
              </w:rPr>
            </w:pPr>
            <w:r w:rsidRPr="00F7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F752B9">
              <w:rPr>
                <w:rFonts w:ascii="Times New Roman" w:hAnsi="Times New Roman" w:cs="Times New Roman"/>
                <w:bCs/>
                <w:sz w:val="28"/>
                <w:szCs w:val="28"/>
              </w:rPr>
              <w:t>20___ й</w:t>
            </w:r>
            <w:r w:rsidRPr="00F7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14:paraId="6F4B13D2" w14:textId="77777777" w:rsidR="00F752B9" w:rsidRPr="00F752B9" w:rsidRDefault="00F752B9" w:rsidP="00541158">
            <w:pPr>
              <w:spacing w:after="4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6ACB6" w14:textId="2E445620" w:rsidR="00F752B9" w:rsidRPr="00CD7AD8" w:rsidRDefault="00F752B9" w:rsidP="00CD7AD8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F752B9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320" w:type="dxa"/>
          </w:tcPr>
          <w:p w14:paraId="0EA8E6C4" w14:textId="77777777" w:rsidR="00F752B9" w:rsidRPr="00F752B9" w:rsidRDefault="00F752B9" w:rsidP="00541158">
            <w:pPr>
              <w:keepNext/>
              <w:spacing w:after="48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14:paraId="6B01340E" w14:textId="00A99837" w:rsidR="00F752B9" w:rsidRPr="00F752B9" w:rsidRDefault="00F752B9" w:rsidP="00F752B9">
            <w:pPr>
              <w:spacing w:after="480" w:line="240" w:lineRule="auto"/>
              <w:ind w:left="360"/>
              <w:rPr>
                <w:rFonts w:ascii="TNRCyrBash" w:eastAsia="Times New Roman" w:hAnsi="TNRCyrBash" w:cs="Times New Roman"/>
                <w:sz w:val="28"/>
                <w:szCs w:val="28"/>
                <w:u w:val="single"/>
                <w:lang w:eastAsia="ru-RU"/>
              </w:rPr>
            </w:pPr>
            <w:r w:rsidRPr="00F752B9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14:paraId="26FA9B1B" w14:textId="35850D8D" w:rsidR="007D45B0" w:rsidRPr="007D45B0" w:rsidRDefault="007D45B0" w:rsidP="007D45B0">
      <w:pPr>
        <w:spacing w:after="0" w:line="240" w:lineRule="auto"/>
        <w:ind w:left="14"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5B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D45B0">
        <w:rPr>
          <w:rFonts w:ascii="Times New Roman" w:hAnsi="Times New Roman" w:cs="Times New Roman"/>
          <w:bCs/>
          <w:sz w:val="28"/>
          <w:szCs w:val="28"/>
        </w:rPr>
        <w:t>Порядка 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</w:t>
      </w:r>
    </w:p>
    <w:p w14:paraId="6A74DD0F" w14:textId="69A44523" w:rsidR="00BA2650" w:rsidRDefault="00BA2650" w:rsidP="00BA265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DFD47F9" w14:textId="77777777" w:rsidR="00785532" w:rsidRPr="00785532" w:rsidRDefault="00785532" w:rsidP="00BA265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D1C560F" w14:textId="17B1731F" w:rsidR="00526D83" w:rsidRPr="00063020" w:rsidRDefault="001E0AB4" w:rsidP="00A60174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63020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20.03.2025</w:t>
      </w:r>
      <w:r w:rsidR="00A60174" w:rsidRPr="00063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bCs/>
          <w:sz w:val="28"/>
          <w:szCs w:val="28"/>
        </w:rPr>
        <w:t xml:space="preserve">№ 33-ФЗ </w:t>
      </w:r>
      <w:r w:rsidR="00F131FD" w:rsidRPr="0006302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063020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городского округа город Стерлитамак Республики Башкортостан,</w:t>
      </w:r>
      <w:r w:rsidR="00F56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87C" w:rsidRPr="00063020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Стерлитамак Республики Башкортостан от 26.01.2026 №</w:t>
      </w:r>
      <w:r w:rsidR="00F5687C">
        <w:rPr>
          <w:rFonts w:ascii="Times New Roman" w:hAnsi="Times New Roman" w:cs="Times New Roman"/>
          <w:sz w:val="28"/>
          <w:szCs w:val="28"/>
        </w:rPr>
        <w:t xml:space="preserve"> 6-1/19з </w:t>
      </w:r>
      <w:r w:rsidR="00F5687C" w:rsidRPr="00063020">
        <w:rPr>
          <w:rFonts w:ascii="Times New Roman" w:hAnsi="Times New Roman" w:cs="Times New Roman"/>
          <w:sz w:val="28"/>
          <w:szCs w:val="28"/>
        </w:rPr>
        <w:t>«О дополнительной мере социальной поддержке лицам,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операции»</w:t>
      </w:r>
      <w:r w:rsidR="00F5687C">
        <w:rPr>
          <w:rFonts w:ascii="Times New Roman" w:hAnsi="Times New Roman" w:cs="Times New Roman"/>
          <w:sz w:val="28"/>
          <w:szCs w:val="28"/>
        </w:rPr>
        <w:t xml:space="preserve">, </w:t>
      </w:r>
      <w:r w:rsidRPr="00063020">
        <w:rPr>
          <w:rFonts w:ascii="Times New Roman" w:hAnsi="Times New Roman" w:cs="Times New Roman"/>
          <w:bCs/>
          <w:sz w:val="28"/>
          <w:szCs w:val="28"/>
        </w:rPr>
        <w:t>в</w:t>
      </w:r>
      <w:r w:rsidRPr="0006302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целях предоставления </w:t>
      </w:r>
      <w:r w:rsidRPr="00063020">
        <w:rPr>
          <w:rFonts w:ascii="Times New Roman" w:hAnsi="Times New Roman" w:cs="Times New Roman"/>
          <w:bCs/>
          <w:sz w:val="28"/>
          <w:szCs w:val="28"/>
        </w:rPr>
        <w:t>дополнительной меры социальной поддержки в городском округе город Стерлитамак Республики Башкортостан в виде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</w:t>
      </w:r>
      <w:r w:rsidR="00F56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bCs/>
          <w:sz w:val="28"/>
          <w:szCs w:val="28"/>
        </w:rPr>
        <w:t>о прохождении военной службы</w:t>
      </w:r>
      <w:r w:rsidR="00BF7A1E" w:rsidRPr="0006302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63020">
        <w:rPr>
          <w:rFonts w:ascii="Times New Roman" w:hAnsi="Times New Roman" w:cs="Times New Roman"/>
          <w:bCs/>
          <w:sz w:val="28"/>
          <w:szCs w:val="28"/>
        </w:rPr>
        <w:t xml:space="preserve"> Вооруженных силах Российской Федерации для участия в специальной военной операции</w:t>
      </w:r>
      <w:r w:rsidRPr="00063020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A60174" w:rsidRPr="0006302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bCs/>
          <w:sz w:val="28"/>
          <w:szCs w:val="28"/>
          <w:lang w:eastAsia="ru-RU"/>
        </w:rPr>
        <w:t>п о с т а н о в л я ю:</w:t>
      </w:r>
    </w:p>
    <w:p w14:paraId="04A40557" w14:textId="77777777" w:rsidR="00A60174" w:rsidRPr="00063020" w:rsidRDefault="00A60174" w:rsidP="00A60174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C41160" w14:textId="77F5BB99" w:rsidR="00526D83" w:rsidRPr="00063020" w:rsidRDefault="00526D83" w:rsidP="00526D83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63020">
        <w:rPr>
          <w:rFonts w:ascii="Times New Roman" w:hAnsi="Times New Roman" w:cs="Times New Roman"/>
          <w:bCs/>
          <w:sz w:val="28"/>
          <w:szCs w:val="28"/>
          <w:lang w:eastAsia="ru-RU"/>
        </w:rPr>
        <w:t>1. Утвердить прилагаемые:</w:t>
      </w:r>
    </w:p>
    <w:p w14:paraId="766AFEED" w14:textId="06F394F5" w:rsidR="00526D83" w:rsidRPr="00063020" w:rsidRDefault="00526D83" w:rsidP="00526D8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а) </w:t>
      </w:r>
      <w:r w:rsidR="001E0AB4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1E0AB4" w:rsidRPr="00063020">
        <w:rPr>
          <w:rFonts w:ascii="Times New Roman" w:hAnsi="Times New Roman" w:cs="Times New Roman"/>
          <w:b w:val="0"/>
          <w:bCs/>
          <w:sz w:val="28"/>
          <w:szCs w:val="28"/>
        </w:rPr>
        <w:t>Вооруженных силах Российской Федерации для участия в специальной военной операции</w:t>
      </w:r>
      <w:r w:rsidR="001D77A7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A60174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- </w:t>
      </w:r>
      <w:r w:rsidR="001D77A7" w:rsidRPr="00063020">
        <w:rPr>
          <w:rFonts w:ascii="Times New Roman" w:hAnsi="Times New Roman" w:cs="Times New Roman"/>
          <w:b w:val="0"/>
          <w:bCs/>
          <w:sz w:val="28"/>
          <w:szCs w:val="28"/>
        </w:rPr>
        <w:t>Порядок предоставления единовременной выплаты)</w:t>
      </w: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5A8DBD83" w14:textId="49A627D0" w:rsidR="00526D83" w:rsidRPr="00063020" w:rsidRDefault="00526D83" w:rsidP="007B4A6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>б)</w:t>
      </w:r>
      <w:r w:rsidR="001E0AB4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Положение о Комиссии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1E0AB4" w:rsidRPr="00063020">
        <w:rPr>
          <w:rFonts w:ascii="Times New Roman" w:hAnsi="Times New Roman" w:cs="Times New Roman"/>
          <w:b w:val="0"/>
          <w:bCs/>
          <w:sz w:val="28"/>
          <w:szCs w:val="28"/>
        </w:rPr>
        <w:t>Вооруженных силах Российской Федерации для участия в специальной военной операции</w:t>
      </w:r>
      <w:r w:rsidR="001D77A7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A60174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- </w:t>
      </w:r>
      <w:r w:rsidR="001D77A7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Положение о </w:t>
      </w:r>
      <w:r w:rsidR="001D77A7" w:rsidRPr="0006302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Комиссии по назначению единовременной выплаты)</w:t>
      </w: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0786D5AE" w14:textId="04F6D458" w:rsidR="00526D83" w:rsidRPr="00063020" w:rsidRDefault="00526D83" w:rsidP="007B4A6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>в) С</w:t>
      </w:r>
      <w:r w:rsidR="001E0AB4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остав Комиссии </w:t>
      </w:r>
      <w:r w:rsidR="007B4A6F" w:rsidRPr="00063020">
        <w:rPr>
          <w:rFonts w:ascii="Times New Roman" w:hAnsi="Times New Roman" w:cs="Times New Roman"/>
          <w:b w:val="0"/>
          <w:bCs/>
          <w:sz w:val="28"/>
          <w:szCs w:val="28"/>
        </w:rPr>
        <w:t>по назначению единовременной денежной выплаты гражданам Российской Федерации, оказавшим содействие в заключении гражданином Российской Федерации</w:t>
      </w:r>
      <w:r w:rsidR="00CE2777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4A6F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7B4A6F" w:rsidRPr="00063020">
        <w:rPr>
          <w:rFonts w:ascii="Times New Roman" w:hAnsi="Times New Roman" w:cs="Times New Roman"/>
          <w:b w:val="0"/>
          <w:bCs/>
          <w:sz w:val="28"/>
          <w:szCs w:val="28"/>
        </w:rPr>
        <w:t>Вооруженных силах Российской Федерации для участия в специальной военной операции</w:t>
      </w:r>
      <w:r w:rsidR="009842CF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458FA88" w14:textId="77777777" w:rsidR="003C4F08" w:rsidRPr="00063020" w:rsidRDefault="001D77A7" w:rsidP="003C4F08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3C4F08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Рекомендовать Военному комиссариату города Стерлитамак и Стерлитамакского района Республики Башкортостан руководствоваться утвержденными настоящим постановлением Порядком предоставления единовременной выплаты, Положением о Комиссии по назначению единовременной выплаты и </w:t>
      </w:r>
      <w:r w:rsidR="003C4F08" w:rsidRPr="0006302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обеспечить координацию взаимодействия</w:t>
      </w:r>
      <w:r w:rsidR="003C4F08" w:rsidRPr="00063020">
        <w:rPr>
          <w:rFonts w:ascii="Times New Roman" w:hAnsi="Times New Roman" w:cs="Times New Roman"/>
          <w:b w:val="0"/>
          <w:bCs/>
          <w:sz w:val="28"/>
          <w:szCs w:val="28"/>
        </w:rPr>
        <w:t xml:space="preserve"> с Комиссией по назначению единовременной выплаты.</w:t>
      </w:r>
    </w:p>
    <w:p w14:paraId="034506B6" w14:textId="52E0A57D" w:rsidR="00345895" w:rsidRPr="00345895" w:rsidRDefault="00345895" w:rsidP="00345895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5895">
        <w:rPr>
          <w:rFonts w:ascii="Times New Roman" w:hAnsi="Times New Roman" w:cs="Times New Roman"/>
          <w:iCs/>
          <w:sz w:val="28"/>
          <w:szCs w:val="28"/>
        </w:rPr>
        <w:t xml:space="preserve">3. Настоящее постановление подлежит официальному обнародованию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345895">
        <w:rPr>
          <w:rFonts w:ascii="Times New Roman" w:hAnsi="Times New Roman" w:cs="Times New Roman"/>
          <w:iCs/>
          <w:sz w:val="28"/>
          <w:szCs w:val="28"/>
        </w:rPr>
        <w:t>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14:paraId="0A1F2C18" w14:textId="5D63DAE1" w:rsidR="00345895" w:rsidRPr="00345895" w:rsidRDefault="00345895" w:rsidP="00FD733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5895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345895">
        <w:rPr>
          <w:rFonts w:ascii="Times New Roman" w:hAnsi="Times New Roman" w:cs="Times New Roman"/>
          <w:sz w:val="28"/>
          <w:szCs w:val="28"/>
        </w:rPr>
        <w:t>Отделу по взаимодействию с общественными институтами администрации городского округа город Стерлитамак Республики Башкортостан</w:t>
      </w:r>
      <w:r w:rsidRPr="00345895">
        <w:rPr>
          <w:rFonts w:ascii="Times New Roman" w:hAnsi="Times New Roman" w:cs="Times New Roman"/>
          <w:iCs/>
          <w:sz w:val="28"/>
          <w:szCs w:val="28"/>
        </w:rPr>
        <w:t xml:space="preserve"> информацию о принятии настоящего постановления и месте его обнародования </w:t>
      </w:r>
      <w:r w:rsidR="00FD733F">
        <w:rPr>
          <w:rFonts w:ascii="Times New Roman" w:hAnsi="Times New Roman" w:cs="Times New Roman"/>
          <w:iCs/>
          <w:sz w:val="28"/>
          <w:szCs w:val="28"/>
        </w:rPr>
        <w:t xml:space="preserve">разместить </w:t>
      </w:r>
      <w:r w:rsidRPr="00345895">
        <w:rPr>
          <w:rFonts w:ascii="Times New Roman" w:hAnsi="Times New Roman" w:cs="Times New Roman"/>
          <w:iCs/>
          <w:sz w:val="28"/>
          <w:szCs w:val="28"/>
        </w:rPr>
        <w:t>в общественно-политической газете «Стерлитамакский рабочий».</w:t>
      </w:r>
    </w:p>
    <w:p w14:paraId="31225AEB" w14:textId="1383658F" w:rsidR="001E0AB4" w:rsidRDefault="00FD733F" w:rsidP="006C26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1E0AB4" w:rsidRPr="003458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0AB4" w:rsidRPr="00345895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</w:t>
      </w:r>
      <w:r w:rsidR="00A60174" w:rsidRPr="00345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1E0AB4" w:rsidRPr="00345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собой.</w:t>
      </w:r>
    </w:p>
    <w:p w14:paraId="32DBD7D2" w14:textId="0025F135" w:rsidR="008260DD" w:rsidRDefault="008260DD" w:rsidP="006C2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AA32764" w14:textId="702AF674" w:rsidR="006C26C1" w:rsidRDefault="006C26C1" w:rsidP="006C2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B3DA12C" w14:textId="77777777" w:rsidR="006C26C1" w:rsidRDefault="006C26C1" w:rsidP="006C2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5CAD81A" w14:textId="77777777" w:rsidR="006C26C1" w:rsidRDefault="006C26C1" w:rsidP="006C2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Исполняющий обязанности</w:t>
      </w:r>
    </w:p>
    <w:p w14:paraId="32E80596" w14:textId="1C78F455" w:rsidR="008260DD" w:rsidRPr="00345895" w:rsidRDefault="006C26C1" w:rsidP="006C26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8260D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7855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А.Р. Гафаров</w:t>
      </w:r>
    </w:p>
    <w:p w14:paraId="0E06B401" w14:textId="0AE9A30D" w:rsidR="001E0AB4" w:rsidRPr="00063020" w:rsidRDefault="001E0AB4" w:rsidP="001E0A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E0F8421" w14:textId="77777777" w:rsidR="007B4A6F" w:rsidRPr="00063020" w:rsidRDefault="001E0AB4" w:rsidP="007B4A6F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063020">
        <w:rPr>
          <w:rFonts w:ascii="Times New Roman" w:hAnsi="Times New Roman" w:cs="Times New Roman"/>
          <w:bCs/>
          <w:sz w:val="32"/>
          <w:szCs w:val="32"/>
        </w:rPr>
        <w:br w:type="page"/>
      </w:r>
    </w:p>
    <w:p w14:paraId="0DD9CC49" w14:textId="54708F5E" w:rsidR="009842CF" w:rsidRPr="00063020" w:rsidRDefault="009842CF" w:rsidP="00015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4186398" w14:textId="63976E14" w:rsidR="007B4A6F" w:rsidRPr="00063020" w:rsidRDefault="009842CF" w:rsidP="00015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B4A6F" w:rsidRPr="000630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0BE495C" w14:textId="77777777" w:rsidR="007B4A6F" w:rsidRPr="00063020" w:rsidRDefault="007B4A6F" w:rsidP="00015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3CB0D4D7" w14:textId="650F22FE" w:rsidR="007B4A6F" w:rsidRPr="00063020" w:rsidRDefault="007B4A6F" w:rsidP="00015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6877AC5" w14:textId="3631FD49" w:rsidR="007B4A6F" w:rsidRPr="00063020" w:rsidRDefault="007B4A6F" w:rsidP="00015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от </w:t>
      </w:r>
      <w:r w:rsidR="00015B73">
        <w:rPr>
          <w:rFonts w:ascii="Times New Roman" w:hAnsi="Times New Roman" w:cs="Times New Roman"/>
          <w:sz w:val="28"/>
          <w:szCs w:val="28"/>
        </w:rPr>
        <w:t>_______________</w:t>
      </w:r>
      <w:r w:rsidRPr="00063020">
        <w:rPr>
          <w:rFonts w:ascii="Times New Roman" w:hAnsi="Times New Roman" w:cs="Times New Roman"/>
          <w:sz w:val="28"/>
          <w:szCs w:val="28"/>
        </w:rPr>
        <w:t xml:space="preserve"> № _</w:t>
      </w:r>
      <w:r w:rsidR="00015B73">
        <w:rPr>
          <w:rFonts w:ascii="Times New Roman" w:hAnsi="Times New Roman" w:cs="Times New Roman"/>
          <w:sz w:val="28"/>
          <w:szCs w:val="28"/>
        </w:rPr>
        <w:t>____</w:t>
      </w:r>
      <w:r w:rsidRPr="00063020">
        <w:rPr>
          <w:rFonts w:ascii="Times New Roman" w:hAnsi="Times New Roman" w:cs="Times New Roman"/>
          <w:sz w:val="28"/>
          <w:szCs w:val="28"/>
        </w:rPr>
        <w:t>___</w:t>
      </w:r>
    </w:p>
    <w:p w14:paraId="732F5925" w14:textId="7B1646F4" w:rsidR="007B4A6F" w:rsidRPr="00063020" w:rsidRDefault="007B4A6F" w:rsidP="00984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CFC86" w14:textId="77777777" w:rsidR="00D3466D" w:rsidRPr="00063020" w:rsidRDefault="00D3466D" w:rsidP="007B4A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5340DD" w14:textId="11FBE75B" w:rsidR="00C938D7" w:rsidRPr="00063020" w:rsidRDefault="00895777" w:rsidP="00CE27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3020">
        <w:rPr>
          <w:rFonts w:ascii="Times New Roman" w:hAnsi="Times New Roman" w:cs="Times New Roman"/>
          <w:sz w:val="32"/>
          <w:szCs w:val="32"/>
        </w:rPr>
        <w:t xml:space="preserve">ПОРЯДОК ПРЕДОСТАВЛЕНИЯ ЕДИНОВРЕМЕННОЙ ДЕНЕЖНОЙ ВЫПЛАТЫ </w:t>
      </w:r>
      <w:r w:rsidR="0044240B" w:rsidRPr="00063020">
        <w:rPr>
          <w:rFonts w:ascii="Times New Roman" w:hAnsi="Times New Roman" w:cs="Times New Roman"/>
          <w:sz w:val="32"/>
          <w:szCs w:val="32"/>
        </w:rPr>
        <w:t>ГРАЖДАНАМ РОССИЙСКОЙ ФЕДЕРАЦИИ</w:t>
      </w:r>
      <w:r w:rsidRPr="00063020">
        <w:rPr>
          <w:rFonts w:ascii="Times New Roman" w:hAnsi="Times New Roman" w:cs="Times New Roman"/>
          <w:sz w:val="32"/>
          <w:szCs w:val="32"/>
        </w:rPr>
        <w:t>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</w:t>
      </w:r>
    </w:p>
    <w:p w14:paraId="07E745A9" w14:textId="77777777" w:rsidR="00CE2777" w:rsidRPr="00063020" w:rsidRDefault="00CE2777" w:rsidP="00CE27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36A261" w14:textId="0DD04A60" w:rsidR="00ED4401" w:rsidRPr="00063020" w:rsidRDefault="00CE1886" w:rsidP="00336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1. </w:t>
      </w:r>
      <w:r w:rsidR="00A834AE" w:rsidRPr="00063020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</w:t>
      </w:r>
      <w:bookmarkStart w:id="0" w:name="_Hlk219302465"/>
      <w:r w:rsidR="00A834AE" w:rsidRPr="00063020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 w:rsidR="0007118B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44240B" w:rsidRPr="00063020">
        <w:rPr>
          <w:rFonts w:ascii="Times New Roman" w:hAnsi="Times New Roman" w:cs="Times New Roman"/>
          <w:sz w:val="28"/>
          <w:szCs w:val="28"/>
        </w:rPr>
        <w:t>гражданам Российской Федерации</w:t>
      </w:r>
      <w:r w:rsidR="00A834AE" w:rsidRPr="00063020">
        <w:rPr>
          <w:rFonts w:ascii="Times New Roman" w:hAnsi="Times New Roman" w:cs="Times New Roman"/>
          <w:sz w:val="28"/>
          <w:szCs w:val="28"/>
        </w:rPr>
        <w:t xml:space="preserve">, оказавшим содействие в </w:t>
      </w:r>
      <w:r w:rsidR="0007118B" w:rsidRPr="00063020">
        <w:rPr>
          <w:rFonts w:ascii="Times New Roman" w:hAnsi="Times New Roman" w:cs="Times New Roman"/>
          <w:sz w:val="28"/>
          <w:szCs w:val="28"/>
        </w:rPr>
        <w:t xml:space="preserve">заключении гражданином Российской Федерации (иностранным гражданином) </w:t>
      </w:r>
      <w:r w:rsidR="00A834AE" w:rsidRPr="00063020">
        <w:rPr>
          <w:rFonts w:ascii="Times New Roman" w:hAnsi="Times New Roman" w:cs="Times New Roman"/>
          <w:sz w:val="28"/>
          <w:szCs w:val="28"/>
        </w:rPr>
        <w:t>контракта о прохождении военной службы</w:t>
      </w:r>
      <w:r w:rsidR="00EE3114" w:rsidRPr="00063020">
        <w:rPr>
          <w:rFonts w:ascii="Times New Roman" w:hAnsi="Times New Roman" w:cs="Times New Roman"/>
          <w:sz w:val="28"/>
          <w:szCs w:val="28"/>
        </w:rPr>
        <w:t xml:space="preserve"> в</w:t>
      </w:r>
      <w:r w:rsidR="00A834AE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A5507" w:rsidRPr="00063020">
        <w:rPr>
          <w:rFonts w:ascii="Times New Roman" w:hAnsi="Times New Roman" w:cs="Times New Roman"/>
          <w:sz w:val="28"/>
          <w:szCs w:val="28"/>
        </w:rPr>
        <w:t>В</w:t>
      </w:r>
      <w:r w:rsidR="00A834AE" w:rsidRPr="00063020">
        <w:rPr>
          <w:rFonts w:ascii="Times New Roman" w:hAnsi="Times New Roman" w:cs="Times New Roman"/>
          <w:sz w:val="28"/>
          <w:szCs w:val="28"/>
        </w:rPr>
        <w:t xml:space="preserve">ооруженных силах </w:t>
      </w:r>
      <w:r w:rsidR="00BA5507" w:rsidRPr="00063020">
        <w:rPr>
          <w:rFonts w:ascii="Times New Roman" w:hAnsi="Times New Roman" w:cs="Times New Roman"/>
          <w:sz w:val="28"/>
          <w:szCs w:val="28"/>
        </w:rPr>
        <w:t>Р</w:t>
      </w:r>
      <w:r w:rsidR="00A834AE" w:rsidRPr="0006302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A5507" w:rsidRPr="00063020">
        <w:rPr>
          <w:rFonts w:ascii="Times New Roman" w:hAnsi="Times New Roman" w:cs="Times New Roman"/>
          <w:sz w:val="28"/>
          <w:szCs w:val="28"/>
        </w:rPr>
        <w:t>Ф</w:t>
      </w:r>
      <w:r w:rsidR="00A834AE" w:rsidRPr="00063020">
        <w:rPr>
          <w:rFonts w:ascii="Times New Roman" w:hAnsi="Times New Roman" w:cs="Times New Roman"/>
          <w:sz w:val="28"/>
          <w:szCs w:val="28"/>
        </w:rPr>
        <w:t>едерации для участия в специальной военной операции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A5507" w:rsidRPr="00063020">
        <w:rPr>
          <w:rFonts w:ascii="Times New Roman" w:hAnsi="Times New Roman" w:cs="Times New Roman"/>
          <w:sz w:val="28"/>
          <w:szCs w:val="28"/>
        </w:rPr>
        <w:t xml:space="preserve">(далее - Порядок), определяет порядок и условия назначения </w:t>
      </w:r>
      <w:r w:rsidR="00F421B0" w:rsidRPr="00063020">
        <w:rPr>
          <w:rFonts w:ascii="Times New Roman" w:hAnsi="Times New Roman" w:cs="Times New Roman"/>
          <w:sz w:val="28"/>
          <w:szCs w:val="28"/>
        </w:rPr>
        <w:t>и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2092A" w:rsidRPr="0006302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421B0" w:rsidRPr="00063020">
        <w:rPr>
          <w:rFonts w:ascii="Times New Roman" w:hAnsi="Times New Roman" w:cs="Times New Roman"/>
          <w:sz w:val="28"/>
          <w:szCs w:val="28"/>
        </w:rPr>
        <w:t>денежной выплаты</w:t>
      </w:r>
      <w:r w:rsidR="00895777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A5507" w:rsidRPr="00063020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6746AF" w:rsidRPr="00063020">
        <w:rPr>
          <w:rFonts w:ascii="Times New Roman" w:hAnsi="Times New Roman" w:cs="Times New Roman"/>
          <w:sz w:val="28"/>
          <w:szCs w:val="28"/>
        </w:rPr>
        <w:t xml:space="preserve"> - </w:t>
      </w:r>
      <w:r w:rsidR="00BA5507" w:rsidRPr="00063020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894E4F" w:rsidRPr="00063020">
        <w:rPr>
          <w:rFonts w:ascii="Times New Roman" w:hAnsi="Times New Roman" w:cs="Times New Roman"/>
          <w:sz w:val="28"/>
          <w:szCs w:val="28"/>
        </w:rPr>
        <w:t xml:space="preserve">, </w:t>
      </w:r>
      <w:r w:rsidR="00BA5507" w:rsidRPr="00063020">
        <w:rPr>
          <w:rFonts w:ascii="Times New Roman" w:hAnsi="Times New Roman" w:cs="Times New Roman"/>
          <w:sz w:val="28"/>
          <w:szCs w:val="28"/>
        </w:rPr>
        <w:t>привлеченное лицо).</w:t>
      </w:r>
      <w:r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ED1F13" w:rsidRPr="00063020">
        <w:rPr>
          <w:rFonts w:ascii="Times New Roman" w:hAnsi="Times New Roman" w:cs="Times New Roman"/>
          <w:sz w:val="28"/>
          <w:szCs w:val="28"/>
        </w:rPr>
        <w:t>Для целей настоящего Порядка п</w:t>
      </w:r>
      <w:r w:rsidR="00BA5507" w:rsidRPr="00063020">
        <w:rPr>
          <w:rFonts w:ascii="Times New Roman" w:hAnsi="Times New Roman" w:cs="Times New Roman"/>
          <w:sz w:val="28"/>
          <w:szCs w:val="28"/>
        </w:rPr>
        <w:t>од привлеченным лицом</w:t>
      </w:r>
      <w:r w:rsidRPr="00063020">
        <w:rPr>
          <w:rFonts w:ascii="Times New Roman" w:hAnsi="Times New Roman" w:cs="Times New Roman"/>
          <w:sz w:val="28"/>
          <w:szCs w:val="28"/>
        </w:rPr>
        <w:t xml:space="preserve"> понимается</w:t>
      </w:r>
      <w:r w:rsidR="00894E4F" w:rsidRPr="00063020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 (иностранный гражданин)</w:t>
      </w:r>
      <w:r w:rsidRPr="00063020">
        <w:rPr>
          <w:rFonts w:ascii="Times New Roman" w:hAnsi="Times New Roman" w:cs="Times New Roman"/>
          <w:sz w:val="28"/>
          <w:szCs w:val="28"/>
        </w:rPr>
        <w:t xml:space="preserve">, </w:t>
      </w:r>
      <w:r w:rsidR="00BA5507" w:rsidRPr="00063020">
        <w:rPr>
          <w:rFonts w:ascii="Times New Roman" w:hAnsi="Times New Roman" w:cs="Times New Roman"/>
          <w:sz w:val="28"/>
          <w:szCs w:val="28"/>
        </w:rPr>
        <w:t>заключивш</w:t>
      </w:r>
      <w:r w:rsidR="00894E4F" w:rsidRPr="00063020">
        <w:rPr>
          <w:rFonts w:ascii="Times New Roman" w:hAnsi="Times New Roman" w:cs="Times New Roman"/>
          <w:sz w:val="28"/>
          <w:szCs w:val="28"/>
        </w:rPr>
        <w:t>ий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 контракт и </w:t>
      </w:r>
      <w:r w:rsidR="003E2973" w:rsidRPr="00063020">
        <w:rPr>
          <w:rFonts w:ascii="Times New Roman" w:hAnsi="Times New Roman" w:cs="Times New Roman"/>
          <w:sz w:val="28"/>
          <w:szCs w:val="28"/>
        </w:rPr>
        <w:t xml:space="preserve">учтенный 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3C4F08" w:rsidRPr="00063020">
        <w:rPr>
          <w:rFonts w:ascii="Times New Roman" w:hAnsi="Times New Roman" w:cs="Times New Roman"/>
          <w:sz w:val="28"/>
          <w:szCs w:val="28"/>
        </w:rPr>
        <w:t xml:space="preserve">Пункта отбора на военную службу по контракту </w:t>
      </w:r>
      <w:r w:rsidR="00AD730B" w:rsidRPr="00063020">
        <w:rPr>
          <w:rFonts w:ascii="Times New Roman" w:hAnsi="Times New Roman" w:cs="Times New Roman"/>
          <w:sz w:val="28"/>
          <w:szCs w:val="28"/>
        </w:rPr>
        <w:t>г. Уфа</w:t>
      </w:r>
      <w:r w:rsidR="003C4F08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A5507" w:rsidRPr="00063020">
        <w:rPr>
          <w:rFonts w:ascii="Times New Roman" w:hAnsi="Times New Roman" w:cs="Times New Roman"/>
          <w:sz w:val="28"/>
          <w:szCs w:val="28"/>
        </w:rPr>
        <w:t>в списк</w:t>
      </w:r>
      <w:r w:rsidR="003E2973" w:rsidRPr="00063020">
        <w:rPr>
          <w:rFonts w:ascii="Times New Roman" w:hAnsi="Times New Roman" w:cs="Times New Roman"/>
          <w:sz w:val="28"/>
          <w:szCs w:val="28"/>
        </w:rPr>
        <w:t>ах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C7495A" w:rsidRPr="00063020">
        <w:rPr>
          <w:rFonts w:ascii="Times New Roman" w:hAnsi="Times New Roman" w:cs="Times New Roman"/>
          <w:sz w:val="28"/>
          <w:szCs w:val="28"/>
        </w:rPr>
        <w:t>лиц</w:t>
      </w:r>
      <w:r w:rsidR="00BA5507" w:rsidRPr="00063020">
        <w:rPr>
          <w:rFonts w:ascii="Times New Roman" w:hAnsi="Times New Roman" w:cs="Times New Roman"/>
          <w:sz w:val="28"/>
          <w:szCs w:val="28"/>
        </w:rPr>
        <w:t>, заключивши</w:t>
      </w:r>
      <w:r w:rsidR="00894E4F" w:rsidRPr="00063020">
        <w:rPr>
          <w:rFonts w:ascii="Times New Roman" w:hAnsi="Times New Roman" w:cs="Times New Roman"/>
          <w:sz w:val="28"/>
          <w:szCs w:val="28"/>
        </w:rPr>
        <w:t>х</w:t>
      </w:r>
      <w:r w:rsidR="00BA5507" w:rsidRPr="00063020">
        <w:rPr>
          <w:rFonts w:ascii="Times New Roman" w:hAnsi="Times New Roman" w:cs="Times New Roman"/>
          <w:sz w:val="28"/>
          <w:szCs w:val="28"/>
        </w:rPr>
        <w:t xml:space="preserve"> контракт сроком на один год и более</w:t>
      </w:r>
      <w:r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A5507" w:rsidRPr="00063020">
        <w:rPr>
          <w:rFonts w:ascii="Times New Roman" w:hAnsi="Times New Roman" w:cs="Times New Roman"/>
          <w:sz w:val="28"/>
          <w:szCs w:val="28"/>
        </w:rPr>
        <w:t>от городского округа город Стерлитамак Республики Башкортостан</w:t>
      </w:r>
      <w:r w:rsidRPr="00063020">
        <w:rPr>
          <w:rFonts w:ascii="Times New Roman" w:hAnsi="Times New Roman" w:cs="Times New Roman"/>
          <w:sz w:val="28"/>
          <w:szCs w:val="28"/>
        </w:rPr>
        <w:t>.</w:t>
      </w:r>
    </w:p>
    <w:p w14:paraId="3CA83E86" w14:textId="42DA28DC" w:rsidR="003C4F08" w:rsidRPr="00063020" w:rsidRDefault="00C7495A" w:rsidP="00F13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Под иностранным гражданином в настоящем Порядке понимается в том числе и лицо без гражданства.</w:t>
      </w:r>
    </w:p>
    <w:p w14:paraId="18E2F5BD" w14:textId="77777777" w:rsidR="000201EB" w:rsidRPr="00063020" w:rsidRDefault="000201EB" w:rsidP="00336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549DE8" w14:textId="53B80EF3" w:rsidR="00717158" w:rsidRPr="00063020" w:rsidRDefault="00CE1886" w:rsidP="00E52B2F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2.</w:t>
      </w:r>
      <w:r w:rsidR="00556B61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894E4F" w:rsidRPr="00063020">
        <w:rPr>
          <w:rFonts w:ascii="Times New Roman" w:hAnsi="Times New Roman" w:cs="Times New Roman"/>
          <w:sz w:val="28"/>
          <w:szCs w:val="28"/>
        </w:rPr>
        <w:t>Право на единовременную выплату имеют граждане Российской Федерации, достигшие возраста 18 лет</w:t>
      </w:r>
      <w:r w:rsidR="00336D4F" w:rsidRPr="00063020">
        <w:rPr>
          <w:rFonts w:ascii="Times New Roman" w:hAnsi="Times New Roman" w:cs="Times New Roman"/>
          <w:sz w:val="28"/>
          <w:szCs w:val="28"/>
        </w:rPr>
        <w:t>, оказавшие содействие в заключении гражданином Российской Федерации (иностранным гражданином)</w:t>
      </w:r>
      <w:r w:rsidR="00B43819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336D4F" w:rsidRPr="00063020">
        <w:rPr>
          <w:rFonts w:ascii="Times New Roman" w:hAnsi="Times New Roman" w:cs="Times New Roman"/>
          <w:sz w:val="28"/>
          <w:szCs w:val="28"/>
        </w:rPr>
        <w:t xml:space="preserve">контракта о прохождении военной службы </w:t>
      </w:r>
      <w:r w:rsidR="00EE3114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="00336D4F" w:rsidRPr="00063020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для участия в специальной военной операции</w:t>
      </w:r>
      <w:r w:rsidR="00894E4F" w:rsidRPr="0006302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B12DF" w:rsidRPr="00063020">
        <w:rPr>
          <w:rFonts w:ascii="Times New Roman" w:hAnsi="Times New Roman" w:cs="Times New Roman"/>
          <w:sz w:val="28"/>
          <w:szCs w:val="28"/>
        </w:rPr>
        <w:t xml:space="preserve"> - </w:t>
      </w:r>
      <w:r w:rsidR="00894E4F" w:rsidRPr="00063020">
        <w:rPr>
          <w:rFonts w:ascii="Times New Roman" w:hAnsi="Times New Roman" w:cs="Times New Roman"/>
          <w:sz w:val="28"/>
          <w:szCs w:val="28"/>
        </w:rPr>
        <w:t xml:space="preserve">лицо, оказавшее содействие </w:t>
      </w:r>
      <w:r w:rsidR="00CB507B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="00894E4F" w:rsidRPr="00063020">
        <w:rPr>
          <w:rFonts w:ascii="Times New Roman" w:hAnsi="Times New Roman" w:cs="Times New Roman"/>
          <w:sz w:val="28"/>
          <w:szCs w:val="28"/>
        </w:rPr>
        <w:t>заключении контракта)</w:t>
      </w:r>
      <w:r w:rsidR="00A14C71" w:rsidRPr="00063020">
        <w:rPr>
          <w:rFonts w:ascii="Times New Roman" w:hAnsi="Times New Roman" w:cs="Times New Roman"/>
          <w:sz w:val="28"/>
          <w:szCs w:val="28"/>
        </w:rPr>
        <w:t xml:space="preserve"> при условии</w:t>
      </w:r>
      <w:r w:rsidR="006600EC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D21CE5" w:rsidRPr="00063020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="00A14C71" w:rsidRPr="00063020">
        <w:rPr>
          <w:rFonts w:ascii="Times New Roman" w:hAnsi="Times New Roman" w:cs="Times New Roman"/>
          <w:sz w:val="28"/>
          <w:szCs w:val="28"/>
        </w:rPr>
        <w:t>привлеченным лицом</w:t>
      </w:r>
      <w:r w:rsidR="00AD730B" w:rsidRPr="00063020">
        <w:rPr>
          <w:rFonts w:ascii="Times New Roman" w:hAnsi="Times New Roman" w:cs="Times New Roman"/>
          <w:sz w:val="28"/>
          <w:szCs w:val="28"/>
        </w:rPr>
        <w:t xml:space="preserve"> в</w:t>
      </w:r>
      <w:r w:rsidR="006600EC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E52B2F" w:rsidRPr="00063020">
        <w:rPr>
          <w:rFonts w:ascii="Times New Roman" w:hAnsi="Times New Roman" w:cs="Times New Roman"/>
          <w:sz w:val="28"/>
          <w:szCs w:val="28"/>
        </w:rPr>
        <w:t>сво</w:t>
      </w:r>
      <w:r w:rsidR="00D21CE5" w:rsidRPr="00063020">
        <w:rPr>
          <w:rFonts w:ascii="Times New Roman" w:hAnsi="Times New Roman" w:cs="Times New Roman"/>
          <w:sz w:val="28"/>
          <w:szCs w:val="28"/>
        </w:rPr>
        <w:t>ем</w:t>
      </w:r>
      <w:r w:rsidR="00E52B2F" w:rsidRPr="00063020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21CE5" w:rsidRPr="00063020">
        <w:rPr>
          <w:rFonts w:ascii="Times New Roman" w:hAnsi="Times New Roman" w:cs="Times New Roman"/>
          <w:sz w:val="28"/>
          <w:szCs w:val="28"/>
        </w:rPr>
        <w:t>и</w:t>
      </w:r>
      <w:r w:rsidR="006600EC" w:rsidRPr="00063020">
        <w:rPr>
          <w:rFonts w:ascii="Times New Roman" w:hAnsi="Times New Roman" w:cs="Times New Roman"/>
          <w:sz w:val="28"/>
          <w:szCs w:val="28"/>
        </w:rPr>
        <w:t>, поданн</w:t>
      </w:r>
      <w:r w:rsidR="00E52B2F" w:rsidRPr="00063020">
        <w:rPr>
          <w:rFonts w:ascii="Times New Roman" w:hAnsi="Times New Roman" w:cs="Times New Roman"/>
          <w:sz w:val="28"/>
          <w:szCs w:val="28"/>
        </w:rPr>
        <w:t>ы</w:t>
      </w:r>
      <w:r w:rsidR="006600EC" w:rsidRPr="00063020">
        <w:rPr>
          <w:rFonts w:ascii="Times New Roman" w:hAnsi="Times New Roman" w:cs="Times New Roman"/>
          <w:sz w:val="28"/>
          <w:szCs w:val="28"/>
        </w:rPr>
        <w:t xml:space="preserve">м </w:t>
      </w:r>
      <w:r w:rsidR="004D55DB" w:rsidRPr="00063020">
        <w:rPr>
          <w:rFonts w:ascii="Times New Roman" w:hAnsi="Times New Roman" w:cs="Times New Roman"/>
          <w:sz w:val="28"/>
          <w:szCs w:val="28"/>
        </w:rPr>
        <w:t>в Военный комиссариат</w:t>
      </w:r>
      <w:r w:rsidR="00D21CE5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4D55DB" w:rsidRPr="00063020">
        <w:rPr>
          <w:rFonts w:ascii="Times New Roman" w:hAnsi="Times New Roman" w:cs="Times New Roman"/>
          <w:sz w:val="28"/>
          <w:szCs w:val="28"/>
        </w:rPr>
        <w:t>г</w:t>
      </w:r>
      <w:r w:rsidR="00F616D7" w:rsidRPr="00063020">
        <w:rPr>
          <w:rFonts w:ascii="Times New Roman" w:hAnsi="Times New Roman" w:cs="Times New Roman"/>
          <w:sz w:val="28"/>
          <w:szCs w:val="28"/>
        </w:rPr>
        <w:t>орода</w:t>
      </w:r>
      <w:r w:rsidR="004D55DB" w:rsidRPr="00063020">
        <w:rPr>
          <w:rFonts w:ascii="Times New Roman" w:hAnsi="Times New Roman" w:cs="Times New Roman"/>
          <w:sz w:val="28"/>
          <w:szCs w:val="28"/>
        </w:rPr>
        <w:t xml:space="preserve"> Стерлитамак и Стерлитамакского района Республики Башкортостан </w:t>
      </w:r>
      <w:r w:rsidR="006600EC" w:rsidRPr="00063020">
        <w:rPr>
          <w:rFonts w:ascii="Times New Roman" w:hAnsi="Times New Roman" w:cs="Times New Roman"/>
          <w:sz w:val="28"/>
          <w:szCs w:val="28"/>
        </w:rPr>
        <w:t>на бумажном носителе по форме согласно Приложению № 1</w:t>
      </w:r>
      <w:r w:rsidR="004D55DB" w:rsidRPr="0006302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52B2F" w:rsidRPr="00063020">
        <w:rPr>
          <w:rFonts w:ascii="Times New Roman" w:hAnsi="Times New Roman" w:cs="Times New Roman"/>
          <w:sz w:val="28"/>
          <w:szCs w:val="28"/>
        </w:rPr>
        <w:t xml:space="preserve">, </w:t>
      </w:r>
      <w:r w:rsidR="004D55DB" w:rsidRPr="00063020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AD730B" w:rsidRPr="00063020">
        <w:rPr>
          <w:rFonts w:ascii="Times New Roman" w:hAnsi="Times New Roman" w:cs="Times New Roman"/>
          <w:sz w:val="28"/>
          <w:szCs w:val="28"/>
        </w:rPr>
        <w:t xml:space="preserve">и одновременно </w:t>
      </w:r>
      <w:r w:rsidR="004D55DB" w:rsidRPr="00063020">
        <w:rPr>
          <w:rFonts w:ascii="Times New Roman" w:hAnsi="Times New Roman" w:cs="Times New Roman"/>
          <w:sz w:val="28"/>
          <w:szCs w:val="28"/>
        </w:rPr>
        <w:t xml:space="preserve">с заявлением о заключении контракта </w:t>
      </w:r>
      <w:r w:rsidR="00E52B2F" w:rsidRPr="00063020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</w:t>
      </w:r>
      <w:r w:rsidR="00D21CE5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E52B2F" w:rsidRPr="00063020">
        <w:rPr>
          <w:rFonts w:ascii="Times New Roman" w:hAnsi="Times New Roman" w:cs="Times New Roman"/>
          <w:sz w:val="28"/>
          <w:szCs w:val="28"/>
        </w:rPr>
        <w:t xml:space="preserve"> для участия в специальной военной операции</w:t>
      </w:r>
      <w:r w:rsidR="006600EC" w:rsidRPr="00063020">
        <w:rPr>
          <w:rFonts w:ascii="Times New Roman" w:hAnsi="Times New Roman" w:cs="Times New Roman"/>
          <w:sz w:val="28"/>
          <w:szCs w:val="28"/>
        </w:rPr>
        <w:t>,</w:t>
      </w:r>
      <w:r w:rsidR="00087519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D21CE5" w:rsidRPr="00063020">
        <w:rPr>
          <w:rFonts w:ascii="Times New Roman" w:hAnsi="Times New Roman" w:cs="Times New Roman"/>
          <w:sz w:val="28"/>
          <w:szCs w:val="28"/>
        </w:rPr>
        <w:t xml:space="preserve">сведений о лице, оказавшем ему содействие в </w:t>
      </w:r>
      <w:r w:rsidR="00D21CE5" w:rsidRPr="0006302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заключении контракта </w:t>
      </w:r>
      <w:r w:rsidR="00556B61" w:rsidRPr="00063020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Российской Федерации  для участия в специальной военной операции, </w:t>
      </w:r>
      <w:r w:rsidR="00D21CE5" w:rsidRPr="00063020">
        <w:rPr>
          <w:rFonts w:ascii="Times New Roman" w:hAnsi="Times New Roman" w:cs="Times New Roman"/>
          <w:sz w:val="28"/>
          <w:szCs w:val="28"/>
        </w:rPr>
        <w:t xml:space="preserve">и подтверждения </w:t>
      </w:r>
      <w:r w:rsidR="00087519" w:rsidRPr="00063020">
        <w:rPr>
          <w:rFonts w:ascii="Times New Roman" w:hAnsi="Times New Roman" w:cs="Times New Roman"/>
          <w:sz w:val="28"/>
          <w:szCs w:val="28"/>
        </w:rPr>
        <w:t xml:space="preserve">факта оказания ему содействия в </w:t>
      </w:r>
      <w:r w:rsidR="00A14C71" w:rsidRPr="00063020">
        <w:rPr>
          <w:rFonts w:ascii="Times New Roman" w:hAnsi="Times New Roman" w:cs="Times New Roman"/>
          <w:sz w:val="28"/>
          <w:szCs w:val="28"/>
        </w:rPr>
        <w:t>заключении контракта о прохождении военной службы</w:t>
      </w:r>
      <w:r w:rsidR="00087519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A14C71" w:rsidRPr="00063020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 для участия в специальной военной операции</w:t>
      </w:r>
      <w:r w:rsidR="00556B61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1E087A8E" w14:textId="433028C5" w:rsidR="00404ED0" w:rsidRPr="00063020" w:rsidRDefault="00ED1F13" w:rsidP="00ED4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Единовременная выплата не предоставляется лицам, оказавшим</w:t>
      </w:r>
      <w:r w:rsidR="00A14C71" w:rsidRPr="00063020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Pr="00063020">
        <w:rPr>
          <w:rFonts w:ascii="Times New Roman" w:hAnsi="Times New Roman" w:cs="Times New Roman"/>
          <w:sz w:val="28"/>
          <w:szCs w:val="28"/>
        </w:rPr>
        <w:t xml:space="preserve"> в заключении контракта</w:t>
      </w:r>
      <w:r w:rsidR="00404ED0" w:rsidRPr="00063020">
        <w:rPr>
          <w:rFonts w:ascii="Times New Roman" w:hAnsi="Times New Roman" w:cs="Times New Roman"/>
          <w:sz w:val="28"/>
          <w:szCs w:val="28"/>
        </w:rPr>
        <w:t>, в отношении:</w:t>
      </w:r>
    </w:p>
    <w:p w14:paraId="3ED0D5D8" w14:textId="77777777" w:rsidR="00404ED0" w:rsidRPr="00063020" w:rsidRDefault="00404ED0" w:rsidP="00ED4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а) одного и того же привлеченного лица;</w:t>
      </w:r>
    </w:p>
    <w:p w14:paraId="63112936" w14:textId="318FD695" w:rsidR="00404ED0" w:rsidRPr="00063020" w:rsidRDefault="00404ED0" w:rsidP="00ED4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б) лица, являющегося осужденным</w:t>
      </w:r>
      <w:r w:rsidR="005859F3" w:rsidRPr="00063020">
        <w:rPr>
          <w:rFonts w:ascii="Times New Roman" w:hAnsi="Times New Roman" w:cs="Times New Roman"/>
          <w:sz w:val="28"/>
          <w:szCs w:val="28"/>
        </w:rPr>
        <w:t xml:space="preserve"> (подследственным)</w:t>
      </w:r>
      <w:r w:rsidRPr="00063020">
        <w:rPr>
          <w:rFonts w:ascii="Times New Roman" w:hAnsi="Times New Roman" w:cs="Times New Roman"/>
          <w:sz w:val="28"/>
          <w:szCs w:val="28"/>
        </w:rPr>
        <w:t xml:space="preserve"> и содержащегося в исправительных учреждениях;</w:t>
      </w:r>
    </w:p>
    <w:p w14:paraId="316EA2A9" w14:textId="0A4241F4" w:rsidR="00C7495A" w:rsidRPr="00063020" w:rsidRDefault="00404ED0" w:rsidP="0040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в) лица, призванного на военную службу </w:t>
      </w:r>
      <w:r w:rsidR="00C7495A" w:rsidRPr="00063020">
        <w:rPr>
          <w:rFonts w:ascii="Times New Roman" w:hAnsi="Times New Roman" w:cs="Times New Roman"/>
          <w:sz w:val="28"/>
          <w:szCs w:val="28"/>
        </w:rPr>
        <w:t>по мобилизации или направле</w:t>
      </w:r>
      <w:r w:rsidR="00EE3114" w:rsidRPr="00063020">
        <w:rPr>
          <w:rFonts w:ascii="Times New Roman" w:hAnsi="Times New Roman" w:cs="Times New Roman"/>
          <w:sz w:val="28"/>
          <w:szCs w:val="28"/>
        </w:rPr>
        <w:t>нн</w:t>
      </w:r>
      <w:r w:rsidRPr="00063020">
        <w:rPr>
          <w:rFonts w:ascii="Times New Roman" w:hAnsi="Times New Roman" w:cs="Times New Roman"/>
          <w:sz w:val="28"/>
          <w:szCs w:val="28"/>
        </w:rPr>
        <w:t>ого</w:t>
      </w:r>
      <w:r w:rsidR="00EE3114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C7495A" w:rsidRPr="00063020">
        <w:rPr>
          <w:rFonts w:ascii="Times New Roman" w:hAnsi="Times New Roman" w:cs="Times New Roman"/>
          <w:sz w:val="28"/>
          <w:szCs w:val="28"/>
        </w:rPr>
        <w:t>на службу в войска национальной гвардии Российской Федерации по мобилизации</w:t>
      </w:r>
      <w:r w:rsidR="00E55D71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76FE7835" w14:textId="77777777" w:rsidR="000201EB" w:rsidRPr="00063020" w:rsidRDefault="000201EB" w:rsidP="0040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262A0A8F" w14:textId="72D4379B" w:rsidR="00E55D71" w:rsidRPr="00063020" w:rsidRDefault="00894E4F" w:rsidP="0034621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 Единовременная выплата предоставляется</w:t>
      </w:r>
      <w:r w:rsidR="00336A5E" w:rsidRPr="00063020">
        <w:rPr>
          <w:rFonts w:ascii="Times New Roman" w:hAnsi="Times New Roman" w:cs="Times New Roman"/>
          <w:sz w:val="28"/>
          <w:szCs w:val="28"/>
        </w:rPr>
        <w:t xml:space="preserve"> лицу, оказавшему содействие в заключении контракта, за каждый заключенный гражданином Российской Федерации (иностранным гражданином) контракт </w:t>
      </w:r>
      <w:r w:rsidR="00AD730B" w:rsidRPr="00063020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Российской Федерации  для участия в специальной военной операции, </w:t>
      </w:r>
      <w:r w:rsidR="00EE3114" w:rsidRPr="00063020">
        <w:rPr>
          <w:rFonts w:ascii="Times New Roman" w:hAnsi="Times New Roman" w:cs="Times New Roman"/>
          <w:sz w:val="28"/>
          <w:szCs w:val="28"/>
        </w:rPr>
        <w:t>однократно,</w:t>
      </w:r>
      <w:r w:rsidR="00336A5E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</w:rPr>
        <w:t xml:space="preserve">в размере, установленном решением Совета городского округа город Стерлитамак Республики Башкортостан от </w:t>
      </w:r>
      <w:r w:rsidR="00DC7AE5" w:rsidRPr="00063020">
        <w:rPr>
          <w:rFonts w:ascii="Times New Roman" w:hAnsi="Times New Roman" w:cs="Times New Roman"/>
          <w:sz w:val="28"/>
          <w:szCs w:val="28"/>
        </w:rPr>
        <w:t>26.01</w:t>
      </w:r>
      <w:r w:rsidR="00593F3C" w:rsidRPr="00063020">
        <w:rPr>
          <w:rFonts w:ascii="Times New Roman" w:hAnsi="Times New Roman" w:cs="Times New Roman"/>
          <w:sz w:val="28"/>
          <w:szCs w:val="28"/>
        </w:rPr>
        <w:t>.2026 №</w:t>
      </w:r>
      <w:r w:rsidR="00573DBE">
        <w:rPr>
          <w:rFonts w:ascii="Times New Roman" w:hAnsi="Times New Roman" w:cs="Times New Roman"/>
          <w:sz w:val="28"/>
          <w:szCs w:val="28"/>
        </w:rPr>
        <w:t xml:space="preserve"> 6-1/19з </w:t>
      </w:r>
      <w:r w:rsidR="00593F3C" w:rsidRPr="00063020">
        <w:rPr>
          <w:rFonts w:ascii="Times New Roman" w:hAnsi="Times New Roman" w:cs="Times New Roman"/>
          <w:sz w:val="28"/>
          <w:szCs w:val="28"/>
        </w:rPr>
        <w:t>«О дополнительной мере социальной поддержке лицам,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операции»,</w:t>
      </w:r>
      <w:r w:rsidR="009323C9">
        <w:rPr>
          <w:rFonts w:ascii="Times New Roman" w:hAnsi="Times New Roman" w:cs="Times New Roman"/>
          <w:sz w:val="28"/>
          <w:szCs w:val="28"/>
        </w:rPr>
        <w:t xml:space="preserve"> </w:t>
      </w:r>
      <w:r w:rsidR="009F4342">
        <w:rPr>
          <w:rFonts w:ascii="Times New Roman" w:hAnsi="Times New Roman" w:cs="Times New Roman"/>
          <w:sz w:val="28"/>
          <w:szCs w:val="28"/>
        </w:rPr>
        <w:t xml:space="preserve">с </w:t>
      </w:r>
      <w:r w:rsidR="009323C9">
        <w:rPr>
          <w:rFonts w:ascii="Times New Roman" w:hAnsi="Times New Roman" w:cs="Times New Roman"/>
          <w:sz w:val="28"/>
          <w:szCs w:val="28"/>
        </w:rPr>
        <w:t>которого удерживается налог на доходы физических лиц</w:t>
      </w:r>
      <w:r w:rsidR="00E55D71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370F1091" w14:textId="1C480233" w:rsidR="00717158" w:rsidRPr="00063020" w:rsidRDefault="00E55D71" w:rsidP="0034621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593F3C" w:rsidRPr="00063020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город Стерлитамак Республики Башкортостан</w:t>
      </w:r>
      <w:r w:rsidR="002D5FE2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6090EE82" w14:textId="77777777" w:rsidR="000201EB" w:rsidRPr="00063020" w:rsidRDefault="000201EB" w:rsidP="0034621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94355A" w14:textId="448D6139" w:rsidR="000201EB" w:rsidRPr="00063020" w:rsidRDefault="00593F3C" w:rsidP="000201EB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4. </w:t>
      </w:r>
      <w:r w:rsidR="00004B95" w:rsidRPr="00063020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Pr="00063020">
        <w:rPr>
          <w:rFonts w:ascii="Times New Roman" w:hAnsi="Times New Roman" w:cs="Times New Roman"/>
          <w:sz w:val="28"/>
          <w:szCs w:val="28"/>
        </w:rPr>
        <w:t>единовременной выплаты лицо, оказавшее содействие в заключении контракта</w:t>
      </w:r>
      <w:r w:rsidR="00B97CCA" w:rsidRPr="0006302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201EB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97CCA" w:rsidRPr="00063020">
        <w:rPr>
          <w:rFonts w:ascii="Times New Roman" w:hAnsi="Times New Roman" w:cs="Times New Roman"/>
          <w:sz w:val="28"/>
          <w:szCs w:val="28"/>
        </w:rPr>
        <w:t>- заявитель)</w:t>
      </w:r>
      <w:r w:rsidRPr="00063020">
        <w:rPr>
          <w:rFonts w:ascii="Times New Roman" w:hAnsi="Times New Roman" w:cs="Times New Roman"/>
          <w:sz w:val="28"/>
          <w:szCs w:val="28"/>
        </w:rPr>
        <w:t>,</w:t>
      </w:r>
      <w:r w:rsidR="005953C3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0435F8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004B95" w:rsidRPr="00063020"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="00F131FD" w:rsidRPr="00063020">
        <w:rPr>
          <w:rFonts w:ascii="Times New Roman" w:hAnsi="Times New Roman" w:cs="Times New Roman"/>
          <w:sz w:val="28"/>
          <w:szCs w:val="28"/>
        </w:rPr>
        <w:t xml:space="preserve">                                 в </w:t>
      </w:r>
      <w:r w:rsidR="004A3459" w:rsidRPr="00063020">
        <w:rPr>
          <w:rFonts w:ascii="Times New Roman" w:hAnsi="Times New Roman" w:cs="Times New Roman"/>
          <w:sz w:val="28"/>
          <w:szCs w:val="28"/>
        </w:rPr>
        <w:t xml:space="preserve">Комиссию по назначению единовременной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="004A3459" w:rsidRPr="00063020">
        <w:rPr>
          <w:rFonts w:ascii="Times New Roman" w:hAnsi="Times New Roman" w:cs="Times New Roman"/>
          <w:sz w:val="28"/>
          <w:szCs w:val="28"/>
        </w:rPr>
        <w:t xml:space="preserve">Вооруженных силах Российской Федерации для участия в специальной военной операции (далее - Комиссия по назначению единовременной выплаты) с </w:t>
      </w:r>
      <w:r w:rsidR="00B17B93" w:rsidRPr="00063020">
        <w:rPr>
          <w:rFonts w:ascii="Times New Roman" w:hAnsi="Times New Roman" w:cs="Times New Roman"/>
          <w:sz w:val="28"/>
          <w:szCs w:val="28"/>
        </w:rPr>
        <w:t>заявлением на бумажном носителе</w:t>
      </w:r>
      <w:r w:rsidR="004A3459" w:rsidRPr="0006302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06B74" w:rsidRPr="00063020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6600EC" w:rsidRPr="00063020">
        <w:rPr>
          <w:rFonts w:ascii="Times New Roman" w:hAnsi="Times New Roman" w:cs="Times New Roman"/>
          <w:sz w:val="28"/>
          <w:szCs w:val="28"/>
        </w:rPr>
        <w:t>2</w:t>
      </w:r>
      <w:r w:rsidR="00B17B93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806B74" w:rsidRPr="00063020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50F29807" w14:textId="036F22BC" w:rsidR="00593F3C" w:rsidRPr="00063020" w:rsidRDefault="00806B74" w:rsidP="000201E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К заявлению заявителя прилагаются копии следующих документов: </w:t>
      </w:r>
    </w:p>
    <w:p w14:paraId="036C77FF" w14:textId="33A54FA3" w:rsidR="0087125C" w:rsidRPr="00063020" w:rsidRDefault="00E51ADD" w:rsidP="000201E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а) </w:t>
      </w:r>
      <w:r w:rsidR="00806B74" w:rsidRPr="00063020">
        <w:rPr>
          <w:rFonts w:ascii="Times New Roman" w:hAnsi="Times New Roman" w:cs="Times New Roman"/>
          <w:sz w:val="28"/>
          <w:szCs w:val="28"/>
        </w:rPr>
        <w:t xml:space="preserve">удостоверяющих личность заявителя и </w:t>
      </w:r>
      <w:r w:rsidR="00D1638D" w:rsidRPr="00063020">
        <w:rPr>
          <w:rFonts w:ascii="Times New Roman" w:hAnsi="Times New Roman" w:cs="Times New Roman"/>
          <w:sz w:val="28"/>
          <w:szCs w:val="28"/>
        </w:rPr>
        <w:t>контрактника</w:t>
      </w:r>
      <w:r w:rsidR="00806B74" w:rsidRPr="00063020">
        <w:rPr>
          <w:rFonts w:ascii="Times New Roman" w:hAnsi="Times New Roman" w:cs="Times New Roman"/>
          <w:sz w:val="28"/>
          <w:szCs w:val="28"/>
        </w:rPr>
        <w:t xml:space="preserve"> (паспорта либо иного выдаваемого в установленном порядке документа, удостоверяющего личность)</w:t>
      </w:r>
      <w:r w:rsidR="0087125C" w:rsidRPr="00063020">
        <w:rPr>
          <w:rFonts w:ascii="Times New Roman" w:hAnsi="Times New Roman" w:cs="Times New Roman"/>
          <w:sz w:val="28"/>
          <w:szCs w:val="28"/>
        </w:rPr>
        <w:t>;</w:t>
      </w:r>
    </w:p>
    <w:p w14:paraId="7D687499" w14:textId="7F946558" w:rsidR="00E51ADD" w:rsidRPr="00063020" w:rsidRDefault="001F65FE" w:rsidP="000201E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б</w:t>
      </w:r>
      <w:r w:rsidR="00E51ADD" w:rsidRPr="00063020">
        <w:rPr>
          <w:rFonts w:ascii="Times New Roman" w:hAnsi="Times New Roman" w:cs="Times New Roman"/>
          <w:sz w:val="28"/>
          <w:szCs w:val="28"/>
        </w:rPr>
        <w:t>) копи</w:t>
      </w:r>
      <w:r w:rsidR="00296C84" w:rsidRPr="00063020">
        <w:rPr>
          <w:rFonts w:ascii="Times New Roman" w:hAnsi="Times New Roman" w:cs="Times New Roman"/>
          <w:sz w:val="28"/>
          <w:szCs w:val="28"/>
        </w:rPr>
        <w:t>я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 (сведени</w:t>
      </w:r>
      <w:r w:rsidR="0029062F" w:rsidRPr="00063020">
        <w:rPr>
          <w:rFonts w:ascii="Times New Roman" w:hAnsi="Times New Roman" w:cs="Times New Roman"/>
          <w:sz w:val="28"/>
          <w:szCs w:val="28"/>
        </w:rPr>
        <w:t>я</w:t>
      </w:r>
      <w:r w:rsidR="002560DC" w:rsidRPr="00063020">
        <w:rPr>
          <w:rFonts w:ascii="Times New Roman" w:hAnsi="Times New Roman" w:cs="Times New Roman"/>
          <w:sz w:val="28"/>
          <w:szCs w:val="28"/>
        </w:rPr>
        <w:t>) идентификационно</w:t>
      </w:r>
      <w:r w:rsidR="0029062F" w:rsidRPr="00063020">
        <w:rPr>
          <w:rFonts w:ascii="Times New Roman" w:hAnsi="Times New Roman" w:cs="Times New Roman"/>
          <w:sz w:val="28"/>
          <w:szCs w:val="28"/>
        </w:rPr>
        <w:t>го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9062F" w:rsidRPr="00063020">
        <w:rPr>
          <w:rFonts w:ascii="Times New Roman" w:hAnsi="Times New Roman" w:cs="Times New Roman"/>
          <w:sz w:val="28"/>
          <w:szCs w:val="28"/>
        </w:rPr>
        <w:t>а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 налогоплательщика (</w:t>
      </w:r>
      <w:r w:rsidR="00E51ADD" w:rsidRPr="00063020">
        <w:rPr>
          <w:rFonts w:ascii="Times New Roman" w:hAnsi="Times New Roman" w:cs="Times New Roman"/>
          <w:sz w:val="28"/>
          <w:szCs w:val="28"/>
        </w:rPr>
        <w:t>ИНН</w:t>
      </w:r>
      <w:r w:rsidR="002560DC" w:rsidRPr="00063020">
        <w:rPr>
          <w:rFonts w:ascii="Times New Roman" w:hAnsi="Times New Roman" w:cs="Times New Roman"/>
          <w:sz w:val="28"/>
          <w:szCs w:val="28"/>
        </w:rPr>
        <w:t>)</w:t>
      </w:r>
      <w:r w:rsidR="00E51ADD" w:rsidRPr="00063020">
        <w:rPr>
          <w:rFonts w:ascii="Times New Roman" w:hAnsi="Times New Roman" w:cs="Times New Roman"/>
          <w:sz w:val="28"/>
          <w:szCs w:val="28"/>
        </w:rPr>
        <w:t>;</w:t>
      </w:r>
    </w:p>
    <w:p w14:paraId="37F9672D" w14:textId="6927A50C" w:rsidR="00E51ADD" w:rsidRPr="00063020" w:rsidRDefault="001F65FE" w:rsidP="000201E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51ADD" w:rsidRPr="00063020">
        <w:rPr>
          <w:rFonts w:ascii="Times New Roman" w:hAnsi="Times New Roman" w:cs="Times New Roman"/>
          <w:sz w:val="28"/>
          <w:szCs w:val="28"/>
        </w:rPr>
        <w:t>) копи</w:t>
      </w:r>
      <w:r w:rsidR="0029062F" w:rsidRPr="00063020">
        <w:rPr>
          <w:rFonts w:ascii="Times New Roman" w:hAnsi="Times New Roman" w:cs="Times New Roman"/>
          <w:sz w:val="28"/>
          <w:szCs w:val="28"/>
        </w:rPr>
        <w:t>я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 (сведения) страхового номера индивидуального лицевого счета</w:t>
      </w:r>
      <w:r w:rsidR="00E51ADD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2560DC" w:rsidRPr="00063020">
        <w:rPr>
          <w:rFonts w:ascii="Times New Roman" w:hAnsi="Times New Roman" w:cs="Times New Roman"/>
          <w:sz w:val="28"/>
          <w:szCs w:val="28"/>
        </w:rPr>
        <w:t>(</w:t>
      </w:r>
      <w:r w:rsidR="00E51ADD" w:rsidRPr="00063020">
        <w:rPr>
          <w:rFonts w:ascii="Times New Roman" w:hAnsi="Times New Roman" w:cs="Times New Roman"/>
          <w:sz w:val="28"/>
          <w:szCs w:val="28"/>
        </w:rPr>
        <w:t>СНИЛС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) </w:t>
      </w:r>
      <w:r w:rsidR="00E51ADD" w:rsidRPr="00063020">
        <w:rPr>
          <w:rFonts w:ascii="Times New Roman" w:hAnsi="Times New Roman" w:cs="Times New Roman"/>
          <w:sz w:val="28"/>
          <w:szCs w:val="28"/>
        </w:rPr>
        <w:t>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</w:t>
      </w:r>
      <w:r w:rsidR="002560DC" w:rsidRPr="00063020">
        <w:rPr>
          <w:rFonts w:ascii="Times New Roman" w:hAnsi="Times New Roman" w:cs="Times New Roman"/>
          <w:sz w:val="28"/>
          <w:szCs w:val="28"/>
        </w:rPr>
        <w:t>;</w:t>
      </w:r>
    </w:p>
    <w:p w14:paraId="55A69ADA" w14:textId="628B7DCB" w:rsidR="005859F3" w:rsidRPr="00063020" w:rsidRDefault="001F65FE" w:rsidP="005859F3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г</w:t>
      </w:r>
      <w:r w:rsidR="002560DC" w:rsidRPr="00063020">
        <w:rPr>
          <w:rFonts w:ascii="Times New Roman" w:hAnsi="Times New Roman" w:cs="Times New Roman"/>
          <w:sz w:val="28"/>
          <w:szCs w:val="28"/>
        </w:rPr>
        <w:t xml:space="preserve">) </w:t>
      </w:r>
      <w:r w:rsidR="00633EC1" w:rsidRPr="00063020">
        <w:rPr>
          <w:rFonts w:ascii="Times New Roman" w:hAnsi="Times New Roman" w:cs="Times New Roman"/>
          <w:sz w:val="28"/>
          <w:szCs w:val="28"/>
        </w:rPr>
        <w:t>сведени</w:t>
      </w:r>
      <w:r w:rsidR="0029062F" w:rsidRPr="00063020">
        <w:rPr>
          <w:rFonts w:ascii="Times New Roman" w:hAnsi="Times New Roman" w:cs="Times New Roman"/>
          <w:sz w:val="28"/>
          <w:szCs w:val="28"/>
        </w:rPr>
        <w:t>я</w:t>
      </w:r>
      <w:r w:rsidR="00633EC1" w:rsidRPr="00063020">
        <w:rPr>
          <w:rFonts w:ascii="Times New Roman" w:hAnsi="Times New Roman" w:cs="Times New Roman"/>
          <w:sz w:val="28"/>
          <w:szCs w:val="28"/>
        </w:rPr>
        <w:t xml:space="preserve"> о номере лицевого счета, открытого в кредитной организации</w:t>
      </w:r>
      <w:r w:rsidR="00BC7F53" w:rsidRPr="000630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="00633EC1" w:rsidRPr="00063020">
        <w:rPr>
          <w:rFonts w:ascii="Times New Roman" w:hAnsi="Times New Roman" w:cs="Times New Roman"/>
          <w:sz w:val="28"/>
          <w:szCs w:val="28"/>
        </w:rPr>
        <w:t xml:space="preserve"> (банковская выписка)</w:t>
      </w:r>
      <w:r w:rsidR="001923AE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1C65B721" w14:textId="77777777" w:rsidR="005859F3" w:rsidRPr="00063020" w:rsidRDefault="005859F3" w:rsidP="005859F3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288F07" w14:textId="77777777" w:rsidR="00C71D5B" w:rsidRPr="00063020" w:rsidRDefault="00D70ACA" w:rsidP="00C71D5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пункте 4 настоящего Порядка </w:t>
      </w:r>
      <w:r w:rsidR="002B12DF" w:rsidRPr="000630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3020">
        <w:rPr>
          <w:rFonts w:ascii="Times New Roman" w:hAnsi="Times New Roman" w:cs="Times New Roman"/>
          <w:sz w:val="28"/>
          <w:szCs w:val="28"/>
        </w:rPr>
        <w:t>представляются при предъявлении оригинала документа или в форме заверенных в установленном порядке копий.</w:t>
      </w:r>
      <w:r w:rsidR="0070219E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156589" w:rsidRPr="00063020">
        <w:rPr>
          <w:rFonts w:ascii="Times New Roman" w:hAnsi="Times New Roman" w:cs="Times New Roman"/>
          <w:sz w:val="28"/>
          <w:szCs w:val="28"/>
        </w:rPr>
        <w:t>При этом копии предоставляемых документов удостоверяются личной подписью заявителя.</w:t>
      </w:r>
    </w:p>
    <w:p w14:paraId="5D725960" w14:textId="77777777" w:rsidR="00C71D5B" w:rsidRPr="00063020" w:rsidRDefault="00C71D5B" w:rsidP="00C71D5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41514" w14:textId="06DBA799" w:rsidR="002D5FE2" w:rsidRPr="00063020" w:rsidRDefault="00D1638D" w:rsidP="00C71D5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6302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D5FE2" w:rsidRPr="00063020">
        <w:rPr>
          <w:rFonts w:ascii="Times New Roman" w:hAnsi="Times New Roman" w:cs="Times New Roman"/>
          <w:sz w:val="28"/>
          <w:szCs w:val="28"/>
        </w:rPr>
        <w:t>Подача заявления производится при личном участии заявителя и гражданина Российской Федерации (иностранного гражданина)</w:t>
      </w:r>
      <w:r w:rsidR="0015166C" w:rsidRPr="00063020">
        <w:rPr>
          <w:rFonts w:ascii="Times New Roman" w:hAnsi="Times New Roman" w:cs="Times New Roman"/>
          <w:sz w:val="28"/>
          <w:szCs w:val="28"/>
        </w:rPr>
        <w:t>,</w:t>
      </w:r>
      <w:r w:rsidR="002D5FE2" w:rsidRPr="00063020">
        <w:rPr>
          <w:rFonts w:ascii="Times New Roman" w:hAnsi="Times New Roman" w:cs="Times New Roman"/>
          <w:sz w:val="28"/>
          <w:szCs w:val="28"/>
        </w:rPr>
        <w:t xml:space="preserve"> заключившего контракт о прохождении военной службы в Вооруженных силах Российской Федерации для участия в специальной военной операции (далее- </w:t>
      </w:r>
      <w:r w:rsidR="005C01E6" w:rsidRPr="00063020">
        <w:rPr>
          <w:rFonts w:ascii="Times New Roman" w:hAnsi="Times New Roman" w:cs="Times New Roman"/>
          <w:sz w:val="28"/>
          <w:szCs w:val="28"/>
        </w:rPr>
        <w:t>контрактник</w:t>
      </w:r>
      <w:r w:rsidR="002D5FE2" w:rsidRPr="00063020">
        <w:rPr>
          <w:rFonts w:ascii="Times New Roman" w:hAnsi="Times New Roman" w:cs="Times New Roman"/>
          <w:sz w:val="28"/>
          <w:szCs w:val="28"/>
        </w:rPr>
        <w:t>)</w:t>
      </w:r>
      <w:r w:rsidR="000435F8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33B94564" w14:textId="77777777" w:rsidR="00C71D5B" w:rsidRPr="00063020" w:rsidRDefault="00C71D5B" w:rsidP="00C71D5B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DBB473" w14:textId="57DE8057" w:rsidR="002D5FE2" w:rsidRPr="00063020" w:rsidRDefault="002D5FE2" w:rsidP="002D5FE2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4.2. </w:t>
      </w: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Уполномоченным лицом по принятию заявления и документов                             от заявителя является Секретарь </w:t>
      </w:r>
      <w:r w:rsidRPr="00063020">
        <w:rPr>
          <w:rFonts w:ascii="Times New Roman" w:hAnsi="Times New Roman" w:cs="Times New Roman"/>
          <w:sz w:val="28"/>
          <w:szCs w:val="28"/>
        </w:rPr>
        <w:t>Комиссии по назначению единовременной выплаты (далее - уполномоченное лицо).</w:t>
      </w:r>
    </w:p>
    <w:p w14:paraId="366309D6" w14:textId="403DA226" w:rsidR="002C5821" w:rsidRPr="00063020" w:rsidRDefault="002C5821" w:rsidP="00ED4401">
      <w:pPr>
        <w:tabs>
          <w:tab w:val="left" w:pos="139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и документы от заявителя принимаются уполномоченным лицом по адресу: Республика Башкортостан, г. </w:t>
      </w:r>
      <w:proofErr w:type="gramStart"/>
      <w:r w:rsidR="00CD7AD8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Стерлитамак,  </w:t>
      </w: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ул. Худайбердина, д. </w:t>
      </w:r>
      <w:r w:rsidR="001B4AFC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118</w:t>
      </w:r>
      <w:r w:rsidR="00AD730B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№ 19</w:t>
      </w:r>
      <w:r w:rsidR="00DC7AE5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рабочее время</w:t>
      </w:r>
      <w:r w:rsidR="00AD730B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2084CA" w14:textId="0B55A3CE" w:rsidR="00AC2A1A" w:rsidRPr="00063020" w:rsidRDefault="0018364B" w:rsidP="000C60AC">
      <w:pPr>
        <w:tabs>
          <w:tab w:val="left" w:pos="139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</w:t>
      </w:r>
      <w:r w:rsidR="00D00863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документы </w:t>
      </w:r>
      <w:r w:rsidR="00C834AD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заявителя 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регистриру</w:t>
      </w: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уполномоченным лицом в день </w:t>
      </w: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поступления</w:t>
      </w:r>
      <w:r w:rsidR="00AD730B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730B" w:rsidRPr="000630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AD730B" w:rsidRPr="000630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D730B" w:rsidRPr="00063020">
        <w:rPr>
          <w:rFonts w:ascii="Times New Roman" w:eastAsia="Times New Roman" w:hAnsi="Times New Roman" w:cs="Times New Roman"/>
          <w:sz w:val="28"/>
          <w:szCs w:val="28"/>
        </w:rPr>
        <w:t>на следующий рабочий день (в случае поступления документа после 16-30 (15-30 пятницы)</w:t>
      </w:r>
      <w:r w:rsidR="000C60AC" w:rsidRPr="00063020">
        <w:rPr>
          <w:rFonts w:eastAsia="Times New Roman" w:cs="Times New Roman"/>
          <w:color w:val="000000"/>
          <w:szCs w:val="28"/>
        </w:rPr>
        <w:t xml:space="preserve"> 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00863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66C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урнале учета</w:t>
      </w:r>
      <w:r w:rsidR="00054852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оформленно</w:t>
      </w:r>
      <w:r w:rsidR="004D5CD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54852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</w:t>
      </w:r>
      <w:r w:rsidR="0015166C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Приложени</w:t>
      </w:r>
      <w:r w:rsidR="00054852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5166C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 к настоящему Порядку,</w:t>
      </w:r>
      <w:r w:rsidR="002C582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указанием даты, а также проставлением соответствующей отметки в заявлении</w:t>
      </w:r>
      <w:r w:rsidR="00617531"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730B" w:rsidRPr="00063020">
        <w:rPr>
          <w:rFonts w:ascii="Times New Roman" w:eastAsia="Times New Roman" w:hAnsi="Times New Roman" w:cs="Times New Roman"/>
          <w:sz w:val="28"/>
          <w:szCs w:val="28"/>
        </w:rPr>
        <w:t>Документы, предоставленные в подлинниках, копируются</w:t>
      </w:r>
      <w:r w:rsidR="005859F3" w:rsidRPr="0006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30B" w:rsidRPr="00063020">
        <w:rPr>
          <w:rFonts w:ascii="Times New Roman" w:eastAsia="Times New Roman" w:hAnsi="Times New Roman" w:cs="Times New Roman"/>
          <w:sz w:val="28"/>
          <w:szCs w:val="28"/>
        </w:rPr>
        <w:t xml:space="preserve">и заверяются </w:t>
      </w:r>
      <w:r w:rsidR="005859F3" w:rsidRPr="00063020">
        <w:rPr>
          <w:rFonts w:ascii="Times New Roman" w:eastAsia="Times New Roman" w:hAnsi="Times New Roman" w:cs="Times New Roman"/>
          <w:sz w:val="28"/>
          <w:szCs w:val="28"/>
        </w:rPr>
        <w:t>личной подписью заявителя</w:t>
      </w:r>
      <w:r w:rsidR="00AD730B" w:rsidRPr="0006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730B" w:rsidRPr="00063020">
        <w:rPr>
          <w:rFonts w:ascii="Times New Roman" w:hAnsi="Times New Roman" w:cs="Times New Roman"/>
          <w:sz w:val="28"/>
          <w:szCs w:val="28"/>
        </w:rPr>
        <w:t>Оригиналы документов после сверки с копиями предоставляемых документов в день подачи возвращаются заявителю.</w:t>
      </w:r>
    </w:p>
    <w:p w14:paraId="2966347A" w14:textId="3554BD45" w:rsidR="00754BBE" w:rsidRPr="00063020" w:rsidRDefault="0018364B" w:rsidP="00754BBE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5.</w:t>
      </w:r>
      <w:r w:rsidR="009F4F30" w:rsidRPr="00063020">
        <w:rPr>
          <w:rFonts w:ascii="Times New Roman" w:hAnsi="Times New Roman" w:cs="Times New Roman"/>
          <w:sz w:val="28"/>
          <w:szCs w:val="28"/>
        </w:rPr>
        <w:t xml:space="preserve"> Решение о предоставлении либо об отказе в предоставлении единовременной выплаты принимается</w:t>
      </w:r>
      <w:r w:rsidRPr="00063020">
        <w:rPr>
          <w:rFonts w:ascii="Times New Roman" w:hAnsi="Times New Roman" w:cs="Times New Roman"/>
          <w:sz w:val="28"/>
          <w:szCs w:val="28"/>
        </w:rPr>
        <w:t xml:space="preserve"> Комиссией по назначению единовременной выплаты</w:t>
      </w:r>
      <w:r w:rsidR="009F4F30" w:rsidRPr="00063020"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15166C" w:rsidRPr="00063020">
        <w:rPr>
          <w:rFonts w:ascii="Times New Roman" w:hAnsi="Times New Roman" w:cs="Times New Roman"/>
          <w:sz w:val="28"/>
          <w:szCs w:val="28"/>
        </w:rPr>
        <w:t>5</w:t>
      </w:r>
      <w:r w:rsidR="009F4F30" w:rsidRPr="0006302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5252E" w:rsidRPr="00063020">
        <w:rPr>
          <w:rFonts w:ascii="Times New Roman" w:hAnsi="Times New Roman" w:cs="Times New Roman"/>
          <w:sz w:val="28"/>
          <w:szCs w:val="28"/>
        </w:rPr>
        <w:t>со дня</w:t>
      </w:r>
      <w:r w:rsidR="009F4F30" w:rsidRPr="00063020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867CEF" w:rsidRPr="00063020">
        <w:rPr>
          <w:rFonts w:ascii="Times New Roman" w:hAnsi="Times New Roman" w:cs="Times New Roman"/>
          <w:sz w:val="28"/>
          <w:szCs w:val="28"/>
        </w:rPr>
        <w:t>Комисси</w:t>
      </w:r>
      <w:r w:rsidR="0085252E" w:rsidRPr="00063020">
        <w:rPr>
          <w:rFonts w:ascii="Times New Roman" w:hAnsi="Times New Roman" w:cs="Times New Roman"/>
          <w:sz w:val="28"/>
          <w:szCs w:val="28"/>
        </w:rPr>
        <w:t>ю</w:t>
      </w:r>
      <w:r w:rsidR="00867CEF" w:rsidRPr="00063020">
        <w:rPr>
          <w:rFonts w:ascii="Times New Roman" w:hAnsi="Times New Roman" w:cs="Times New Roman"/>
          <w:sz w:val="28"/>
          <w:szCs w:val="28"/>
        </w:rPr>
        <w:t xml:space="preserve"> по назначению единовременной выплаты </w:t>
      </w:r>
      <w:r w:rsidR="005C01E6" w:rsidRPr="00063020">
        <w:rPr>
          <w:rFonts w:ascii="Times New Roman" w:hAnsi="Times New Roman" w:cs="Times New Roman"/>
          <w:sz w:val="28"/>
          <w:szCs w:val="28"/>
        </w:rPr>
        <w:t>заявления и документов от заявителя</w:t>
      </w:r>
      <w:r w:rsidR="00754BBE" w:rsidRPr="00063020">
        <w:rPr>
          <w:rFonts w:ascii="Times New Roman" w:hAnsi="Times New Roman" w:cs="Times New Roman"/>
          <w:sz w:val="28"/>
          <w:szCs w:val="28"/>
        </w:rPr>
        <w:t xml:space="preserve"> при одновременном соблюдении всех условий Порядка, предъявляемых к лицу, оказавшему содействие в заключении контракта.</w:t>
      </w:r>
    </w:p>
    <w:p w14:paraId="64CCEB41" w14:textId="77777777" w:rsidR="004710A6" w:rsidRPr="00063020" w:rsidRDefault="00217CC8" w:rsidP="004710A6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6</w:t>
      </w:r>
      <w:r w:rsidR="00B819D0" w:rsidRPr="00063020">
        <w:rPr>
          <w:rFonts w:ascii="Times New Roman" w:hAnsi="Times New Roman" w:cs="Times New Roman"/>
          <w:sz w:val="28"/>
          <w:szCs w:val="28"/>
        </w:rPr>
        <w:t xml:space="preserve">. </w:t>
      </w:r>
      <w:r w:rsidR="005C2E98" w:rsidRPr="000630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D5301" w:rsidRPr="00063020">
        <w:rPr>
          <w:rFonts w:ascii="Times New Roman" w:hAnsi="Times New Roman" w:cs="Times New Roman"/>
          <w:sz w:val="28"/>
          <w:szCs w:val="28"/>
        </w:rPr>
        <w:t>3</w:t>
      </w:r>
      <w:r w:rsidR="005C2E98" w:rsidRPr="0006302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</w:t>
      </w:r>
      <w:r w:rsidR="009D5301" w:rsidRPr="00063020">
        <w:rPr>
          <w:rFonts w:ascii="Times New Roman" w:hAnsi="Times New Roman" w:cs="Times New Roman"/>
          <w:sz w:val="28"/>
          <w:szCs w:val="28"/>
        </w:rPr>
        <w:t>, Секретарь</w:t>
      </w:r>
      <w:r w:rsidR="005C2E98" w:rsidRPr="0006302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D5301" w:rsidRPr="00063020">
        <w:rPr>
          <w:rFonts w:ascii="Times New Roman" w:hAnsi="Times New Roman" w:cs="Times New Roman"/>
          <w:sz w:val="28"/>
          <w:szCs w:val="28"/>
        </w:rPr>
        <w:t>и</w:t>
      </w:r>
      <w:r w:rsidR="005C2E98" w:rsidRPr="00063020">
        <w:rPr>
          <w:rFonts w:ascii="Times New Roman" w:hAnsi="Times New Roman" w:cs="Times New Roman"/>
          <w:sz w:val="28"/>
          <w:szCs w:val="28"/>
        </w:rPr>
        <w:t xml:space="preserve"> по назначению единовременной выплаты уведомляет заявителя о назначении или об отказе в назначении единовременной выплаты способом, указанным им в заявлении.</w:t>
      </w:r>
    </w:p>
    <w:p w14:paraId="3C402EAF" w14:textId="140604F0" w:rsidR="007E53B6" w:rsidRPr="00063020" w:rsidRDefault="00217CC8" w:rsidP="004710A6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E53B6" w:rsidRPr="00063020">
        <w:rPr>
          <w:rFonts w:ascii="Times New Roman" w:hAnsi="Times New Roman" w:cs="Times New Roman"/>
          <w:sz w:val="28"/>
          <w:szCs w:val="28"/>
        </w:rPr>
        <w:t>. Основаниями для отказа в</w:t>
      </w:r>
      <w:r w:rsidR="000F60C1" w:rsidRPr="00063020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7E53B6" w:rsidRPr="00063020">
        <w:rPr>
          <w:rFonts w:ascii="Times New Roman" w:hAnsi="Times New Roman" w:cs="Times New Roman"/>
          <w:sz w:val="28"/>
          <w:szCs w:val="28"/>
        </w:rPr>
        <w:t>единовременной выплаты являются:</w:t>
      </w:r>
    </w:p>
    <w:p w14:paraId="1984545A" w14:textId="226BE9B8" w:rsidR="007E53B6" w:rsidRPr="00063020" w:rsidRDefault="007E53B6" w:rsidP="00C938D7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а) отсутствие права на единовременную выплату</w:t>
      </w:r>
      <w:r w:rsidR="00360482" w:rsidRPr="00063020">
        <w:rPr>
          <w:rFonts w:ascii="Times New Roman" w:hAnsi="Times New Roman" w:cs="Times New Roman"/>
          <w:sz w:val="28"/>
          <w:szCs w:val="28"/>
        </w:rPr>
        <w:t xml:space="preserve"> (несоответствие установленным требованиям к лицу, оказавшему содействие в заключении контракта)</w:t>
      </w:r>
      <w:r w:rsidRPr="00063020">
        <w:rPr>
          <w:rFonts w:ascii="Times New Roman" w:hAnsi="Times New Roman" w:cs="Times New Roman"/>
          <w:sz w:val="28"/>
          <w:szCs w:val="28"/>
        </w:rPr>
        <w:t>;</w:t>
      </w:r>
    </w:p>
    <w:p w14:paraId="76A609A5" w14:textId="4DB1BD93" w:rsidR="007E53B6" w:rsidRPr="00063020" w:rsidRDefault="007E53B6" w:rsidP="00C938D7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б) </w:t>
      </w:r>
      <w:r w:rsidR="00360482" w:rsidRPr="00063020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заявления </w:t>
      </w:r>
      <w:r w:rsidR="005C2E98" w:rsidRPr="00063020">
        <w:rPr>
          <w:rFonts w:ascii="Times New Roman" w:hAnsi="Times New Roman" w:cs="Times New Roman"/>
          <w:sz w:val="28"/>
          <w:szCs w:val="28"/>
        </w:rPr>
        <w:t>и (или)</w:t>
      </w:r>
      <w:r w:rsidR="00360482" w:rsidRPr="00063020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</w:t>
      </w:r>
      <w:r w:rsidR="005C2E98" w:rsidRPr="00063020">
        <w:rPr>
          <w:rFonts w:ascii="Times New Roman" w:hAnsi="Times New Roman" w:cs="Times New Roman"/>
          <w:sz w:val="28"/>
          <w:szCs w:val="28"/>
        </w:rPr>
        <w:t>е 4</w:t>
      </w:r>
      <w:r w:rsidR="00360482" w:rsidRPr="0006302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A33AC2" w:rsidRPr="00063020">
        <w:rPr>
          <w:rFonts w:ascii="Times New Roman" w:hAnsi="Times New Roman" w:cs="Times New Roman"/>
          <w:sz w:val="28"/>
          <w:szCs w:val="28"/>
        </w:rPr>
        <w:t>орядка</w:t>
      </w:r>
      <w:r w:rsidR="00360482" w:rsidRPr="00063020">
        <w:rPr>
          <w:rFonts w:ascii="Times New Roman" w:hAnsi="Times New Roman" w:cs="Times New Roman"/>
          <w:sz w:val="28"/>
          <w:szCs w:val="28"/>
        </w:rPr>
        <w:t>;</w:t>
      </w:r>
    </w:p>
    <w:p w14:paraId="3CD17F9E" w14:textId="285419C1" w:rsidR="009D5301" w:rsidRPr="00063020" w:rsidRDefault="00360482" w:rsidP="009D5301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в) недостоверность сведений, с</w:t>
      </w:r>
      <w:r w:rsidR="002756F3" w:rsidRPr="00063020">
        <w:rPr>
          <w:rFonts w:ascii="Times New Roman" w:hAnsi="Times New Roman" w:cs="Times New Roman"/>
          <w:sz w:val="28"/>
          <w:szCs w:val="28"/>
        </w:rPr>
        <w:t>одержащихся в представленных документах;</w:t>
      </w:r>
    </w:p>
    <w:p w14:paraId="1FD7FCD6" w14:textId="2948AD68" w:rsidR="007D7E14" w:rsidRPr="00063020" w:rsidRDefault="009D5301" w:rsidP="009D5301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г</w:t>
      </w:r>
      <w:r w:rsidR="007D7E14" w:rsidRPr="00063020">
        <w:rPr>
          <w:rFonts w:ascii="Times New Roman" w:hAnsi="Times New Roman" w:cs="Times New Roman"/>
          <w:sz w:val="28"/>
          <w:szCs w:val="28"/>
        </w:rPr>
        <w:t>) наличие принятого в соответствии с настоящим П</w:t>
      </w:r>
      <w:r w:rsidR="00A33AC2" w:rsidRPr="00063020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7D7E14" w:rsidRPr="00063020">
        <w:rPr>
          <w:rFonts w:ascii="Times New Roman" w:hAnsi="Times New Roman" w:cs="Times New Roman"/>
          <w:sz w:val="28"/>
          <w:szCs w:val="28"/>
        </w:rPr>
        <w:t>решения о предоставлении единовременной выплаты иному заявителю, оказавшему содействие в заключении контракта привлеченному лицу.</w:t>
      </w:r>
    </w:p>
    <w:p w14:paraId="64312EFE" w14:textId="77777777" w:rsidR="00BF7A1E" w:rsidRPr="00063020" w:rsidRDefault="00BF7A1E" w:rsidP="009D5301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ACD61" w14:textId="4F1C85B6" w:rsidR="000463C6" w:rsidRPr="00063020" w:rsidRDefault="00217CC8" w:rsidP="000463C6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8</w:t>
      </w:r>
      <w:r w:rsidR="00592048" w:rsidRPr="00063020">
        <w:rPr>
          <w:rFonts w:ascii="Times New Roman" w:hAnsi="Times New Roman" w:cs="Times New Roman"/>
          <w:sz w:val="28"/>
          <w:szCs w:val="28"/>
        </w:rPr>
        <w:t xml:space="preserve">. Единовременная выплата предоставляется на основании </w:t>
      </w:r>
      <w:r w:rsidR="003D46C2" w:rsidRPr="0006302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592048" w:rsidRPr="00063020">
        <w:rPr>
          <w:rFonts w:ascii="Times New Roman" w:hAnsi="Times New Roman" w:cs="Times New Roman"/>
          <w:sz w:val="28"/>
          <w:szCs w:val="28"/>
        </w:rPr>
        <w:t>Комиссии по назначению единовременной выплаты</w:t>
      </w:r>
      <w:r w:rsidR="00B2728D" w:rsidRPr="00063020">
        <w:rPr>
          <w:rFonts w:ascii="Times New Roman" w:hAnsi="Times New Roman" w:cs="Times New Roman"/>
          <w:sz w:val="28"/>
          <w:szCs w:val="28"/>
        </w:rPr>
        <w:t>, содержащего решение о предоставлении единовременной выплаты</w:t>
      </w:r>
      <w:r w:rsidR="00592048" w:rsidRPr="000630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446771" w14:textId="44CAC485" w:rsidR="00296C84" w:rsidRPr="00063020" w:rsidRDefault="00217CC8" w:rsidP="000463C6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9</w:t>
      </w:r>
      <w:r w:rsidR="00280CB6" w:rsidRPr="00063020">
        <w:rPr>
          <w:rFonts w:ascii="Times New Roman" w:hAnsi="Times New Roman" w:cs="Times New Roman"/>
          <w:sz w:val="28"/>
          <w:szCs w:val="28"/>
        </w:rPr>
        <w:t>. Перечисление единовременной выплаты на лицевой счет заявителя производится в</w:t>
      </w:r>
      <w:r w:rsidR="00980EAB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A66F38" w:rsidRPr="00063020">
        <w:rPr>
          <w:rFonts w:ascii="Times New Roman" w:hAnsi="Times New Roman" w:cs="Times New Roman"/>
          <w:sz w:val="28"/>
          <w:szCs w:val="28"/>
        </w:rPr>
        <w:t>20-</w:t>
      </w:r>
      <w:r w:rsidR="005859F3" w:rsidRPr="00063020">
        <w:rPr>
          <w:rFonts w:ascii="Times New Roman" w:hAnsi="Times New Roman" w:cs="Times New Roman"/>
          <w:sz w:val="28"/>
          <w:szCs w:val="28"/>
        </w:rPr>
        <w:t>дневный</w:t>
      </w:r>
      <w:r w:rsidR="00280CB6" w:rsidRPr="00063020">
        <w:rPr>
          <w:rFonts w:ascii="Times New Roman" w:hAnsi="Times New Roman" w:cs="Times New Roman"/>
          <w:sz w:val="28"/>
          <w:szCs w:val="28"/>
        </w:rPr>
        <w:t xml:space="preserve"> срок</w:t>
      </w:r>
      <w:r w:rsidR="00980EAB" w:rsidRPr="00063020">
        <w:rPr>
          <w:rFonts w:ascii="Times New Roman" w:hAnsi="Times New Roman" w:cs="Times New Roman"/>
          <w:sz w:val="28"/>
          <w:szCs w:val="28"/>
        </w:rPr>
        <w:t>, исчисляемый рабочими днями,</w:t>
      </w:r>
      <w:r w:rsidR="00296C84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980EAB" w:rsidRPr="00063020">
        <w:rPr>
          <w:rFonts w:ascii="Times New Roman" w:hAnsi="Times New Roman" w:cs="Times New Roman"/>
          <w:sz w:val="28"/>
          <w:szCs w:val="28"/>
        </w:rPr>
        <w:t>со дня поступления документов</w:t>
      </w:r>
      <w:r w:rsidR="00ED4401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980EAB" w:rsidRPr="00063020">
        <w:rPr>
          <w:rFonts w:ascii="Times New Roman" w:hAnsi="Times New Roman" w:cs="Times New Roman"/>
          <w:sz w:val="28"/>
          <w:szCs w:val="28"/>
        </w:rPr>
        <w:t>в финансовое управление администрации городского округа город Стерлитамак Республики Башкортостан.</w:t>
      </w:r>
    </w:p>
    <w:p w14:paraId="2018421F" w14:textId="68E34CC8" w:rsidR="00AD1F8F" w:rsidRPr="00063020" w:rsidRDefault="00217CC8" w:rsidP="00336D4F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10</w:t>
      </w:r>
      <w:r w:rsidR="00592048" w:rsidRPr="00063020">
        <w:rPr>
          <w:rFonts w:ascii="Times New Roman" w:hAnsi="Times New Roman" w:cs="Times New Roman"/>
          <w:sz w:val="28"/>
          <w:szCs w:val="28"/>
        </w:rPr>
        <w:t>. Подли</w:t>
      </w:r>
      <w:r w:rsidR="00296C84" w:rsidRPr="00063020">
        <w:rPr>
          <w:rFonts w:ascii="Times New Roman" w:hAnsi="Times New Roman" w:cs="Times New Roman"/>
          <w:sz w:val="28"/>
          <w:szCs w:val="28"/>
        </w:rPr>
        <w:t>н</w:t>
      </w:r>
      <w:r w:rsidR="00592048" w:rsidRPr="00063020">
        <w:rPr>
          <w:rFonts w:ascii="Times New Roman" w:hAnsi="Times New Roman" w:cs="Times New Roman"/>
          <w:sz w:val="28"/>
          <w:szCs w:val="28"/>
        </w:rPr>
        <w:t>ники всех документов по предоставлению единовременной выплаты</w:t>
      </w:r>
      <w:r w:rsidR="00AD1F8F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592048" w:rsidRPr="00063020">
        <w:rPr>
          <w:rFonts w:ascii="Times New Roman" w:hAnsi="Times New Roman" w:cs="Times New Roman"/>
          <w:sz w:val="28"/>
          <w:szCs w:val="28"/>
        </w:rPr>
        <w:t>подлежат хранению</w:t>
      </w:r>
      <w:r w:rsidR="00B56463" w:rsidRPr="00063020">
        <w:rPr>
          <w:rFonts w:ascii="Times New Roman" w:hAnsi="Times New Roman" w:cs="Times New Roman"/>
          <w:sz w:val="28"/>
          <w:szCs w:val="28"/>
        </w:rPr>
        <w:t xml:space="preserve"> в финансовом управлении администрации городского округа город Стерлитамак Республики Башкортостан </w:t>
      </w:r>
      <w:r w:rsidR="00C71D5B" w:rsidRPr="0006302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56463" w:rsidRPr="00063020">
        <w:rPr>
          <w:rFonts w:ascii="Times New Roman" w:hAnsi="Times New Roman" w:cs="Times New Roman"/>
          <w:sz w:val="28"/>
          <w:szCs w:val="28"/>
        </w:rPr>
        <w:t>в соответствии со сроками, установленными действующим законодательством.</w:t>
      </w:r>
    </w:p>
    <w:p w14:paraId="6D0AF69B" w14:textId="01F3A3A7" w:rsidR="00A834AE" w:rsidRPr="00063020" w:rsidRDefault="00A834AE" w:rsidP="00336D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7BE1B" w14:textId="532A8F4C" w:rsidR="00024433" w:rsidRPr="00063020" w:rsidRDefault="00024433">
      <w:pPr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br w:type="page"/>
      </w:r>
    </w:p>
    <w:p w14:paraId="1FF0F514" w14:textId="5C989BB3" w:rsidR="009842CF" w:rsidRDefault="009842CF" w:rsidP="00015B7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bookmarkStart w:id="1" w:name="P266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4C684BF" w14:textId="146D8715" w:rsidR="007B4A6F" w:rsidRPr="00063020" w:rsidRDefault="009842CF" w:rsidP="00015B7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B4A6F" w:rsidRPr="00063020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EDF6176" w14:textId="77777777" w:rsidR="007B4A6F" w:rsidRPr="00063020" w:rsidRDefault="007B4A6F" w:rsidP="00015B7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1AAAD00D" w14:textId="77777777" w:rsidR="007B4A6F" w:rsidRPr="00063020" w:rsidRDefault="007B4A6F" w:rsidP="00015B7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5051613" w14:textId="0CED6415" w:rsidR="007E55AD" w:rsidRPr="00063020" w:rsidRDefault="007E55AD" w:rsidP="007E55A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0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63020">
        <w:rPr>
          <w:rFonts w:ascii="Times New Roman" w:hAnsi="Times New Roman" w:cs="Times New Roman"/>
          <w:sz w:val="28"/>
          <w:szCs w:val="28"/>
        </w:rPr>
        <w:t xml:space="preserve"> №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63020">
        <w:rPr>
          <w:rFonts w:ascii="Times New Roman" w:hAnsi="Times New Roman" w:cs="Times New Roman"/>
          <w:sz w:val="28"/>
          <w:szCs w:val="28"/>
        </w:rPr>
        <w:t>___</w:t>
      </w:r>
    </w:p>
    <w:p w14:paraId="6C3B2B16" w14:textId="77777777" w:rsidR="007B4A6F" w:rsidRPr="00063020" w:rsidRDefault="007B4A6F" w:rsidP="0002443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92852BD" w14:textId="77777777" w:rsidR="007B4A6F" w:rsidRPr="00063020" w:rsidRDefault="007B4A6F" w:rsidP="0002443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5BEA17A" w14:textId="77777777" w:rsidR="007B4A6F" w:rsidRPr="00063020" w:rsidRDefault="007B4A6F" w:rsidP="0002443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ABF76A" w14:textId="3AFAE20B" w:rsidR="00024433" w:rsidRPr="00063020" w:rsidRDefault="00024433" w:rsidP="00C71D5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3020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14:paraId="08DB809B" w14:textId="438F42B2" w:rsidR="00024433" w:rsidRPr="00063020" w:rsidRDefault="00024433" w:rsidP="00C71D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bCs/>
          <w:sz w:val="28"/>
          <w:szCs w:val="28"/>
        </w:rPr>
        <w:t>о Комиссии по назначению</w:t>
      </w:r>
      <w:r w:rsidRPr="00063020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Pr="00063020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для участия в специальной военной операции</w:t>
      </w:r>
    </w:p>
    <w:p w14:paraId="310B0F3C" w14:textId="77777777" w:rsidR="00AD3164" w:rsidRPr="00063020" w:rsidRDefault="00AD3164" w:rsidP="00AD3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D63AB9" w14:textId="2F12A6C9" w:rsidR="009D5DC6" w:rsidRPr="00063020" w:rsidRDefault="00AD3164" w:rsidP="00D3466D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63DE1F8" w14:textId="77777777" w:rsidR="00D3466D" w:rsidRPr="00063020" w:rsidRDefault="00D3466D" w:rsidP="00D3466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14:paraId="024702F1" w14:textId="1782675F" w:rsidR="009D5DC6" w:rsidRPr="00063020" w:rsidRDefault="009D5DC6" w:rsidP="009D5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1</w:t>
      </w:r>
      <w:r w:rsidR="00AD3164" w:rsidRPr="00063020">
        <w:rPr>
          <w:rFonts w:ascii="Times New Roman" w:hAnsi="Times New Roman" w:cs="Times New Roman"/>
          <w:sz w:val="28"/>
          <w:szCs w:val="28"/>
        </w:rPr>
        <w:t>.1</w:t>
      </w:r>
      <w:r w:rsidRPr="00063020">
        <w:rPr>
          <w:rFonts w:ascii="Times New Roman" w:hAnsi="Times New Roman" w:cs="Times New Roman"/>
          <w:sz w:val="28"/>
          <w:szCs w:val="28"/>
        </w:rPr>
        <w:t xml:space="preserve">. Настоящее Положение о Комиссии по назначению единовременной 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063020">
        <w:rPr>
          <w:rFonts w:ascii="Times New Roman" w:hAnsi="Times New Roman" w:cs="Times New Roman"/>
          <w:sz w:val="28"/>
          <w:szCs w:val="28"/>
        </w:rPr>
        <w:t xml:space="preserve">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EB7098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Pr="00063020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для участия в специальной военной операции (далее - Комиссия по назначению единовременной выплаты) определяет цели создания, функции и порядок её деятельности.</w:t>
      </w:r>
    </w:p>
    <w:p w14:paraId="12101CDA" w14:textId="77777777" w:rsidR="00054852" w:rsidRPr="00063020" w:rsidRDefault="00054852" w:rsidP="009D5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625E6" w14:textId="62119DC2" w:rsidR="001D7FE1" w:rsidRPr="00063020" w:rsidRDefault="00AD3164" w:rsidP="00A36A6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1.2. </w:t>
      </w:r>
      <w:r w:rsidR="009D5DC6" w:rsidRPr="00063020">
        <w:rPr>
          <w:rFonts w:ascii="Times New Roman" w:hAnsi="Times New Roman" w:cs="Times New Roman"/>
          <w:sz w:val="28"/>
          <w:szCs w:val="28"/>
        </w:rPr>
        <w:t>Комиссия по назначению единовременной выплаты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 создана в целях реализации мероприятий по предоставлению дополнительной меры социальной поддержки в городском округе город Стерлитамак Республики Башкортостан в виде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</w:t>
      </w:r>
      <w:r w:rsidR="00EB7098" w:rsidRPr="00063020">
        <w:rPr>
          <w:rFonts w:ascii="Times New Roman" w:hAnsi="Times New Roman" w:cs="Times New Roman"/>
          <w:sz w:val="28"/>
          <w:szCs w:val="28"/>
        </w:rPr>
        <w:t xml:space="preserve"> в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 Вооруженных силах Российской Федерации для участия в специальной военной операции, установленной решением Совета городского округа город Стерлитамак Республики Башкортостан</w:t>
      </w:r>
      <w:r w:rsidR="00CD7AD8">
        <w:rPr>
          <w:rFonts w:ascii="Times New Roman" w:hAnsi="Times New Roman" w:cs="Times New Roman"/>
          <w:sz w:val="28"/>
          <w:szCs w:val="28"/>
        </w:rPr>
        <w:t xml:space="preserve"> 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от </w:t>
      </w:r>
      <w:r w:rsidR="00DC7AE5" w:rsidRPr="00063020">
        <w:rPr>
          <w:rFonts w:ascii="Times New Roman" w:hAnsi="Times New Roman" w:cs="Times New Roman"/>
          <w:sz w:val="28"/>
          <w:szCs w:val="28"/>
        </w:rPr>
        <w:t>26.01</w:t>
      </w:r>
      <w:r w:rsidR="001D7FE1" w:rsidRPr="00063020">
        <w:rPr>
          <w:rFonts w:ascii="Times New Roman" w:hAnsi="Times New Roman" w:cs="Times New Roman"/>
          <w:sz w:val="28"/>
          <w:szCs w:val="28"/>
        </w:rPr>
        <w:t>.2026 №</w:t>
      </w:r>
      <w:r w:rsidR="00573DBE">
        <w:rPr>
          <w:rFonts w:ascii="Times New Roman" w:hAnsi="Times New Roman" w:cs="Times New Roman"/>
          <w:sz w:val="28"/>
          <w:szCs w:val="28"/>
        </w:rPr>
        <w:t xml:space="preserve"> 6-1/19з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 «</w:t>
      </w:r>
      <w:bookmarkStart w:id="2" w:name="_Hlk219280407"/>
      <w:r w:rsidR="001D7FE1" w:rsidRPr="00063020">
        <w:rPr>
          <w:rFonts w:ascii="Times New Roman" w:hAnsi="Times New Roman" w:cs="Times New Roman"/>
          <w:bCs/>
          <w:sz w:val="28"/>
          <w:szCs w:val="28"/>
        </w:rPr>
        <w:t xml:space="preserve">О дополнительной мере социальной поддержки </w:t>
      </w:r>
      <w:bookmarkEnd w:id="2"/>
      <w:r w:rsidR="001D7FE1" w:rsidRPr="00063020">
        <w:rPr>
          <w:rFonts w:ascii="Times New Roman" w:hAnsi="Times New Roman" w:cs="Times New Roman"/>
          <w:sz w:val="28"/>
          <w:szCs w:val="28"/>
        </w:rPr>
        <w:t>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</w:t>
      </w:r>
      <w:r w:rsidR="004710A6" w:rsidRPr="00063020">
        <w:rPr>
          <w:rFonts w:ascii="Times New Roman" w:hAnsi="Times New Roman" w:cs="Times New Roman"/>
          <w:sz w:val="28"/>
          <w:szCs w:val="28"/>
        </w:rPr>
        <w:t xml:space="preserve"> в </w:t>
      </w:r>
      <w:r w:rsidR="001D7FE1" w:rsidRPr="00063020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для участия в специальной военной операции».</w:t>
      </w:r>
    </w:p>
    <w:p w14:paraId="77C75BDC" w14:textId="77777777" w:rsidR="00054852" w:rsidRPr="00063020" w:rsidRDefault="00054852" w:rsidP="00A36A6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463FA" w14:textId="42A9271B" w:rsidR="009D5DC6" w:rsidRPr="00063020" w:rsidRDefault="00AD3164" w:rsidP="00A36A6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1.3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Pr="00063020">
        <w:rPr>
          <w:rFonts w:ascii="Times New Roman" w:hAnsi="Times New Roman" w:cs="Times New Roman"/>
          <w:sz w:val="28"/>
          <w:szCs w:val="28"/>
        </w:rPr>
        <w:t xml:space="preserve">по назначению единовременной выплаты </w:t>
      </w:r>
      <w:r w:rsidR="001D7FE1" w:rsidRPr="00063020">
        <w:rPr>
          <w:rFonts w:ascii="Times New Roman" w:hAnsi="Times New Roman" w:cs="Times New Roman"/>
          <w:sz w:val="28"/>
          <w:szCs w:val="28"/>
        </w:rPr>
        <w:t>в своей деятельности руководствуется П</w:t>
      </w:r>
      <w:r w:rsidR="001B57A5" w:rsidRPr="00063020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денежной выплаты гражданам Российской Федерации, оказавшим содействие в </w:t>
      </w:r>
      <w:r w:rsidR="001D7FE1" w:rsidRPr="00063020">
        <w:rPr>
          <w:rFonts w:ascii="Times New Roman" w:hAnsi="Times New Roman" w:cs="Times New Roman"/>
          <w:sz w:val="28"/>
          <w:szCs w:val="28"/>
        </w:rPr>
        <w:lastRenderedPageBreak/>
        <w:t>заключении гражданином Российской Федерации (иностранным гражданином) контракта о прохождении военной службы</w:t>
      </w:r>
      <w:r w:rsidR="00EB7098" w:rsidRPr="00063020">
        <w:rPr>
          <w:rFonts w:ascii="Times New Roman" w:hAnsi="Times New Roman" w:cs="Times New Roman"/>
          <w:sz w:val="28"/>
          <w:szCs w:val="28"/>
        </w:rPr>
        <w:t xml:space="preserve"> в</w:t>
      </w:r>
      <w:r w:rsidR="001D7FE1" w:rsidRPr="00063020">
        <w:rPr>
          <w:rFonts w:ascii="Times New Roman" w:hAnsi="Times New Roman" w:cs="Times New Roman"/>
          <w:sz w:val="28"/>
          <w:szCs w:val="28"/>
        </w:rPr>
        <w:t xml:space="preserve"> Вооруженных силах Российской Федерации для участия в специальной военной операции (далее - П</w:t>
      </w:r>
      <w:r w:rsidR="001B57A5" w:rsidRPr="00063020">
        <w:rPr>
          <w:rFonts w:ascii="Times New Roman" w:hAnsi="Times New Roman" w:cs="Times New Roman"/>
          <w:sz w:val="28"/>
          <w:szCs w:val="28"/>
        </w:rPr>
        <w:t>орядок</w:t>
      </w:r>
      <w:r w:rsidR="001D7FE1" w:rsidRPr="00063020">
        <w:rPr>
          <w:rFonts w:ascii="Times New Roman" w:hAnsi="Times New Roman" w:cs="Times New Roman"/>
          <w:sz w:val="28"/>
          <w:szCs w:val="28"/>
        </w:rPr>
        <w:t>), утвержденным постановлением администрации городского округа город Стерлитамак Республики Башкортостан, настоящим П</w:t>
      </w:r>
      <w:r w:rsidR="00A33AC2" w:rsidRPr="00063020">
        <w:rPr>
          <w:rFonts w:ascii="Times New Roman" w:hAnsi="Times New Roman" w:cs="Times New Roman"/>
          <w:sz w:val="28"/>
          <w:szCs w:val="28"/>
        </w:rPr>
        <w:t>о</w:t>
      </w:r>
      <w:r w:rsidR="001B57A5" w:rsidRPr="00063020">
        <w:rPr>
          <w:rFonts w:ascii="Times New Roman" w:hAnsi="Times New Roman" w:cs="Times New Roman"/>
          <w:sz w:val="28"/>
          <w:szCs w:val="28"/>
        </w:rPr>
        <w:t>ложением</w:t>
      </w:r>
      <w:r w:rsidR="001D7FE1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6939E79E" w14:textId="77777777" w:rsidR="00054852" w:rsidRPr="00063020" w:rsidRDefault="00054852" w:rsidP="00A36A6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9065D2" w14:textId="28D8424E" w:rsidR="00A36A64" w:rsidRPr="00063020" w:rsidRDefault="00A36A64" w:rsidP="00075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1.4. Состав Комиссии по назначению единовременной выплаты утверждается постановлением администрации городского округа город Стерлитамак Республики Башкортостан и состоит из председателя, его заместителя, секретаря и других членов комиссии.</w:t>
      </w:r>
      <w:r w:rsidR="00075FE9" w:rsidRPr="00063020">
        <w:rPr>
          <w:rFonts w:ascii="Times New Roman" w:hAnsi="Times New Roman" w:cs="Times New Roman"/>
          <w:sz w:val="28"/>
          <w:szCs w:val="28"/>
        </w:rPr>
        <w:t xml:space="preserve"> Общее число членов Комиссии по назначению единовременной выплаты- 9.</w:t>
      </w:r>
    </w:p>
    <w:p w14:paraId="0B7483E1" w14:textId="77777777" w:rsidR="00BF7A1E" w:rsidRPr="00063020" w:rsidRDefault="00BF7A1E" w:rsidP="00075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E8CF71" w14:textId="24BF6BBD" w:rsidR="00CB417C" w:rsidRPr="00063020" w:rsidRDefault="00AD3164" w:rsidP="00D34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2. ФУНКЦИИ И ЗАДАЧИ КОМИССИИ</w:t>
      </w:r>
    </w:p>
    <w:p w14:paraId="5E94FDF0" w14:textId="77777777" w:rsidR="00D3466D" w:rsidRPr="00063020" w:rsidRDefault="00D3466D" w:rsidP="00D34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3DAE8" w14:textId="77777777" w:rsidR="00C71D5B" w:rsidRPr="00063020" w:rsidRDefault="00AD3164" w:rsidP="00C71D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Основными функциями</w:t>
      </w:r>
      <w:r w:rsidR="001B57A5" w:rsidRPr="00063020">
        <w:rPr>
          <w:rFonts w:ascii="Times New Roman" w:hAnsi="Times New Roman" w:cs="Times New Roman"/>
          <w:sz w:val="28"/>
          <w:szCs w:val="28"/>
        </w:rPr>
        <w:t xml:space="preserve"> и</w:t>
      </w:r>
      <w:r w:rsidRPr="00063020">
        <w:rPr>
          <w:rFonts w:ascii="Times New Roman" w:hAnsi="Times New Roman" w:cs="Times New Roman"/>
          <w:sz w:val="28"/>
          <w:szCs w:val="28"/>
        </w:rPr>
        <w:t xml:space="preserve"> задачами Комиссии по назначению единовременной выплаты является рассмотрение заявлений </w:t>
      </w:r>
      <w:r w:rsidR="00024433" w:rsidRPr="00063020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о предоставлении </w:t>
      </w:r>
      <w:r w:rsidR="0085252E" w:rsidRPr="00063020">
        <w:rPr>
          <w:rFonts w:ascii="Times New Roman" w:hAnsi="Times New Roman" w:cs="Times New Roman"/>
          <w:sz w:val="28"/>
          <w:szCs w:val="28"/>
        </w:rPr>
        <w:t>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</w:t>
      </w:r>
      <w:r w:rsidR="00EB7098" w:rsidRPr="00063020">
        <w:rPr>
          <w:rFonts w:ascii="Times New Roman" w:hAnsi="Times New Roman" w:cs="Times New Roman"/>
          <w:sz w:val="28"/>
          <w:szCs w:val="28"/>
        </w:rPr>
        <w:t xml:space="preserve"> в</w:t>
      </w:r>
      <w:r w:rsidR="0085252E" w:rsidRPr="00063020">
        <w:rPr>
          <w:rFonts w:ascii="Times New Roman" w:hAnsi="Times New Roman" w:cs="Times New Roman"/>
          <w:sz w:val="28"/>
          <w:szCs w:val="28"/>
        </w:rPr>
        <w:t xml:space="preserve"> Вооруженных силах Российской Федерации для участия в специальной военной операции (далее – единовременная выплата)</w:t>
      </w:r>
      <w:r w:rsidRPr="00063020">
        <w:rPr>
          <w:rFonts w:ascii="Times New Roman" w:hAnsi="Times New Roman" w:cs="Times New Roman"/>
          <w:sz w:val="28"/>
          <w:szCs w:val="28"/>
        </w:rPr>
        <w:t xml:space="preserve">, принятие решения </w:t>
      </w:r>
      <w:r w:rsidR="00675A23" w:rsidRPr="00063020">
        <w:rPr>
          <w:rFonts w:ascii="Times New Roman" w:hAnsi="Times New Roman" w:cs="Times New Roman"/>
          <w:sz w:val="28"/>
          <w:szCs w:val="28"/>
        </w:rPr>
        <w:t>о предоставлении единовременной выплаты либо об отказе в предоставлении единовременной выплаты</w:t>
      </w:r>
      <w:r w:rsidR="0085252E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7598845F" w14:textId="3560CDCC" w:rsidR="00AD3164" w:rsidRPr="00063020" w:rsidRDefault="00AD3164" w:rsidP="00C71D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14:paraId="7ADD5BF6" w14:textId="66645D40" w:rsidR="005500BA" w:rsidRPr="00063020" w:rsidRDefault="00A36A64" w:rsidP="005500BA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63020">
        <w:rPr>
          <w:sz w:val="28"/>
          <w:szCs w:val="28"/>
        </w:rPr>
        <w:t xml:space="preserve">3.1. </w:t>
      </w:r>
      <w:r w:rsidR="00DC50A4" w:rsidRPr="00063020">
        <w:rPr>
          <w:color w:val="000000"/>
          <w:sz w:val="28"/>
          <w:szCs w:val="28"/>
        </w:rPr>
        <w:t xml:space="preserve">Председатель Комиссии </w:t>
      </w:r>
      <w:r w:rsidR="00DC50A4" w:rsidRPr="00063020">
        <w:rPr>
          <w:sz w:val="28"/>
          <w:szCs w:val="28"/>
        </w:rPr>
        <w:t xml:space="preserve">по назначению единовременной </w:t>
      </w:r>
      <w:proofErr w:type="gramStart"/>
      <w:r w:rsidR="00DC50A4" w:rsidRPr="00063020">
        <w:rPr>
          <w:sz w:val="28"/>
          <w:szCs w:val="28"/>
        </w:rPr>
        <w:t>выплаты</w:t>
      </w:r>
      <w:r w:rsidR="00DC50A4" w:rsidRPr="00063020">
        <w:rPr>
          <w:color w:val="000000"/>
          <w:sz w:val="28"/>
          <w:szCs w:val="28"/>
        </w:rPr>
        <w:t xml:space="preserve">  осуществляет</w:t>
      </w:r>
      <w:proofErr w:type="gramEnd"/>
      <w:r w:rsidR="00DC50A4" w:rsidRPr="00063020">
        <w:rPr>
          <w:color w:val="000000"/>
          <w:sz w:val="28"/>
          <w:szCs w:val="28"/>
        </w:rPr>
        <w:t xml:space="preserve"> общее руководство деятельностью комиссии</w:t>
      </w:r>
      <w:r w:rsidR="00DC50A4" w:rsidRPr="00063020">
        <w:rPr>
          <w:sz w:val="28"/>
          <w:szCs w:val="28"/>
        </w:rPr>
        <w:t>,</w:t>
      </w:r>
      <w:r w:rsidR="00B17B93" w:rsidRPr="00063020">
        <w:rPr>
          <w:color w:val="000000"/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>дает поручения в рамках своих полномочий членам комиссии</w:t>
      </w:r>
      <w:r w:rsidR="00D86501" w:rsidRPr="00063020">
        <w:rPr>
          <w:color w:val="000000"/>
          <w:sz w:val="28"/>
          <w:szCs w:val="28"/>
        </w:rPr>
        <w:t>, координирует работу по подготовке необходимых материалов к заседанию комиссии</w:t>
      </w:r>
      <w:r w:rsidR="00DC50A4" w:rsidRPr="00063020">
        <w:rPr>
          <w:color w:val="000000"/>
          <w:sz w:val="28"/>
          <w:szCs w:val="28"/>
        </w:rPr>
        <w:t xml:space="preserve">. </w:t>
      </w:r>
      <w:r w:rsidR="00DC50A4" w:rsidRPr="00063020">
        <w:rPr>
          <w:sz w:val="28"/>
          <w:szCs w:val="28"/>
        </w:rPr>
        <w:t xml:space="preserve">В отсутствие </w:t>
      </w:r>
      <w:r w:rsidR="00DC50A4" w:rsidRPr="00063020">
        <w:rPr>
          <w:color w:val="000000"/>
          <w:sz w:val="28"/>
          <w:szCs w:val="28"/>
        </w:rPr>
        <w:t xml:space="preserve">Председателя комиссии </w:t>
      </w:r>
      <w:r w:rsidR="00DC50A4" w:rsidRPr="00063020">
        <w:rPr>
          <w:sz w:val="28"/>
          <w:szCs w:val="28"/>
        </w:rPr>
        <w:t>по назначению единовременной выплаты</w:t>
      </w:r>
      <w:r w:rsidR="009369B5" w:rsidRPr="00063020">
        <w:rPr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>управление деятельностью осуществляет заместитель председателя комиссии.</w:t>
      </w:r>
    </w:p>
    <w:p w14:paraId="14DBA6D1" w14:textId="68B174DE" w:rsidR="009369B5" w:rsidRPr="00063020" w:rsidRDefault="00DC50A4" w:rsidP="005500BA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63020">
        <w:rPr>
          <w:color w:val="000000"/>
          <w:sz w:val="28"/>
          <w:szCs w:val="28"/>
        </w:rPr>
        <w:t xml:space="preserve">3.2. Секретарь Комиссии </w:t>
      </w:r>
      <w:r w:rsidRPr="00063020">
        <w:rPr>
          <w:sz w:val="28"/>
          <w:szCs w:val="28"/>
        </w:rPr>
        <w:t>по назначению единовременной выплаты</w:t>
      </w:r>
      <w:r w:rsidR="009369B5" w:rsidRPr="00063020">
        <w:rPr>
          <w:sz w:val="28"/>
          <w:szCs w:val="28"/>
        </w:rPr>
        <w:t>:</w:t>
      </w:r>
    </w:p>
    <w:p w14:paraId="5901F6C3" w14:textId="4BBA9EC3" w:rsidR="009369B5" w:rsidRPr="00063020" w:rsidRDefault="009369B5" w:rsidP="00B17B93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63020">
        <w:rPr>
          <w:sz w:val="28"/>
          <w:szCs w:val="28"/>
        </w:rPr>
        <w:t>а)</w:t>
      </w:r>
      <w:r w:rsidR="00A53CE0" w:rsidRPr="00063020">
        <w:rPr>
          <w:color w:val="000000"/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>формирует повестку дня</w:t>
      </w:r>
      <w:r w:rsidRPr="00063020">
        <w:rPr>
          <w:color w:val="000000"/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>заседания, информирует членов комиссии</w:t>
      </w:r>
      <w:r w:rsidRPr="00063020">
        <w:rPr>
          <w:color w:val="000000"/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>о месте, времени проведения и повестке дня заседания комиссии, обеспечивает их необходимыми материалами;</w:t>
      </w:r>
      <w:r w:rsidRPr="00063020">
        <w:rPr>
          <w:color w:val="000000"/>
          <w:sz w:val="28"/>
          <w:szCs w:val="28"/>
        </w:rPr>
        <w:t xml:space="preserve"> </w:t>
      </w:r>
    </w:p>
    <w:p w14:paraId="0DFF38FD" w14:textId="1339F3E4" w:rsidR="00811353" w:rsidRPr="00063020" w:rsidRDefault="00B17B93" w:rsidP="00811353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63020">
        <w:rPr>
          <w:color w:val="000000"/>
          <w:sz w:val="28"/>
          <w:szCs w:val="28"/>
        </w:rPr>
        <w:t>б</w:t>
      </w:r>
      <w:r w:rsidR="009369B5" w:rsidRPr="00063020">
        <w:rPr>
          <w:color w:val="000000"/>
          <w:sz w:val="28"/>
          <w:szCs w:val="28"/>
        </w:rPr>
        <w:t>)</w:t>
      </w:r>
      <w:r w:rsidRPr="00063020">
        <w:rPr>
          <w:color w:val="000000"/>
          <w:sz w:val="28"/>
          <w:szCs w:val="28"/>
        </w:rPr>
        <w:t xml:space="preserve"> ведет протоколы заседаний комиссии и</w:t>
      </w:r>
      <w:r w:rsidR="009369B5" w:rsidRPr="00063020">
        <w:rPr>
          <w:color w:val="000000"/>
          <w:sz w:val="28"/>
          <w:szCs w:val="28"/>
        </w:rPr>
        <w:t xml:space="preserve"> </w:t>
      </w:r>
      <w:r w:rsidR="00DC50A4" w:rsidRPr="00063020">
        <w:rPr>
          <w:color w:val="000000"/>
          <w:sz w:val="28"/>
          <w:szCs w:val="28"/>
        </w:rPr>
        <w:t xml:space="preserve">оформляет </w:t>
      </w:r>
      <w:r w:rsidRPr="00063020">
        <w:rPr>
          <w:color w:val="000000"/>
          <w:sz w:val="28"/>
          <w:szCs w:val="28"/>
        </w:rPr>
        <w:t>их</w:t>
      </w:r>
      <w:r w:rsidR="00DC50A4" w:rsidRPr="00063020">
        <w:rPr>
          <w:color w:val="000000"/>
          <w:sz w:val="28"/>
          <w:szCs w:val="28"/>
        </w:rPr>
        <w:t>; организует выполнение поручений председателя комиссии</w:t>
      </w:r>
      <w:r w:rsidRPr="00063020">
        <w:rPr>
          <w:color w:val="000000"/>
          <w:sz w:val="28"/>
          <w:szCs w:val="28"/>
        </w:rPr>
        <w:t>.</w:t>
      </w:r>
    </w:p>
    <w:p w14:paraId="6825FD25" w14:textId="4835B6F6" w:rsidR="00811353" w:rsidRPr="00063020" w:rsidRDefault="00811353" w:rsidP="009369B5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63020">
        <w:rPr>
          <w:sz w:val="28"/>
          <w:szCs w:val="28"/>
          <w:shd w:val="clear" w:color="auto" w:fill="FFFFFF"/>
        </w:rPr>
        <w:t>В отсутствие секретаря Комиссии </w:t>
      </w:r>
      <w:r w:rsidRPr="00063020">
        <w:rPr>
          <w:sz w:val="28"/>
          <w:szCs w:val="28"/>
        </w:rPr>
        <w:t>по назначению единовременной выплаты</w:t>
      </w:r>
      <w:r w:rsidRPr="00063020">
        <w:rPr>
          <w:sz w:val="28"/>
          <w:szCs w:val="28"/>
          <w:shd w:val="clear" w:color="auto" w:fill="FFFFFF"/>
        </w:rPr>
        <w:t xml:space="preserve"> его полномочия исполняет другой член Комиссии </w:t>
      </w:r>
      <w:r w:rsidRPr="00063020">
        <w:rPr>
          <w:sz w:val="28"/>
          <w:szCs w:val="28"/>
        </w:rPr>
        <w:t>по назначению единовременной выплаты</w:t>
      </w:r>
      <w:r w:rsidRPr="00063020">
        <w:rPr>
          <w:sz w:val="28"/>
          <w:szCs w:val="28"/>
          <w:shd w:val="clear" w:color="auto" w:fill="FFFFFF"/>
        </w:rPr>
        <w:t xml:space="preserve"> по решению председателя Комиссии </w:t>
      </w:r>
      <w:r w:rsidRPr="00063020">
        <w:rPr>
          <w:sz w:val="28"/>
          <w:szCs w:val="28"/>
        </w:rPr>
        <w:t>по назначению единовременной выплаты</w:t>
      </w:r>
      <w:r w:rsidRPr="00063020">
        <w:rPr>
          <w:sz w:val="28"/>
          <w:szCs w:val="28"/>
          <w:shd w:val="clear" w:color="auto" w:fill="FFFFFF"/>
        </w:rPr>
        <w:t xml:space="preserve"> или (в случае его отсутствия) заместителя председателя Комиссии </w:t>
      </w:r>
      <w:r w:rsidRPr="00063020">
        <w:rPr>
          <w:sz w:val="28"/>
          <w:szCs w:val="28"/>
        </w:rPr>
        <w:t>по назначению единовременной выплаты</w:t>
      </w:r>
      <w:r w:rsidRPr="00063020">
        <w:rPr>
          <w:sz w:val="28"/>
          <w:szCs w:val="28"/>
          <w:shd w:val="clear" w:color="auto" w:fill="FFFFFF"/>
        </w:rPr>
        <w:t>.</w:t>
      </w:r>
    </w:p>
    <w:p w14:paraId="28240881" w14:textId="77777777" w:rsidR="009369B5" w:rsidRPr="00063020" w:rsidRDefault="009369B5" w:rsidP="009369B5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12D42B9" w14:textId="4F05E9DD" w:rsidR="00112348" w:rsidRPr="00063020" w:rsidRDefault="00A36A64" w:rsidP="00A36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369B5" w:rsidRPr="00063020">
        <w:rPr>
          <w:rFonts w:ascii="Times New Roman" w:hAnsi="Times New Roman" w:cs="Times New Roman"/>
          <w:sz w:val="28"/>
          <w:szCs w:val="28"/>
        </w:rPr>
        <w:t>3</w:t>
      </w:r>
      <w:r w:rsidR="00202EBD" w:rsidRPr="00063020">
        <w:rPr>
          <w:rFonts w:ascii="Times New Roman" w:hAnsi="Times New Roman" w:cs="Times New Roman"/>
          <w:sz w:val="28"/>
          <w:szCs w:val="28"/>
        </w:rPr>
        <w:t>.</w:t>
      </w:r>
      <w:r w:rsidR="00112348" w:rsidRPr="00063020">
        <w:rPr>
          <w:rFonts w:ascii="Times New Roman" w:hAnsi="Times New Roman" w:cs="Times New Roman"/>
          <w:sz w:val="28"/>
          <w:szCs w:val="28"/>
        </w:rPr>
        <w:t xml:space="preserve"> Заседание Комиссии по назначению единовременной выплаты является правомочным, если на нем присутствует более половины состава Комиссии по назначению единовременной выплаты. Решение принимается </w:t>
      </w:r>
      <w:r w:rsidR="003E7484" w:rsidRPr="00063020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112348" w:rsidRPr="00063020">
        <w:rPr>
          <w:rFonts w:ascii="Times New Roman" w:hAnsi="Times New Roman" w:cs="Times New Roman"/>
          <w:sz w:val="28"/>
          <w:szCs w:val="28"/>
        </w:rPr>
        <w:t>большинством голосов присутствующих</w:t>
      </w:r>
      <w:r w:rsidR="009369B5" w:rsidRPr="00063020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112348" w:rsidRPr="00063020">
        <w:rPr>
          <w:rFonts w:ascii="Times New Roman" w:hAnsi="Times New Roman" w:cs="Times New Roman"/>
          <w:sz w:val="28"/>
          <w:szCs w:val="28"/>
        </w:rPr>
        <w:t xml:space="preserve"> членов Комиссии по назначению единовременной выплаты. В случае равенства голосов голос председателя является решающим.</w:t>
      </w:r>
    </w:p>
    <w:p w14:paraId="30E9ADAF" w14:textId="77777777" w:rsidR="009369B5" w:rsidRPr="00063020" w:rsidRDefault="009369B5" w:rsidP="00A36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DAB8F9" w14:textId="7E55534A" w:rsidR="00811353" w:rsidRPr="00063020" w:rsidRDefault="00A36A64" w:rsidP="00811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</w:t>
      </w:r>
      <w:r w:rsidR="009369B5" w:rsidRPr="00063020">
        <w:rPr>
          <w:rFonts w:ascii="Times New Roman" w:hAnsi="Times New Roman" w:cs="Times New Roman"/>
          <w:sz w:val="28"/>
          <w:szCs w:val="28"/>
        </w:rPr>
        <w:t>4</w:t>
      </w:r>
      <w:r w:rsidR="00202EBD" w:rsidRPr="00063020">
        <w:rPr>
          <w:rFonts w:ascii="Times New Roman" w:hAnsi="Times New Roman" w:cs="Times New Roman"/>
          <w:sz w:val="28"/>
          <w:szCs w:val="28"/>
        </w:rPr>
        <w:t xml:space="preserve">. Заседания Комиссии по назначению единовременной выплаты проводятся </w:t>
      </w:r>
      <w:r w:rsidR="00675A23" w:rsidRPr="00063020">
        <w:rPr>
          <w:rFonts w:ascii="Times New Roman" w:hAnsi="Times New Roman" w:cs="Times New Roman"/>
          <w:sz w:val="28"/>
          <w:szCs w:val="28"/>
        </w:rPr>
        <w:t xml:space="preserve">по мере поступления заявлений </w:t>
      </w:r>
      <w:r w:rsidR="00CE0400" w:rsidRPr="00063020">
        <w:rPr>
          <w:rFonts w:ascii="Times New Roman" w:hAnsi="Times New Roman" w:cs="Times New Roman"/>
          <w:sz w:val="28"/>
          <w:szCs w:val="28"/>
        </w:rPr>
        <w:t xml:space="preserve">с документами заявителей </w:t>
      </w:r>
      <w:r w:rsidR="00675A23" w:rsidRPr="00063020">
        <w:rPr>
          <w:rFonts w:ascii="Times New Roman" w:hAnsi="Times New Roman" w:cs="Times New Roman"/>
          <w:sz w:val="28"/>
          <w:szCs w:val="28"/>
        </w:rPr>
        <w:t>о предоставлении единовременной выплаты</w:t>
      </w:r>
      <w:r w:rsidR="003640C3" w:rsidRPr="00063020">
        <w:rPr>
          <w:rFonts w:ascii="Times New Roman" w:hAnsi="Times New Roman" w:cs="Times New Roman"/>
          <w:sz w:val="28"/>
          <w:szCs w:val="28"/>
        </w:rPr>
        <w:t>.</w:t>
      </w:r>
      <w:r w:rsidR="00B80807" w:rsidRPr="00063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93A44" w14:textId="77777777" w:rsidR="00811353" w:rsidRPr="00063020" w:rsidRDefault="00811353" w:rsidP="00811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08DEF2" w14:textId="07D9F532" w:rsidR="00E51655" w:rsidRPr="00063020" w:rsidRDefault="00811353" w:rsidP="00811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3.5. </w:t>
      </w:r>
      <w:r w:rsidR="002B028F" w:rsidRPr="00063020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527690" w:rsidRPr="00063020">
        <w:rPr>
          <w:rFonts w:ascii="Times New Roman" w:hAnsi="Times New Roman" w:cs="Times New Roman"/>
          <w:sz w:val="28"/>
          <w:szCs w:val="28"/>
        </w:rPr>
        <w:t>5</w:t>
      </w:r>
      <w:r w:rsidR="002B028F" w:rsidRPr="00063020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D86501" w:rsidRPr="00063020">
        <w:rPr>
          <w:rFonts w:ascii="Times New Roman" w:hAnsi="Times New Roman" w:cs="Times New Roman"/>
          <w:sz w:val="28"/>
          <w:szCs w:val="28"/>
        </w:rPr>
        <w:t xml:space="preserve">поступления заявления с документами заявителя о предоставлении единовременной выплаты </w:t>
      </w:r>
      <w:r w:rsidR="002B028F" w:rsidRPr="00063020">
        <w:rPr>
          <w:rFonts w:ascii="Times New Roman" w:hAnsi="Times New Roman" w:cs="Times New Roman"/>
          <w:sz w:val="28"/>
          <w:szCs w:val="28"/>
        </w:rPr>
        <w:t xml:space="preserve">Секретарь Комиссии по назначению единовременной выплаты совместно с членом </w:t>
      </w:r>
      <w:r w:rsidR="00D86501" w:rsidRPr="00063020">
        <w:rPr>
          <w:rFonts w:ascii="Times New Roman" w:hAnsi="Times New Roman" w:cs="Times New Roman"/>
          <w:sz w:val="28"/>
          <w:szCs w:val="28"/>
        </w:rPr>
        <w:t>Комиссии по назначению единовременной выплаты, представляющ</w:t>
      </w:r>
      <w:r w:rsidR="002B028F" w:rsidRPr="00063020">
        <w:rPr>
          <w:rFonts w:ascii="Times New Roman" w:hAnsi="Times New Roman" w:cs="Times New Roman"/>
          <w:sz w:val="28"/>
          <w:szCs w:val="28"/>
        </w:rPr>
        <w:t>им</w:t>
      </w:r>
      <w:r w:rsidR="00D86501" w:rsidRPr="00063020">
        <w:rPr>
          <w:rFonts w:ascii="Times New Roman" w:hAnsi="Times New Roman" w:cs="Times New Roman"/>
          <w:sz w:val="28"/>
          <w:szCs w:val="28"/>
        </w:rPr>
        <w:t xml:space="preserve"> Военный комиссариат</w:t>
      </w:r>
      <w:r w:rsidR="002B028F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D86501" w:rsidRPr="00063020">
        <w:rPr>
          <w:rFonts w:ascii="Times New Roman" w:hAnsi="Times New Roman" w:cs="Times New Roman"/>
          <w:sz w:val="28"/>
          <w:szCs w:val="28"/>
        </w:rPr>
        <w:t>г</w:t>
      </w:r>
      <w:r w:rsidR="00F616D7" w:rsidRPr="00063020">
        <w:rPr>
          <w:rFonts w:ascii="Times New Roman" w:hAnsi="Times New Roman" w:cs="Times New Roman"/>
          <w:sz w:val="28"/>
          <w:szCs w:val="28"/>
        </w:rPr>
        <w:t>орода</w:t>
      </w:r>
      <w:r w:rsidR="00D86501" w:rsidRPr="00063020">
        <w:rPr>
          <w:rFonts w:ascii="Times New Roman" w:hAnsi="Times New Roman" w:cs="Times New Roman"/>
          <w:sz w:val="28"/>
          <w:szCs w:val="28"/>
        </w:rPr>
        <w:t xml:space="preserve"> Стерлитамак и Стерлитамакского района Республики Башкортостан,</w:t>
      </w:r>
      <w:r w:rsidR="002B028F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D86501" w:rsidRPr="00063020">
        <w:rPr>
          <w:rFonts w:ascii="Times New Roman" w:hAnsi="Times New Roman" w:cs="Times New Roman"/>
          <w:sz w:val="28"/>
          <w:szCs w:val="28"/>
        </w:rPr>
        <w:t>обеспечива</w:t>
      </w:r>
      <w:r w:rsidR="002B028F" w:rsidRPr="00063020">
        <w:rPr>
          <w:rFonts w:ascii="Times New Roman" w:hAnsi="Times New Roman" w:cs="Times New Roman"/>
          <w:sz w:val="28"/>
          <w:szCs w:val="28"/>
        </w:rPr>
        <w:t>ю</w:t>
      </w:r>
      <w:r w:rsidR="00D86501" w:rsidRPr="00063020">
        <w:rPr>
          <w:rFonts w:ascii="Times New Roman" w:hAnsi="Times New Roman" w:cs="Times New Roman"/>
          <w:sz w:val="28"/>
          <w:szCs w:val="28"/>
        </w:rPr>
        <w:t>т подготовку</w:t>
      </w:r>
      <w:r w:rsidR="00E51655" w:rsidRPr="00063020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27690" w:rsidRPr="00063020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E102F" w:rsidRPr="00063020">
        <w:rPr>
          <w:rFonts w:ascii="Times New Roman" w:hAnsi="Times New Roman" w:cs="Times New Roman"/>
          <w:sz w:val="28"/>
          <w:szCs w:val="28"/>
        </w:rPr>
        <w:t xml:space="preserve"> (их копий</w:t>
      </w:r>
      <w:r w:rsidR="000C60AC" w:rsidRPr="00063020">
        <w:rPr>
          <w:rFonts w:ascii="Times New Roman" w:hAnsi="Times New Roman" w:cs="Times New Roman"/>
          <w:sz w:val="28"/>
          <w:szCs w:val="28"/>
        </w:rPr>
        <w:t>, заверенных надлежащим образом</w:t>
      </w:r>
      <w:r w:rsidR="003E102F" w:rsidRPr="00063020">
        <w:rPr>
          <w:rFonts w:ascii="Times New Roman" w:hAnsi="Times New Roman" w:cs="Times New Roman"/>
          <w:sz w:val="28"/>
          <w:szCs w:val="28"/>
        </w:rPr>
        <w:t>)</w:t>
      </w:r>
      <w:r w:rsidR="00E51655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527690" w:rsidRPr="00063020">
        <w:rPr>
          <w:rFonts w:ascii="Times New Roman" w:hAnsi="Times New Roman" w:cs="Times New Roman"/>
          <w:sz w:val="28"/>
          <w:szCs w:val="28"/>
        </w:rPr>
        <w:t>и сведений</w:t>
      </w:r>
      <w:r w:rsidR="00D13FA1" w:rsidRPr="00063020">
        <w:rPr>
          <w:rFonts w:ascii="Times New Roman" w:hAnsi="Times New Roman" w:cs="Times New Roman"/>
          <w:sz w:val="28"/>
          <w:szCs w:val="28"/>
        </w:rPr>
        <w:t xml:space="preserve">, </w:t>
      </w:r>
      <w:r w:rsidR="002225F6" w:rsidRPr="00063020">
        <w:rPr>
          <w:rFonts w:ascii="Times New Roman" w:hAnsi="Times New Roman" w:cs="Times New Roman"/>
          <w:sz w:val="28"/>
          <w:szCs w:val="28"/>
        </w:rPr>
        <w:t xml:space="preserve">подтверждающих, что привлеченное лицо, по данным </w:t>
      </w:r>
      <w:r w:rsidR="003874A3" w:rsidRPr="00063020">
        <w:rPr>
          <w:rFonts w:ascii="Times New Roman" w:hAnsi="Times New Roman" w:cs="Times New Roman"/>
          <w:sz w:val="28"/>
          <w:szCs w:val="28"/>
        </w:rPr>
        <w:t xml:space="preserve">Пункта отбора на военную службу по контракту </w:t>
      </w:r>
      <w:r w:rsidR="000C60AC" w:rsidRPr="00063020">
        <w:rPr>
          <w:rFonts w:ascii="Times New Roman" w:hAnsi="Times New Roman" w:cs="Times New Roman"/>
          <w:sz w:val="28"/>
          <w:szCs w:val="28"/>
        </w:rPr>
        <w:t>г. Уфа</w:t>
      </w:r>
      <w:r w:rsidR="003874A3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2225F6" w:rsidRPr="00063020">
        <w:rPr>
          <w:rFonts w:ascii="Times New Roman" w:hAnsi="Times New Roman" w:cs="Times New Roman"/>
          <w:sz w:val="28"/>
          <w:szCs w:val="28"/>
        </w:rPr>
        <w:t>учтено в списках лиц, заключивших контракт сроком на один год и более от городского округа город Стерлитамак Республики Башкортостан</w:t>
      </w:r>
      <w:r w:rsidR="005D345A" w:rsidRPr="00063020">
        <w:rPr>
          <w:rFonts w:ascii="Times New Roman" w:hAnsi="Times New Roman" w:cs="Times New Roman"/>
          <w:sz w:val="28"/>
          <w:szCs w:val="28"/>
        </w:rPr>
        <w:t>,</w:t>
      </w:r>
      <w:r w:rsidR="005646CB" w:rsidRPr="00063020">
        <w:rPr>
          <w:rFonts w:ascii="Times New Roman" w:hAnsi="Times New Roman" w:cs="Times New Roman"/>
          <w:sz w:val="28"/>
          <w:szCs w:val="28"/>
        </w:rPr>
        <w:t xml:space="preserve"> сведений о лице, оказавшем содействие привлеченному лицу в заключении контракта о прохождении военной службы в Вооруженных силах Российской Федерации  для участия в специальной</w:t>
      </w:r>
      <w:r w:rsidR="003E102F" w:rsidRPr="00063020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="00E51655" w:rsidRPr="00063020">
        <w:rPr>
          <w:rFonts w:ascii="Times New Roman" w:hAnsi="Times New Roman" w:cs="Times New Roman"/>
          <w:sz w:val="28"/>
          <w:szCs w:val="28"/>
        </w:rPr>
        <w:t>:</w:t>
      </w:r>
    </w:p>
    <w:p w14:paraId="4EDDD872" w14:textId="32BC25B7" w:rsidR="003E102F" w:rsidRPr="00063020" w:rsidRDefault="003E102F" w:rsidP="0005485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а) копии контракта о прохождении военной службы в Вооруженных силах Российской Федерации</w:t>
      </w:r>
      <w:r w:rsidR="00054852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</w:rPr>
        <w:t>для участия в специальной военной операции</w:t>
      </w:r>
      <w:r w:rsidR="00BC37F1" w:rsidRPr="00063020">
        <w:rPr>
          <w:rFonts w:ascii="Times New Roman" w:hAnsi="Times New Roman" w:cs="Times New Roman"/>
          <w:sz w:val="28"/>
          <w:szCs w:val="28"/>
        </w:rPr>
        <w:t>;</w:t>
      </w:r>
    </w:p>
    <w:p w14:paraId="1D35F9B5" w14:textId="7FDDBF53" w:rsidR="00D86501" w:rsidRPr="00063020" w:rsidRDefault="003E102F" w:rsidP="0005485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б) </w:t>
      </w:r>
      <w:r w:rsidR="005D345A" w:rsidRPr="00063020">
        <w:rPr>
          <w:rFonts w:ascii="Times New Roman" w:hAnsi="Times New Roman" w:cs="Times New Roman"/>
          <w:sz w:val="28"/>
          <w:szCs w:val="28"/>
        </w:rPr>
        <w:t>копи</w:t>
      </w:r>
      <w:r w:rsidR="00E51655" w:rsidRPr="00063020">
        <w:rPr>
          <w:rFonts w:ascii="Times New Roman" w:hAnsi="Times New Roman" w:cs="Times New Roman"/>
          <w:sz w:val="28"/>
          <w:szCs w:val="28"/>
        </w:rPr>
        <w:t>и</w:t>
      </w:r>
      <w:r w:rsidR="005D345A" w:rsidRPr="00063020">
        <w:rPr>
          <w:rFonts w:ascii="Times New Roman" w:hAnsi="Times New Roman" w:cs="Times New Roman"/>
          <w:sz w:val="28"/>
          <w:szCs w:val="28"/>
        </w:rPr>
        <w:t xml:space="preserve"> приказа (выписку из приказа) о приеме на военную службу по контракту для прохождения военной службы в Вооруженных силах Российской Федерации для участия в специальной военной операции</w:t>
      </w:r>
      <w:r w:rsidRPr="00063020">
        <w:rPr>
          <w:rFonts w:ascii="Times New Roman" w:hAnsi="Times New Roman" w:cs="Times New Roman"/>
          <w:sz w:val="28"/>
          <w:szCs w:val="28"/>
        </w:rPr>
        <w:t>;</w:t>
      </w:r>
    </w:p>
    <w:p w14:paraId="7901BE72" w14:textId="755B4B84" w:rsidR="006A320B" w:rsidRPr="00063020" w:rsidRDefault="006A320B" w:rsidP="0005485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в) именного Списка граждан, призванных на военную службу по контракту, состоящих на учете в Военном комиссариате города Стерлитамак и Стерлитамакского района Республики Башкортостан, отправленных от города Стерлитамак</w:t>
      </w:r>
      <w:r w:rsidR="00A66F38" w:rsidRPr="00063020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063020">
        <w:rPr>
          <w:rFonts w:ascii="Times New Roman" w:hAnsi="Times New Roman" w:cs="Times New Roman"/>
          <w:sz w:val="28"/>
          <w:szCs w:val="28"/>
        </w:rPr>
        <w:t>;</w:t>
      </w:r>
    </w:p>
    <w:p w14:paraId="7F1E31DB" w14:textId="7CB72B14" w:rsidR="00833FF9" w:rsidRPr="00063020" w:rsidRDefault="006A320B" w:rsidP="00054852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г</w:t>
      </w:r>
      <w:r w:rsidR="003E102F" w:rsidRPr="00063020">
        <w:rPr>
          <w:rFonts w:ascii="Times New Roman" w:hAnsi="Times New Roman" w:cs="Times New Roman"/>
          <w:sz w:val="28"/>
          <w:szCs w:val="28"/>
        </w:rPr>
        <w:t>) Списка граждан Российской Федерации, оказавших содействие в привлечении лиц к заключению контракта</w:t>
      </w:r>
      <w:r w:rsidR="00833FF9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3E102F" w:rsidRPr="00063020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 для участия в специальной военной операции</w:t>
      </w:r>
      <w:r w:rsidR="00833FF9" w:rsidRPr="00063020">
        <w:rPr>
          <w:rFonts w:ascii="Times New Roman" w:hAnsi="Times New Roman" w:cs="Times New Roman"/>
          <w:sz w:val="28"/>
          <w:szCs w:val="28"/>
        </w:rPr>
        <w:t xml:space="preserve"> сроком на один год и более от городского округа город Стерлитамак Республики Башкортостан</w:t>
      </w:r>
      <w:r w:rsidR="003E102F" w:rsidRPr="00063020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Положению</w:t>
      </w:r>
      <w:r w:rsidR="00E8044E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58C65057" w14:textId="0547EAE4" w:rsidR="00E51655" w:rsidRPr="00063020" w:rsidRDefault="00E51655" w:rsidP="00E51655">
      <w:pPr>
        <w:tabs>
          <w:tab w:val="left" w:pos="1395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Военный комиссариат г</w:t>
      </w:r>
      <w:r w:rsidR="00F616D7" w:rsidRPr="00063020">
        <w:rPr>
          <w:rFonts w:ascii="Times New Roman" w:hAnsi="Times New Roman" w:cs="Times New Roman"/>
          <w:sz w:val="28"/>
          <w:szCs w:val="28"/>
        </w:rPr>
        <w:t>орода</w:t>
      </w:r>
      <w:r w:rsidRPr="00063020">
        <w:rPr>
          <w:rFonts w:ascii="Times New Roman" w:hAnsi="Times New Roman" w:cs="Times New Roman"/>
          <w:sz w:val="28"/>
          <w:szCs w:val="28"/>
        </w:rPr>
        <w:t xml:space="preserve"> Стерлитамак и Стерлитамакского района Республики Башкортостан несет ответственность</w:t>
      </w:r>
      <w:r w:rsidR="003E102F" w:rsidRPr="00063020">
        <w:rPr>
          <w:rFonts w:ascii="Times New Roman" w:hAnsi="Times New Roman" w:cs="Times New Roman"/>
          <w:sz w:val="28"/>
          <w:szCs w:val="28"/>
        </w:rPr>
        <w:t xml:space="preserve"> за достоверность представляемых в соответствии с настоящим пунктом Положения документов (их копий</w:t>
      </w:r>
      <w:r w:rsidR="000C60AC" w:rsidRPr="00063020">
        <w:rPr>
          <w:rFonts w:ascii="Times New Roman" w:hAnsi="Times New Roman" w:cs="Times New Roman"/>
          <w:sz w:val="28"/>
          <w:szCs w:val="28"/>
        </w:rPr>
        <w:t>, заверенных надлежащим образом</w:t>
      </w:r>
      <w:r w:rsidR="003E102F" w:rsidRPr="00063020">
        <w:rPr>
          <w:rFonts w:ascii="Times New Roman" w:hAnsi="Times New Roman" w:cs="Times New Roman"/>
          <w:sz w:val="28"/>
          <w:szCs w:val="28"/>
        </w:rPr>
        <w:t>) и сведений.</w:t>
      </w:r>
    </w:p>
    <w:p w14:paraId="75E5BDBC" w14:textId="3C345C86" w:rsidR="005500BA" w:rsidRPr="00063020" w:rsidRDefault="00811353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3.6. </w:t>
      </w:r>
      <w:r w:rsidR="00BF7A1E" w:rsidRPr="00063020">
        <w:rPr>
          <w:rFonts w:ascii="Times New Roman" w:hAnsi="Times New Roman" w:cs="Times New Roman"/>
          <w:sz w:val="28"/>
          <w:szCs w:val="28"/>
        </w:rPr>
        <w:t xml:space="preserve">Решение о предоставлении либо об отказе в предоставлении </w:t>
      </w:r>
      <w:r w:rsidR="00BF7A1E" w:rsidRPr="00063020">
        <w:rPr>
          <w:rFonts w:ascii="Times New Roman" w:hAnsi="Times New Roman" w:cs="Times New Roman"/>
          <w:sz w:val="28"/>
          <w:szCs w:val="28"/>
        </w:rPr>
        <w:lastRenderedPageBreak/>
        <w:t>единовременной выплаты принимается Комиссией по назначению единовременной выплаты не позднее 1</w:t>
      </w:r>
      <w:r w:rsidR="00E76156" w:rsidRPr="00063020">
        <w:rPr>
          <w:rFonts w:ascii="Times New Roman" w:hAnsi="Times New Roman" w:cs="Times New Roman"/>
          <w:sz w:val="28"/>
          <w:szCs w:val="28"/>
        </w:rPr>
        <w:t>5</w:t>
      </w:r>
      <w:r w:rsidR="00BF7A1E" w:rsidRPr="0006302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Комиссию по назначению единовременной выплаты</w:t>
      </w:r>
      <w:r w:rsidR="00B17B93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CE0400" w:rsidRPr="00063020">
        <w:rPr>
          <w:rFonts w:ascii="Times New Roman" w:hAnsi="Times New Roman" w:cs="Times New Roman"/>
          <w:sz w:val="28"/>
          <w:szCs w:val="28"/>
        </w:rPr>
        <w:t>заявления и документов от заявителя</w:t>
      </w:r>
      <w:r w:rsidR="005500BA" w:rsidRPr="00063020">
        <w:rPr>
          <w:rFonts w:ascii="Times New Roman" w:hAnsi="Times New Roman" w:cs="Times New Roman"/>
          <w:sz w:val="28"/>
          <w:szCs w:val="28"/>
        </w:rPr>
        <w:t>.</w:t>
      </w:r>
    </w:p>
    <w:p w14:paraId="756326A0" w14:textId="77777777" w:rsidR="00754BBE" w:rsidRPr="00063020" w:rsidRDefault="00754BBE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170D9E" w14:textId="686BE922" w:rsidR="005500BA" w:rsidRPr="00063020" w:rsidRDefault="00811353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3.7.</w:t>
      </w:r>
      <w:r w:rsidR="00A36A64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F7A1E" w:rsidRPr="00063020">
        <w:rPr>
          <w:rFonts w:ascii="Times New Roman" w:hAnsi="Times New Roman" w:cs="Times New Roman"/>
          <w:sz w:val="28"/>
          <w:szCs w:val="28"/>
        </w:rPr>
        <w:t>П</w:t>
      </w:r>
      <w:r w:rsidR="00A36A64" w:rsidRPr="00063020">
        <w:rPr>
          <w:rFonts w:ascii="Times New Roman" w:hAnsi="Times New Roman" w:cs="Times New Roman"/>
          <w:sz w:val="28"/>
          <w:szCs w:val="28"/>
        </w:rPr>
        <w:t>ротокол</w:t>
      </w:r>
      <w:r w:rsidR="00CE0400" w:rsidRPr="00063020">
        <w:rPr>
          <w:rFonts w:ascii="Times New Roman" w:hAnsi="Times New Roman" w:cs="Times New Roman"/>
          <w:sz w:val="28"/>
          <w:szCs w:val="28"/>
        </w:rPr>
        <w:t xml:space="preserve"> Комиссии по назначению единовременной выплаты</w:t>
      </w:r>
      <w:r w:rsidR="00A36A64" w:rsidRPr="00063020">
        <w:rPr>
          <w:rFonts w:ascii="Times New Roman" w:hAnsi="Times New Roman" w:cs="Times New Roman"/>
          <w:sz w:val="28"/>
          <w:szCs w:val="28"/>
        </w:rPr>
        <w:t xml:space="preserve"> оформляется секретарем Комиссии по назначению единовременной выплаты в течение </w:t>
      </w:r>
      <w:r w:rsidR="00B17B93" w:rsidRPr="00063020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="00A36A64" w:rsidRPr="00063020">
        <w:rPr>
          <w:rFonts w:ascii="Times New Roman" w:hAnsi="Times New Roman" w:cs="Times New Roman"/>
          <w:sz w:val="28"/>
          <w:szCs w:val="28"/>
        </w:rPr>
        <w:t xml:space="preserve"> после принятия решения Комиссией.</w:t>
      </w:r>
    </w:p>
    <w:p w14:paraId="5DA438CA" w14:textId="77777777" w:rsidR="00D86501" w:rsidRPr="00063020" w:rsidRDefault="00D86501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2EC937" w14:textId="23528266" w:rsidR="005500BA" w:rsidRPr="00063020" w:rsidRDefault="00811353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3.8.</w:t>
      </w:r>
      <w:r w:rsidR="00024433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D3466D" w:rsidRPr="00063020">
        <w:rPr>
          <w:rFonts w:ascii="Times New Roman" w:hAnsi="Times New Roman" w:cs="Times New Roman"/>
          <w:sz w:val="28"/>
          <w:szCs w:val="28"/>
        </w:rPr>
        <w:t>Секретарь Комиссии по назначению единовременной выплаты в течение одного рабочего дня со дня оформления протокола Комиссии по назначению единовременной выплаты, сопроводительным письмом через организационно-контрольный отдел администрации городского округа город Стерлитамак Республики Башкортостан направляет финансовому управлению администрации городского округа город Стерлитамак Республики Башкортостан протокол Комиссии по назначению единовременной выплаты, содержащий решение о предоставлении единовременной выплаты, заявление и документы, полученные от заявителя, для выделения соответствующего финансирования и организации предоставления единовременной выплаты.</w:t>
      </w:r>
    </w:p>
    <w:p w14:paraId="6CD5298A" w14:textId="77777777" w:rsidR="00D86501" w:rsidRPr="00063020" w:rsidRDefault="00D86501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F9B95C" w14:textId="67A9F628" w:rsidR="00BF7A1E" w:rsidRPr="00063020" w:rsidRDefault="00811353" w:rsidP="0055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3.9.</w:t>
      </w:r>
      <w:r w:rsidR="00B80807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="00BF7A1E" w:rsidRPr="00063020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решения, Секретарь Комиссии по назначению единовременной выплаты уведомляет заявителя о назначении или об отказе в назначении единовременной выплаты способом, указанным им в заявлении.</w:t>
      </w:r>
    </w:p>
    <w:p w14:paraId="6EA65E7F" w14:textId="3148D950" w:rsidR="00024433" w:rsidRPr="00063020" w:rsidRDefault="00024433" w:rsidP="00BF7A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F841263" w14:textId="77777777" w:rsidR="00024433" w:rsidRPr="00063020" w:rsidRDefault="00024433" w:rsidP="000244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8C261AB" w14:textId="77777777" w:rsidR="00024433" w:rsidRPr="00063020" w:rsidRDefault="00024433" w:rsidP="000244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429A0C9" w14:textId="77777777" w:rsidR="00024433" w:rsidRPr="00063020" w:rsidRDefault="00024433" w:rsidP="000244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C09F351" w14:textId="371FA364" w:rsidR="007B4A6F" w:rsidRPr="00063020" w:rsidRDefault="007B4A6F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063020">
        <w:rPr>
          <w:rFonts w:ascii="Arial" w:hAnsi="Arial" w:cs="Arial"/>
          <w:sz w:val="24"/>
          <w:szCs w:val="24"/>
        </w:rPr>
        <w:br w:type="page"/>
      </w:r>
    </w:p>
    <w:p w14:paraId="535EDC1B" w14:textId="17B07EBC" w:rsidR="007B4A6F" w:rsidRPr="00063020" w:rsidRDefault="009842CF" w:rsidP="007B4A6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92EE187" w14:textId="5B7107B3" w:rsidR="007B4A6F" w:rsidRPr="00063020" w:rsidRDefault="009842CF" w:rsidP="007B4A6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B4A6F" w:rsidRPr="000630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8F0390" w14:textId="77777777" w:rsidR="007B4A6F" w:rsidRPr="00063020" w:rsidRDefault="007B4A6F" w:rsidP="007B4A6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0788672F" w14:textId="77777777" w:rsidR="007B4A6F" w:rsidRPr="00063020" w:rsidRDefault="007B4A6F" w:rsidP="007B4A6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A253B0B" w14:textId="77777777" w:rsidR="007E55AD" w:rsidRPr="00063020" w:rsidRDefault="007E55AD" w:rsidP="007E55A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63020">
        <w:rPr>
          <w:rFonts w:ascii="Times New Roman" w:hAnsi="Times New Roman" w:cs="Times New Roman"/>
          <w:sz w:val="28"/>
          <w:szCs w:val="28"/>
        </w:rPr>
        <w:t xml:space="preserve"> №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63020">
        <w:rPr>
          <w:rFonts w:ascii="Times New Roman" w:hAnsi="Times New Roman" w:cs="Times New Roman"/>
          <w:sz w:val="28"/>
          <w:szCs w:val="28"/>
        </w:rPr>
        <w:t>___</w:t>
      </w:r>
    </w:p>
    <w:p w14:paraId="53CBFABC" w14:textId="77777777" w:rsidR="00024433" w:rsidRPr="00063020" w:rsidRDefault="00024433" w:rsidP="000244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6734276" w14:textId="77777777" w:rsidR="00024433" w:rsidRPr="00063020" w:rsidRDefault="00024433" w:rsidP="000244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EC9822F" w14:textId="77777777" w:rsidR="00024433" w:rsidRPr="00063020" w:rsidRDefault="00024433" w:rsidP="002D233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69A59532" w14:textId="77777777" w:rsidR="002D233B" w:rsidRPr="00063020" w:rsidRDefault="002D233B" w:rsidP="002D2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СОСТАВ</w:t>
      </w:r>
    </w:p>
    <w:p w14:paraId="23E13762" w14:textId="70138243" w:rsidR="002D233B" w:rsidRPr="00063020" w:rsidRDefault="002D233B" w:rsidP="002D2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bCs/>
          <w:sz w:val="28"/>
          <w:szCs w:val="28"/>
        </w:rPr>
        <w:t>Комиссии по назначению</w:t>
      </w:r>
      <w:r w:rsidRPr="00063020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</w:r>
      <w:r w:rsidR="004710A6" w:rsidRPr="00063020">
        <w:rPr>
          <w:rFonts w:ascii="Times New Roman" w:hAnsi="Times New Roman" w:cs="Times New Roman"/>
          <w:sz w:val="28"/>
          <w:szCs w:val="28"/>
        </w:rPr>
        <w:t xml:space="preserve">в </w:t>
      </w:r>
      <w:r w:rsidRPr="00063020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для участия в специальной военной операции</w:t>
      </w:r>
      <w:r w:rsidR="006A024B" w:rsidRPr="00063020">
        <w:rPr>
          <w:rFonts w:ascii="Times New Roman" w:hAnsi="Times New Roman" w:cs="Times New Roman"/>
          <w:sz w:val="28"/>
          <w:szCs w:val="28"/>
        </w:rPr>
        <w:t xml:space="preserve"> (далее- комиссия)</w:t>
      </w:r>
    </w:p>
    <w:p w14:paraId="1C81E6AB" w14:textId="4A76B71A" w:rsidR="00054852" w:rsidRPr="00063020" w:rsidRDefault="000548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054852" w:rsidRPr="00063020" w14:paraId="2AF69AEE" w14:textId="77777777" w:rsidTr="00F616D7">
        <w:tc>
          <w:tcPr>
            <w:tcW w:w="3397" w:type="dxa"/>
          </w:tcPr>
          <w:p w14:paraId="08087464" w14:textId="164F1891" w:rsidR="00054852" w:rsidRPr="00063020" w:rsidRDefault="006A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Шорохов П.Н.</w:t>
            </w:r>
          </w:p>
        </w:tc>
        <w:tc>
          <w:tcPr>
            <w:tcW w:w="5948" w:type="dxa"/>
          </w:tcPr>
          <w:p w14:paraId="0F059A09" w14:textId="77777777" w:rsidR="00054852" w:rsidRPr="00063020" w:rsidRDefault="006A024B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городского округа город Стерлитамак Республики Башкортостан по связям с общественностью, председатель комиссии;</w:t>
            </w:r>
          </w:p>
          <w:p w14:paraId="4765E45D" w14:textId="6017E052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852" w:rsidRPr="00063020" w14:paraId="4C48086D" w14:textId="77777777" w:rsidTr="00F616D7">
        <w:tc>
          <w:tcPr>
            <w:tcW w:w="3397" w:type="dxa"/>
          </w:tcPr>
          <w:p w14:paraId="51A25974" w14:textId="5B7177C7" w:rsidR="00054852" w:rsidRPr="00063020" w:rsidRDefault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Ревунов А.А.</w:t>
            </w:r>
          </w:p>
        </w:tc>
        <w:tc>
          <w:tcPr>
            <w:tcW w:w="5948" w:type="dxa"/>
          </w:tcPr>
          <w:p w14:paraId="59B37097" w14:textId="77777777" w:rsidR="00054852" w:rsidRPr="00063020" w:rsidRDefault="006A024B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21D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оенный комиссар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1121D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города Стерлитамак и Стерлитамакского района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Республики Башкортостан</w:t>
            </w:r>
            <w:r w:rsidR="0041121D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F616D7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4E8B6F" w14:textId="64F3027D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54852" w:rsidRPr="00063020" w14:paraId="4170934F" w14:textId="77777777" w:rsidTr="00F616D7">
        <w:tc>
          <w:tcPr>
            <w:tcW w:w="3397" w:type="dxa"/>
          </w:tcPr>
          <w:p w14:paraId="597380AE" w14:textId="0DB92967" w:rsidR="00054852" w:rsidRPr="00063020" w:rsidRDefault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Скорин М.П.</w:t>
            </w:r>
          </w:p>
        </w:tc>
        <w:tc>
          <w:tcPr>
            <w:tcW w:w="5948" w:type="dxa"/>
          </w:tcPr>
          <w:p w14:paraId="3F1C72E5" w14:textId="7D43CA61" w:rsidR="006A024B" w:rsidRPr="00063020" w:rsidRDefault="006A024B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121D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юрисконсульт администрации городского округа город Стерлитамак Республики Башкортостан,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секретарь комиссии;</w:t>
            </w:r>
          </w:p>
        </w:tc>
      </w:tr>
      <w:tr w:rsidR="00C14E26" w:rsidRPr="00063020" w14:paraId="0DD1A0A0" w14:textId="77777777" w:rsidTr="00F616D7">
        <w:tc>
          <w:tcPr>
            <w:tcW w:w="3397" w:type="dxa"/>
          </w:tcPr>
          <w:p w14:paraId="39FF3215" w14:textId="77777777" w:rsidR="00C14E26" w:rsidRPr="00063020" w:rsidRDefault="00C14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0E312127" w14:textId="77777777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852" w:rsidRPr="00063020" w14:paraId="69ABED62" w14:textId="77777777" w:rsidTr="00F616D7">
        <w:tc>
          <w:tcPr>
            <w:tcW w:w="3397" w:type="dxa"/>
          </w:tcPr>
          <w:p w14:paraId="7905EA5D" w14:textId="65931EDC" w:rsidR="00054852" w:rsidRPr="00063020" w:rsidRDefault="009A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Еналиев И.Р.</w:t>
            </w:r>
          </w:p>
        </w:tc>
        <w:tc>
          <w:tcPr>
            <w:tcW w:w="5948" w:type="dxa"/>
          </w:tcPr>
          <w:p w14:paraId="655A046F" w14:textId="2FD2000B" w:rsidR="00054852" w:rsidRPr="00063020" w:rsidRDefault="0041121D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общественными институтами администрации городского округа</w:t>
            </w:r>
            <w:r w:rsidR="00E91489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город Стерлитамак Республики Башкортостан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FCDCB4" w14:textId="3E0BCA3B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21D" w:rsidRPr="00063020" w14:paraId="0397285E" w14:textId="77777777" w:rsidTr="00F616D7">
        <w:tc>
          <w:tcPr>
            <w:tcW w:w="3397" w:type="dxa"/>
          </w:tcPr>
          <w:p w14:paraId="5376768C" w14:textId="7C98F6EC" w:rsidR="0041121D" w:rsidRPr="00063020" w:rsidRDefault="009A005E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Каутенко</w:t>
            </w:r>
            <w:proofErr w:type="spellEnd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948" w:type="dxa"/>
          </w:tcPr>
          <w:p w14:paraId="5E8C767B" w14:textId="77777777" w:rsidR="0041121D" w:rsidRPr="00063020" w:rsidRDefault="0041121D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военного комиссара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города Стерлитамак и Стерлитамакского района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по отбору на военную службу по контракту 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proofErr w:type="gramStart"/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A005E" w:rsidRPr="00063020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AEB660" w14:textId="49690FB5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21D" w:rsidRPr="00063020" w14:paraId="5E2E2819" w14:textId="77777777" w:rsidTr="00F616D7">
        <w:tc>
          <w:tcPr>
            <w:tcW w:w="3397" w:type="dxa"/>
          </w:tcPr>
          <w:p w14:paraId="72E27FC1" w14:textId="71D3CB90" w:rsidR="0041121D" w:rsidRPr="00063020" w:rsidRDefault="008B2584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Герасимов С.С.</w:t>
            </w:r>
          </w:p>
        </w:tc>
        <w:tc>
          <w:tcPr>
            <w:tcW w:w="5948" w:type="dxa"/>
          </w:tcPr>
          <w:p w14:paraId="764C0A25" w14:textId="4267E736" w:rsidR="0041121D" w:rsidRPr="00063020" w:rsidRDefault="0041121D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директор МКУ «Центр финансовой отчетности г. Стерлитамак»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1121D" w:rsidRPr="00063020" w14:paraId="64CBEFCF" w14:textId="77777777" w:rsidTr="00F616D7">
        <w:tc>
          <w:tcPr>
            <w:tcW w:w="3397" w:type="dxa"/>
          </w:tcPr>
          <w:p w14:paraId="5AF58D33" w14:textId="4E7B2351" w:rsidR="0041121D" w:rsidRPr="00063020" w:rsidRDefault="008B2584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Долгих Е.А.</w:t>
            </w:r>
          </w:p>
        </w:tc>
        <w:tc>
          <w:tcPr>
            <w:tcW w:w="5948" w:type="dxa"/>
          </w:tcPr>
          <w:p w14:paraId="17F8A1CA" w14:textId="77777777" w:rsidR="008B2584" w:rsidRPr="00063020" w:rsidRDefault="0041121D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Общественной палаты городского округа город Стерлитамак Республики Башкортостан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36C262" w14:textId="4DAA43D2" w:rsidR="00C14E26" w:rsidRPr="00063020" w:rsidRDefault="00C14E26" w:rsidP="00F61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21D" w:rsidRPr="00063020" w14:paraId="0723C5D1" w14:textId="77777777" w:rsidTr="00F616D7">
        <w:tc>
          <w:tcPr>
            <w:tcW w:w="3397" w:type="dxa"/>
          </w:tcPr>
          <w:p w14:paraId="59DD6CF8" w14:textId="4428572A" w:rsidR="0041121D" w:rsidRPr="00063020" w:rsidRDefault="008B2584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Асылгужин</w:t>
            </w:r>
            <w:proofErr w:type="spellEnd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Ф.У.</w:t>
            </w:r>
          </w:p>
        </w:tc>
        <w:tc>
          <w:tcPr>
            <w:tcW w:w="5948" w:type="dxa"/>
          </w:tcPr>
          <w:p w14:paraId="5A992B7F" w14:textId="672FBA30" w:rsidR="0041121D" w:rsidRPr="00063020" w:rsidRDefault="0041121D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сопредседатель Ассоциации ветеранов СВО </w:t>
            </w:r>
            <w:r w:rsidR="00C14E26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Стерлитамака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AD8" w:rsidRPr="00CD7AD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D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8B2584" w:rsidRPr="00063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AA524B" w14:textId="38637556" w:rsidR="00C14E26" w:rsidRPr="00063020" w:rsidRDefault="00C14E26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21D" w:rsidRPr="00063020" w14:paraId="55E934EF" w14:textId="77777777" w:rsidTr="00F616D7">
        <w:tc>
          <w:tcPr>
            <w:tcW w:w="3397" w:type="dxa"/>
          </w:tcPr>
          <w:p w14:paraId="387DC09E" w14:textId="59E7225D" w:rsidR="0041121D" w:rsidRPr="00063020" w:rsidRDefault="006A320B" w:rsidP="004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5948" w:type="dxa"/>
          </w:tcPr>
          <w:p w14:paraId="4B534E21" w14:textId="2A27ED13" w:rsidR="0041121D" w:rsidRPr="00063020" w:rsidRDefault="0041121D" w:rsidP="00A66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6A320B" w:rsidRPr="0006302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A66F38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бюджетного отдела</w:t>
            </w:r>
            <w:r w:rsidR="00251505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E26" w:rsidRPr="00063020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</w:t>
            </w:r>
            <w:r w:rsidR="00251505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E26" w:rsidRPr="0006302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Стерлитамак Республики Башкортостан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E26"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251505" w:rsidRPr="00063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F2F43B" w14:textId="1E2C6E3C" w:rsidR="00054852" w:rsidRPr="00063020" w:rsidRDefault="00054852">
      <w:pPr>
        <w:rPr>
          <w:rFonts w:ascii="Times New Roman" w:hAnsi="Times New Roman" w:cs="Times New Roman"/>
          <w:sz w:val="28"/>
          <w:szCs w:val="28"/>
        </w:rPr>
      </w:pPr>
    </w:p>
    <w:p w14:paraId="10D406CE" w14:textId="7752BED5" w:rsidR="008260DD" w:rsidRDefault="008260DD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C6FF6D4" w14:textId="2E5CE9D3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D831014" w14:textId="680CB398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4A52B060" w14:textId="61452AC4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5867D84" w14:textId="038A0267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608AEDE7" w14:textId="4CD59181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83BF2DB" w14:textId="6EE09219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851C16B" w14:textId="3375F4EC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4F41CD69" w14:textId="2A722085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77564CF4" w14:textId="44D3272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7391B60B" w14:textId="3801AAA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2FC7673" w14:textId="1A58F2F2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616CE73C" w14:textId="29EFC0EA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6DC89BDC" w14:textId="4410325E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C692C45" w14:textId="29D43107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4C69AAD7" w14:textId="0CCBD705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0304974A" w14:textId="622C956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636C47A4" w14:textId="4C054A6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02041382" w14:textId="716D1DA4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02171E5C" w14:textId="4BF46AB1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7AADD5C7" w14:textId="79EF1D17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653BE77A" w14:textId="462C115B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23A2A854" w14:textId="322050F2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1CCE10C2" w14:textId="2865A8D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5F0AE2B9" w14:textId="3FA8A9E6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448ABC77" w14:textId="196CE7E4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0208D453" w14:textId="27C61400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74F9FF0B" w14:textId="77777777" w:rsidR="00CD7AD8" w:rsidRDefault="00CD7AD8" w:rsidP="008260D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14:paraId="399557ED" w14:textId="3115CC74" w:rsidR="00804816" w:rsidRPr="008260DD" w:rsidRDefault="006746AF" w:rsidP="00015B7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3C4587" w:rsidRPr="00063020">
        <w:rPr>
          <w:rFonts w:ascii="Times New Roman" w:hAnsi="Times New Roman" w:cs="Times New Roman"/>
          <w:sz w:val="20"/>
          <w:szCs w:val="20"/>
        </w:rPr>
        <w:t xml:space="preserve"> 1</w:t>
      </w:r>
      <w:r w:rsidRPr="0006302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E527BC" w14:textId="77777777" w:rsidR="003761D3" w:rsidRPr="00063020" w:rsidRDefault="006746AF" w:rsidP="00015B73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t>к Порядку</w:t>
      </w:r>
      <w:r w:rsidRPr="00063020">
        <w:rPr>
          <w:rFonts w:ascii="Times New Roman" w:hAnsi="Times New Roman" w:cs="Times New Roman"/>
          <w:bCs/>
          <w:sz w:val="20"/>
          <w:szCs w:val="20"/>
        </w:rPr>
        <w:t xml:space="preserve"> 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</w:t>
      </w:r>
    </w:p>
    <w:p w14:paraId="0B80E60C" w14:textId="1FE6C375" w:rsidR="00322159" w:rsidRPr="00063020" w:rsidRDefault="006746AF" w:rsidP="00015B73">
      <w:pPr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bCs/>
          <w:sz w:val="20"/>
          <w:szCs w:val="20"/>
        </w:rPr>
        <w:t>в специальной военной операции</w:t>
      </w:r>
    </w:p>
    <w:p w14:paraId="038D56A5" w14:textId="4E8978CA" w:rsidR="00322159" w:rsidRPr="00063020" w:rsidRDefault="00322159" w:rsidP="0032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96"/>
      </w:tblGrid>
      <w:tr w:rsidR="000F5D5C" w:rsidRPr="00063020" w14:paraId="54B1A3EB" w14:textId="77777777" w:rsidTr="008260DD">
        <w:trPr>
          <w:trHeight w:val="5385"/>
        </w:trPr>
        <w:tc>
          <w:tcPr>
            <w:tcW w:w="4672" w:type="dxa"/>
          </w:tcPr>
          <w:p w14:paraId="3B4C9790" w14:textId="6B061BEB" w:rsidR="00322159" w:rsidRPr="00063020" w:rsidRDefault="00322159" w:rsidP="0067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605BF0" w14:textId="5B4DB9D3" w:rsidR="00F616D7" w:rsidRPr="00063020" w:rsidRDefault="006746AF" w:rsidP="0067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6ECA" w:rsidRPr="00063020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 Стерлитамак и Стерлитамакского района</w:t>
            </w:r>
          </w:p>
          <w:p w14:paraId="56E595C5" w14:textId="40AF837A" w:rsidR="00A53CE0" w:rsidRPr="00063020" w:rsidRDefault="00826ECA" w:rsidP="0067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</w:t>
            </w:r>
          </w:p>
          <w:p w14:paraId="35702037" w14:textId="0B41ADE4" w:rsidR="0081007C" w:rsidRPr="00063020" w:rsidRDefault="0081007C" w:rsidP="0067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  <w:t>от ______________________</w:t>
            </w:r>
            <w:r w:rsidR="00826ECA" w:rsidRPr="0006302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D471798" w14:textId="115CCD1C" w:rsidR="0081007C" w:rsidRPr="00063020" w:rsidRDefault="0081007C" w:rsidP="0067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0356252" w14:textId="3410B8CE" w:rsidR="0081007C" w:rsidRPr="00063020" w:rsidRDefault="0081007C" w:rsidP="00810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(последнее</w:t>
            </w:r>
            <w:r w:rsidR="003C4587" w:rsidRPr="0006302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при наличии) заявителя</w:t>
            </w:r>
          </w:p>
          <w:p w14:paraId="3030A1BB" w14:textId="4391F36D" w:rsidR="0081007C" w:rsidRPr="00063020" w:rsidRDefault="0081007C" w:rsidP="0067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134728A" w14:textId="3A5BC8C8" w:rsidR="0081007C" w:rsidRPr="00063020" w:rsidRDefault="0081007C" w:rsidP="0067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E3262D1" w14:textId="058CFEFE" w:rsidR="0081007C" w:rsidRPr="00063020" w:rsidRDefault="0081007C" w:rsidP="00810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(адрес регистрации по месту проживания</w:t>
            </w:r>
            <w:r w:rsidR="003C4587" w:rsidRPr="00063020">
              <w:rPr>
                <w:rFonts w:ascii="Times New Roman" w:hAnsi="Times New Roman" w:cs="Times New Roman"/>
                <w:sz w:val="18"/>
                <w:szCs w:val="18"/>
              </w:rPr>
              <w:t xml:space="preserve"> (пребывания</w:t>
            </w: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EE7432" w14:textId="77777777" w:rsidR="0081007C" w:rsidRPr="00063020" w:rsidRDefault="0081007C" w:rsidP="0081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BE2214C" w14:textId="77777777" w:rsidR="0081007C" w:rsidRPr="00063020" w:rsidRDefault="0081007C" w:rsidP="0081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3C24600" w14:textId="7F46FA0D" w:rsidR="0081007C" w:rsidRPr="00063020" w:rsidRDefault="000F5D5C" w:rsidP="000F5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(данные паспорта или иного документа, удостоверяющего личность)</w:t>
            </w:r>
          </w:p>
          <w:p w14:paraId="60F3BC3B" w14:textId="038B0883" w:rsidR="000F5D5C" w:rsidRPr="00063020" w:rsidRDefault="000F5D5C" w:rsidP="000F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3D03F3E" w14:textId="77777777" w:rsidR="0081007C" w:rsidRPr="00063020" w:rsidRDefault="0081007C" w:rsidP="0081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9C69F0A" w14:textId="57D20588" w:rsidR="0081007C" w:rsidRPr="00063020" w:rsidRDefault="0081007C" w:rsidP="00810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(дата и место рождения)</w:t>
            </w:r>
          </w:p>
          <w:p w14:paraId="787B76CD" w14:textId="77777777" w:rsidR="003C4587" w:rsidRPr="00063020" w:rsidRDefault="003C4587" w:rsidP="000F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4869" w14:textId="5B02425B" w:rsidR="006746AF" w:rsidRPr="00063020" w:rsidRDefault="000F5D5C" w:rsidP="0067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</w:t>
            </w:r>
            <w:proofErr w:type="gramStart"/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связи:</w:t>
            </w:r>
            <w:r w:rsidR="00A53CE0"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2159"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53CE0" w:rsidRPr="0006302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045F3CF1" w14:textId="7C1771BD" w:rsidR="00A53CE0" w:rsidRPr="00063020" w:rsidRDefault="00A53CE0" w:rsidP="0067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98C54" w14:textId="5B342349" w:rsidR="00322159" w:rsidRPr="00063020" w:rsidRDefault="00322159" w:rsidP="001E0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заявление</w:t>
      </w:r>
    </w:p>
    <w:p w14:paraId="53EB9AB9" w14:textId="479819FE" w:rsidR="00322159" w:rsidRPr="00063020" w:rsidRDefault="003C4587" w:rsidP="001E0D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Настоящим заявляю и подтверждаю факт оказания мне </w:t>
      </w:r>
      <w:r w:rsidR="00322159" w:rsidRPr="00063020">
        <w:rPr>
          <w:rFonts w:ascii="Times New Roman" w:hAnsi="Times New Roman" w:cs="Times New Roman"/>
          <w:bCs/>
          <w:sz w:val="24"/>
          <w:szCs w:val="24"/>
        </w:rPr>
        <w:t>содействи</w:t>
      </w:r>
      <w:r w:rsidRPr="00063020">
        <w:rPr>
          <w:rFonts w:ascii="Times New Roman" w:hAnsi="Times New Roman" w:cs="Times New Roman"/>
          <w:bCs/>
          <w:sz w:val="24"/>
          <w:szCs w:val="24"/>
        </w:rPr>
        <w:t>я</w:t>
      </w:r>
      <w:r w:rsidR="00322159" w:rsidRPr="00063020">
        <w:rPr>
          <w:rFonts w:ascii="Times New Roman" w:hAnsi="Times New Roman" w:cs="Times New Roman"/>
          <w:bCs/>
          <w:sz w:val="24"/>
          <w:szCs w:val="24"/>
        </w:rPr>
        <w:t xml:space="preserve"> в заключении контракта о прохождении военной службы в Вооруженных силах Российской Федерации для участия в специальной военной операции</w:t>
      </w:r>
      <w:r w:rsidRPr="00063020">
        <w:rPr>
          <w:rFonts w:ascii="Times New Roman" w:hAnsi="Times New Roman" w:cs="Times New Roman"/>
          <w:bCs/>
          <w:sz w:val="24"/>
          <w:szCs w:val="24"/>
        </w:rPr>
        <w:t xml:space="preserve"> следующим лицом:</w:t>
      </w:r>
    </w:p>
    <w:p w14:paraId="3129EF27" w14:textId="77777777" w:rsidR="007435AC" w:rsidRPr="00015B73" w:rsidRDefault="007435AC" w:rsidP="001E0D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8"/>
          <w:szCs w:val="8"/>
        </w:rPr>
      </w:pPr>
    </w:p>
    <w:p w14:paraId="0828B2FA" w14:textId="3EFEBE22" w:rsidR="003C4587" w:rsidRPr="00063020" w:rsidRDefault="003C4587" w:rsidP="003C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444BC64" w14:textId="79F5D5DB" w:rsidR="007435AC" w:rsidRPr="00063020" w:rsidRDefault="003C4587" w:rsidP="00BB3C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bCs/>
          <w:sz w:val="18"/>
          <w:szCs w:val="18"/>
        </w:rPr>
        <w:t>(</w:t>
      </w:r>
      <w:r w:rsidRPr="00063020">
        <w:rPr>
          <w:rFonts w:ascii="Times New Roman" w:hAnsi="Times New Roman" w:cs="Times New Roman"/>
          <w:sz w:val="18"/>
          <w:szCs w:val="18"/>
        </w:rPr>
        <w:t>фамилия, имя, отчество (последнее</w:t>
      </w:r>
      <w:r w:rsidR="003761D3" w:rsidRPr="00063020">
        <w:rPr>
          <w:rFonts w:ascii="Times New Roman" w:hAnsi="Times New Roman" w:cs="Times New Roman"/>
          <w:sz w:val="18"/>
          <w:szCs w:val="18"/>
        </w:rPr>
        <w:t xml:space="preserve"> -</w:t>
      </w:r>
      <w:r w:rsidRPr="00063020">
        <w:rPr>
          <w:rFonts w:ascii="Times New Roman" w:hAnsi="Times New Roman" w:cs="Times New Roman"/>
          <w:sz w:val="18"/>
          <w:szCs w:val="18"/>
        </w:rPr>
        <w:t xml:space="preserve"> при наличии), дата рождения, сведения паспорта либо иного выдаваемого </w:t>
      </w:r>
    </w:p>
    <w:p w14:paraId="5979E11D" w14:textId="30C888C1" w:rsidR="00BB3C14" w:rsidRPr="00063020" w:rsidRDefault="003C4587" w:rsidP="00BB3C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18"/>
          <w:szCs w:val="18"/>
        </w:rPr>
        <w:t>в установленном порядке документа, удостоверяющего личность)</w:t>
      </w:r>
    </w:p>
    <w:p w14:paraId="15E32F3E" w14:textId="77777777" w:rsidR="007435AC" w:rsidRPr="00063020" w:rsidRDefault="007435AC" w:rsidP="00F131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5C234C" w14:textId="6C9AF3B9" w:rsidR="00D37A0F" w:rsidRPr="00063020" w:rsidRDefault="004758CD" w:rsidP="001E0D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Подтверждаю, что решение о заключении контракта с Министерством обороны Российской Федерации</w:t>
      </w:r>
      <w:r w:rsidR="001E0D6A" w:rsidRPr="00063020">
        <w:rPr>
          <w:rFonts w:ascii="Times New Roman" w:hAnsi="Times New Roman" w:cs="Times New Roman"/>
          <w:sz w:val="24"/>
          <w:szCs w:val="24"/>
        </w:rPr>
        <w:t xml:space="preserve"> </w:t>
      </w:r>
      <w:r w:rsidRPr="00063020">
        <w:rPr>
          <w:rFonts w:ascii="Times New Roman" w:hAnsi="Times New Roman" w:cs="Times New Roman"/>
          <w:bCs/>
          <w:sz w:val="24"/>
          <w:szCs w:val="24"/>
        </w:rPr>
        <w:t>о прохождении военной службы в Вооруженных силах Российской Федерации для участия в специальной военной операции, мною принято в добровольном порядке без физического и психологического давления</w:t>
      </w:r>
      <w:r w:rsidR="00BB3C14" w:rsidRPr="00063020">
        <w:rPr>
          <w:rFonts w:ascii="Times New Roman" w:hAnsi="Times New Roman" w:cs="Times New Roman"/>
          <w:bCs/>
          <w:sz w:val="24"/>
          <w:szCs w:val="24"/>
        </w:rPr>
        <w:t xml:space="preserve"> с чьей-либо стороны.</w:t>
      </w:r>
    </w:p>
    <w:p w14:paraId="0BE2D293" w14:textId="1990665C" w:rsidR="004758CD" w:rsidRPr="00063020" w:rsidRDefault="00D37A0F" w:rsidP="001E0D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bCs/>
          <w:sz w:val="24"/>
          <w:szCs w:val="24"/>
        </w:rPr>
        <w:t xml:space="preserve">Уведомлен о том, </w:t>
      </w:r>
      <w:r w:rsidR="00283297" w:rsidRPr="00063020">
        <w:rPr>
          <w:rFonts w:ascii="Times New Roman" w:hAnsi="Times New Roman" w:cs="Times New Roman"/>
          <w:bCs/>
          <w:sz w:val="24"/>
          <w:szCs w:val="24"/>
        </w:rPr>
        <w:t>за</w:t>
      </w:r>
      <w:r w:rsidRPr="00063020">
        <w:rPr>
          <w:rFonts w:ascii="Times New Roman" w:hAnsi="Times New Roman" w:cs="Times New Roman"/>
          <w:bCs/>
          <w:sz w:val="24"/>
          <w:szCs w:val="24"/>
        </w:rPr>
        <w:t xml:space="preserve"> содействие</w:t>
      </w:r>
      <w:r w:rsidR="00283297" w:rsidRPr="00063020">
        <w:rPr>
          <w:rFonts w:ascii="Times New Roman" w:hAnsi="Times New Roman" w:cs="Times New Roman"/>
          <w:bCs/>
          <w:sz w:val="24"/>
          <w:szCs w:val="24"/>
        </w:rPr>
        <w:t xml:space="preserve"> мне</w:t>
      </w:r>
      <w:r w:rsidRPr="00063020">
        <w:rPr>
          <w:rFonts w:ascii="Times New Roman" w:hAnsi="Times New Roman" w:cs="Times New Roman"/>
          <w:bCs/>
          <w:sz w:val="24"/>
          <w:szCs w:val="24"/>
        </w:rPr>
        <w:t xml:space="preserve"> в заключении контракта в Вооруженных силах Российской Федерации для участия в специальной военной операции</w:t>
      </w:r>
      <w:r w:rsidR="00283297" w:rsidRPr="00063020">
        <w:rPr>
          <w:rFonts w:ascii="Times New Roman" w:hAnsi="Times New Roman" w:cs="Times New Roman"/>
          <w:bCs/>
          <w:sz w:val="24"/>
          <w:szCs w:val="24"/>
        </w:rPr>
        <w:t>, лицу, указанному мною в настоящем заявлении</w:t>
      </w:r>
      <w:r w:rsidR="00BB3C14" w:rsidRPr="00063020">
        <w:rPr>
          <w:rFonts w:ascii="Times New Roman" w:hAnsi="Times New Roman" w:cs="Times New Roman"/>
          <w:bCs/>
          <w:sz w:val="24"/>
          <w:szCs w:val="24"/>
        </w:rPr>
        <w:t>,</w:t>
      </w:r>
      <w:r w:rsidR="007435AC" w:rsidRPr="00063020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BC37F1" w:rsidRPr="00063020">
        <w:rPr>
          <w:rFonts w:ascii="Times New Roman" w:hAnsi="Times New Roman" w:cs="Times New Roman"/>
          <w:bCs/>
          <w:sz w:val="24"/>
          <w:szCs w:val="24"/>
        </w:rPr>
        <w:t xml:space="preserve">основании </w:t>
      </w:r>
      <w:r w:rsidR="007435AC" w:rsidRPr="00063020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7435AC" w:rsidRPr="00063020">
        <w:rPr>
          <w:rFonts w:ascii="Times New Roman" w:hAnsi="Times New Roman" w:cs="Times New Roman"/>
          <w:bCs/>
          <w:sz w:val="24"/>
          <w:szCs w:val="24"/>
        </w:rPr>
        <w:t>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операции, утвержденного постановлением администрации городского округа город Стерлитамак Республики Башкортостан,</w:t>
      </w:r>
      <w:r w:rsidR="00283297" w:rsidRPr="00063020">
        <w:rPr>
          <w:rFonts w:ascii="Times New Roman" w:hAnsi="Times New Roman" w:cs="Times New Roman"/>
          <w:bCs/>
          <w:sz w:val="24"/>
          <w:szCs w:val="24"/>
        </w:rPr>
        <w:t xml:space="preserve"> может быть предоставлена единовременная</w:t>
      </w:r>
      <w:r w:rsidR="00BB3C14" w:rsidRPr="00063020">
        <w:rPr>
          <w:rFonts w:ascii="Times New Roman" w:hAnsi="Times New Roman" w:cs="Times New Roman"/>
          <w:bCs/>
          <w:sz w:val="24"/>
          <w:szCs w:val="24"/>
        </w:rPr>
        <w:t xml:space="preserve"> денежная</w:t>
      </w:r>
      <w:r w:rsidR="00283297" w:rsidRPr="00063020">
        <w:rPr>
          <w:rFonts w:ascii="Times New Roman" w:hAnsi="Times New Roman" w:cs="Times New Roman"/>
          <w:bCs/>
          <w:sz w:val="24"/>
          <w:szCs w:val="24"/>
        </w:rPr>
        <w:t xml:space="preserve"> выплата.</w:t>
      </w:r>
    </w:p>
    <w:p w14:paraId="3506BE36" w14:textId="5EBBDB48" w:rsidR="00F616D7" w:rsidRPr="00063020" w:rsidRDefault="001E0D6A" w:rsidP="00F6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Даю согласие на обработку и передачу персональных </w:t>
      </w:r>
      <w:proofErr w:type="gramStart"/>
      <w:r w:rsidRPr="00063020">
        <w:rPr>
          <w:rFonts w:ascii="Times New Roman" w:hAnsi="Times New Roman" w:cs="Times New Roman"/>
          <w:sz w:val="24"/>
          <w:szCs w:val="24"/>
        </w:rPr>
        <w:t>данных</w:t>
      </w:r>
      <w:r w:rsidR="00161778" w:rsidRPr="00063020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161778" w:rsidRPr="00063020">
        <w:rPr>
          <w:rFonts w:ascii="Times New Roman" w:hAnsi="Times New Roman" w:cs="Times New Roman"/>
          <w:sz w:val="24"/>
          <w:szCs w:val="24"/>
        </w:rPr>
        <w:t>_________________</w:t>
      </w:r>
      <w:r w:rsidR="007435AC" w:rsidRPr="00063020">
        <w:rPr>
          <w:rFonts w:ascii="Times New Roman" w:hAnsi="Times New Roman" w:cs="Times New Roman"/>
          <w:sz w:val="24"/>
          <w:szCs w:val="24"/>
        </w:rPr>
        <w:t>.</w:t>
      </w:r>
    </w:p>
    <w:p w14:paraId="14D57CD7" w14:textId="12FF7A94" w:rsidR="00427328" w:rsidRPr="00063020" w:rsidRDefault="004758CD" w:rsidP="001E0D6A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ab/>
      </w:r>
    </w:p>
    <w:p w14:paraId="5DE188D9" w14:textId="77777777" w:rsidR="001E0D6A" w:rsidRPr="00063020" w:rsidRDefault="001E0D6A" w:rsidP="001E0D6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«___» ____________ 20__ г. ______________   ___________________________</w:t>
      </w:r>
    </w:p>
    <w:p w14:paraId="304BE47E" w14:textId="77777777" w:rsidR="001E0D6A" w:rsidRPr="00063020" w:rsidRDefault="001E0D6A" w:rsidP="001E0D6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 xml:space="preserve">                          (подпись) </w:t>
      </w:r>
      <w:r w:rsidRPr="00063020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063020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proofErr w:type="gramStart"/>
      <w:r w:rsidRPr="00063020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06302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14:paraId="4B7745B4" w14:textId="5DBC25A8" w:rsidR="00BB3C14" w:rsidRPr="00063020" w:rsidRDefault="00BB3C14" w:rsidP="00BB3C14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14:paraId="02736498" w14:textId="77777777" w:rsidR="003761D3" w:rsidRPr="00063020" w:rsidRDefault="00BB3C14" w:rsidP="00BB3C1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t>к Порядку</w:t>
      </w:r>
      <w:r w:rsidRPr="00063020">
        <w:rPr>
          <w:rFonts w:ascii="Times New Roman" w:hAnsi="Times New Roman" w:cs="Times New Roman"/>
          <w:bCs/>
          <w:sz w:val="20"/>
          <w:szCs w:val="20"/>
        </w:rPr>
        <w:t xml:space="preserve"> 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</w:t>
      </w:r>
    </w:p>
    <w:p w14:paraId="39B9F457" w14:textId="0BF2F37B" w:rsidR="00BB3C14" w:rsidRPr="00063020" w:rsidRDefault="00BB3C14" w:rsidP="00BB3C14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bCs/>
          <w:sz w:val="20"/>
          <w:szCs w:val="20"/>
        </w:rPr>
        <w:t>в специальной военной операции</w:t>
      </w:r>
    </w:p>
    <w:p w14:paraId="55925648" w14:textId="730524FC" w:rsidR="003E2973" w:rsidRPr="00063020" w:rsidRDefault="004758CD" w:rsidP="00BB3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18"/>
          <w:szCs w:val="18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26ECA" w:rsidRPr="00063020" w14:paraId="56B8DE5B" w14:textId="77777777" w:rsidTr="008260DD">
        <w:tc>
          <w:tcPr>
            <w:tcW w:w="4106" w:type="dxa"/>
          </w:tcPr>
          <w:p w14:paraId="4025DD54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8BD1B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6F6B6343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</w:t>
            </w:r>
          </w:p>
          <w:p w14:paraId="7C309C96" w14:textId="641796F9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в Вооруженных силах Российской Федерации для участия</w:t>
            </w:r>
            <w:r w:rsidR="00BB3C14"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в специальной военной операции     </w:t>
            </w:r>
          </w:p>
          <w:p w14:paraId="6FF42F4F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softHyphen/>
              <w:t>от</w:t>
            </w: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14:paraId="05C7DD9E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F8DA9DF" w14:textId="5B61D3EE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(последнее</w:t>
            </w:r>
            <w:r w:rsidR="003761D3" w:rsidRPr="0006302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при наличии) заявителя</w:t>
            </w:r>
          </w:p>
          <w:p w14:paraId="58BAC80C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0994DC1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4488CF9" w14:textId="77777777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(адрес регистрации по месту проживания)</w:t>
            </w:r>
          </w:p>
          <w:p w14:paraId="4E551E93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282B961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0F2EE51" w14:textId="77777777" w:rsidR="00F131FD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 xml:space="preserve">(данные паспорта или иного документа, </w:t>
            </w:r>
          </w:p>
          <w:p w14:paraId="5C0E9F1F" w14:textId="7ED79EC5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  <w:p w14:paraId="37FB3CC8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C579A4D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7C7470E" w14:textId="77777777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(дата и место рождения)</w:t>
            </w:r>
          </w:p>
          <w:p w14:paraId="02FD97B7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5B200BA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8D2B0B9" w14:textId="77777777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(идентификационный номер налогоплательщика)</w:t>
            </w:r>
          </w:p>
          <w:p w14:paraId="35D268D2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40C224B" w14:textId="77777777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08C8790" w14:textId="77777777" w:rsidR="00826ECA" w:rsidRPr="00063020" w:rsidRDefault="00826ECA" w:rsidP="000D4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(страховой номер индивидуального лицевого счета)</w:t>
            </w:r>
          </w:p>
          <w:p w14:paraId="3E050325" w14:textId="77777777" w:rsidR="000C60AC" w:rsidRPr="00063020" w:rsidRDefault="00826ECA" w:rsidP="000D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Телефон для связи: ____________________</w:t>
            </w:r>
          </w:p>
          <w:p w14:paraId="6BD49DDB" w14:textId="3E3CD004" w:rsidR="00826ECA" w:rsidRPr="00063020" w:rsidRDefault="00826ECA" w:rsidP="000D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14:paraId="15BCAF8A" w14:textId="4FDEAC12" w:rsidR="001923AE" w:rsidRPr="00063020" w:rsidRDefault="000C60AC" w:rsidP="000C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з</w:t>
      </w:r>
      <w:r w:rsidR="00826ECA" w:rsidRPr="00063020">
        <w:rPr>
          <w:rFonts w:ascii="Times New Roman" w:hAnsi="Times New Roman" w:cs="Times New Roman"/>
          <w:sz w:val="24"/>
          <w:szCs w:val="24"/>
        </w:rPr>
        <w:t>аявление</w:t>
      </w:r>
    </w:p>
    <w:p w14:paraId="606CDD04" w14:textId="77777777" w:rsidR="000C60AC" w:rsidRPr="00063020" w:rsidRDefault="000C60AC" w:rsidP="000C6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04D08" w14:textId="0B4BF849" w:rsidR="00826ECA" w:rsidRPr="00063020" w:rsidRDefault="00826ECA" w:rsidP="00826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На основании Порядка </w:t>
      </w:r>
      <w:r w:rsidRPr="00063020">
        <w:rPr>
          <w:rFonts w:ascii="Times New Roman" w:hAnsi="Times New Roman" w:cs="Times New Roman"/>
          <w:bCs/>
          <w:sz w:val="24"/>
          <w:szCs w:val="24"/>
        </w:rPr>
        <w:t>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</w:t>
      </w:r>
      <w:r w:rsidR="007435AC" w:rsidRPr="00063020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городского округа город Стерлитамак Республики Башкортостан</w:t>
      </w:r>
      <w:r w:rsidRPr="00063020">
        <w:rPr>
          <w:rFonts w:ascii="Times New Roman" w:hAnsi="Times New Roman" w:cs="Times New Roman"/>
          <w:bCs/>
          <w:sz w:val="24"/>
          <w:szCs w:val="24"/>
        </w:rPr>
        <w:t xml:space="preserve"> (далее - Порядок)</w:t>
      </w:r>
      <w:r w:rsidR="007435AC" w:rsidRPr="00063020">
        <w:rPr>
          <w:rFonts w:ascii="Times New Roman" w:hAnsi="Times New Roman" w:cs="Times New Roman"/>
          <w:bCs/>
          <w:sz w:val="24"/>
          <w:szCs w:val="24"/>
        </w:rPr>
        <w:t>,</w:t>
      </w:r>
      <w:r w:rsidRPr="00063020">
        <w:rPr>
          <w:rFonts w:ascii="Times New Roman" w:hAnsi="Times New Roman" w:cs="Times New Roman"/>
          <w:bCs/>
          <w:sz w:val="24"/>
          <w:szCs w:val="24"/>
        </w:rPr>
        <w:t xml:space="preserve"> прошу выплатить мне единовременную выплату в размере</w:t>
      </w:r>
      <w:r w:rsidR="00F131FD" w:rsidRPr="0006302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80B791" w14:textId="5638639E" w:rsidR="00F131FD" w:rsidRPr="00063020" w:rsidRDefault="00F131FD" w:rsidP="00F131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254A7E8D" w14:textId="77777777" w:rsidR="000C60AC" w:rsidRPr="00063020" w:rsidRDefault="000C60AC" w:rsidP="00826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7D1269" w14:textId="24748622" w:rsidR="00826ECA" w:rsidRPr="00063020" w:rsidRDefault="00826ECA" w:rsidP="00826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bCs/>
          <w:sz w:val="24"/>
          <w:szCs w:val="24"/>
        </w:rPr>
        <w:t>Мною оказано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операции:</w:t>
      </w:r>
    </w:p>
    <w:p w14:paraId="3D381F9C" w14:textId="32851FE5" w:rsidR="00826ECA" w:rsidRPr="00063020" w:rsidRDefault="00826ECA" w:rsidP="00826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020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</w:t>
      </w:r>
      <w:r w:rsidR="00BC37F1" w:rsidRPr="00063020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063020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D2178DE" w14:textId="44E4FCE2" w:rsidR="00826ECA" w:rsidRPr="00063020" w:rsidRDefault="00826ECA" w:rsidP="00826E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bCs/>
          <w:sz w:val="18"/>
          <w:szCs w:val="18"/>
        </w:rPr>
        <w:t>(</w:t>
      </w:r>
      <w:r w:rsidRPr="00063020">
        <w:rPr>
          <w:rFonts w:ascii="Times New Roman" w:hAnsi="Times New Roman" w:cs="Times New Roman"/>
          <w:sz w:val="18"/>
          <w:szCs w:val="18"/>
        </w:rPr>
        <w:t>фамилия, имя, отчество (последнее</w:t>
      </w:r>
      <w:r w:rsidR="00F131FD" w:rsidRPr="00063020">
        <w:rPr>
          <w:rFonts w:ascii="Times New Roman" w:hAnsi="Times New Roman" w:cs="Times New Roman"/>
          <w:sz w:val="18"/>
          <w:szCs w:val="18"/>
        </w:rPr>
        <w:t xml:space="preserve"> - </w:t>
      </w:r>
      <w:r w:rsidRPr="00063020">
        <w:rPr>
          <w:rFonts w:ascii="Times New Roman" w:hAnsi="Times New Roman" w:cs="Times New Roman"/>
          <w:sz w:val="18"/>
          <w:szCs w:val="18"/>
        </w:rPr>
        <w:t>при наличии), дата рождения, сведения паспорта либо иного выдаваемого в установленном порядке документа, удостоверяющего личность)</w:t>
      </w:r>
    </w:p>
    <w:p w14:paraId="7D792A81" w14:textId="77777777" w:rsidR="00826ECA" w:rsidRPr="00063020" w:rsidRDefault="00826ECA" w:rsidP="0082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Приложения:</w:t>
      </w:r>
    </w:p>
    <w:p w14:paraId="2C609AAA" w14:textId="77777777" w:rsidR="00826ECA" w:rsidRPr="00063020" w:rsidRDefault="00826ECA" w:rsidP="00826ECA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контрактника (паспорта либо иного выдаваемого в установленном порядке документа, удостоверяющего личность);</w:t>
      </w:r>
    </w:p>
    <w:p w14:paraId="111A32B8" w14:textId="77777777" w:rsidR="00826ECA" w:rsidRPr="00063020" w:rsidRDefault="00826ECA" w:rsidP="00826ECA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2) копия (сведения) идентификационного номера налогоплательщика (ИНН);</w:t>
      </w:r>
    </w:p>
    <w:p w14:paraId="351870D8" w14:textId="77777777" w:rsidR="00826ECA" w:rsidRPr="00063020" w:rsidRDefault="00826ECA" w:rsidP="00826ECA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3) копия (сведения) страхового номера индивидуального лицевого счета (СНИЛС)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14:paraId="05ADEA8F" w14:textId="77777777" w:rsidR="00826ECA" w:rsidRPr="00063020" w:rsidRDefault="00826ECA" w:rsidP="00826ECA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4) сведения о номере лицевого счета, открытого в кредитной организации на территории Российской Федерации (банковская выписка);</w:t>
      </w:r>
    </w:p>
    <w:p w14:paraId="0DA72DAD" w14:textId="0A7A2953" w:rsidR="001923AE" w:rsidRPr="00063020" w:rsidRDefault="001923AE" w:rsidP="00BC37F1">
      <w:pPr>
        <w:tabs>
          <w:tab w:val="left" w:pos="13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5</w:t>
      </w:r>
      <w:r w:rsidR="00826ECA" w:rsidRPr="00063020">
        <w:rPr>
          <w:rFonts w:ascii="Times New Roman" w:hAnsi="Times New Roman" w:cs="Times New Roman"/>
          <w:sz w:val="24"/>
          <w:szCs w:val="24"/>
        </w:rPr>
        <w:t xml:space="preserve">)  иные документы, </w:t>
      </w:r>
      <w:proofErr w:type="gramStart"/>
      <w:r w:rsidR="00826ECA" w:rsidRPr="00063020">
        <w:rPr>
          <w:rFonts w:ascii="Times New Roman" w:hAnsi="Times New Roman" w:cs="Times New Roman"/>
          <w:sz w:val="24"/>
          <w:szCs w:val="24"/>
        </w:rPr>
        <w:t>предусмотренные</w:t>
      </w:r>
      <w:r w:rsidR="00A60174" w:rsidRPr="00063020">
        <w:rPr>
          <w:rFonts w:ascii="Times New Roman" w:hAnsi="Times New Roman" w:cs="Times New Roman"/>
          <w:sz w:val="24"/>
          <w:szCs w:val="24"/>
        </w:rPr>
        <w:t xml:space="preserve"> </w:t>
      </w:r>
      <w:r w:rsidR="00826ECA" w:rsidRPr="00063020">
        <w:rPr>
          <w:rFonts w:ascii="Times New Roman" w:hAnsi="Times New Roman" w:cs="Times New Roman"/>
          <w:sz w:val="24"/>
          <w:szCs w:val="24"/>
        </w:rPr>
        <w:t>Порядком</w:t>
      </w:r>
      <w:proofErr w:type="gramEnd"/>
      <w:r w:rsidR="00826ECA" w:rsidRPr="00063020">
        <w:rPr>
          <w:rFonts w:ascii="Times New Roman" w:hAnsi="Times New Roman" w:cs="Times New Roman"/>
          <w:sz w:val="24"/>
          <w:szCs w:val="24"/>
        </w:rPr>
        <w:t>:</w:t>
      </w:r>
      <w:r w:rsidRPr="0006302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1C02DD36" w14:textId="56A81318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61778" w:rsidRPr="0006302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4ED2B19" w14:textId="3E61ACFB" w:rsidR="00826ECA" w:rsidRPr="00063020" w:rsidRDefault="00826ECA" w:rsidP="00826ECA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Об ответственности за предоставление документов с заведомо недостоверными сведениями, влияющими на принятие решения о предоставлении единовременной выплаты, предупрежден.</w:t>
      </w:r>
    </w:p>
    <w:p w14:paraId="1971F45B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0F1213" w14:textId="4765EECD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Единовременную выплату прошу перечислить</w:t>
      </w:r>
      <w:r w:rsidR="00F131FD" w:rsidRPr="00063020">
        <w:rPr>
          <w:rFonts w:ascii="Times New Roman" w:hAnsi="Times New Roman" w:cs="Times New Roman"/>
          <w:sz w:val="24"/>
          <w:szCs w:val="24"/>
        </w:rPr>
        <w:t xml:space="preserve"> </w:t>
      </w:r>
      <w:r w:rsidRPr="00063020">
        <w:rPr>
          <w:rFonts w:ascii="Times New Roman" w:hAnsi="Times New Roman" w:cs="Times New Roman"/>
          <w:sz w:val="24"/>
          <w:szCs w:val="24"/>
        </w:rPr>
        <w:t>на лицевой счет по реквизитам:</w:t>
      </w:r>
    </w:p>
    <w:p w14:paraId="5C351255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B0D1FE4" w14:textId="77777777" w:rsidR="00BC37F1" w:rsidRPr="00063020" w:rsidRDefault="00BC37F1" w:rsidP="00BC37F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18"/>
          <w:szCs w:val="18"/>
        </w:rPr>
        <w:t>(полное наименование кредитной организации)</w:t>
      </w:r>
    </w:p>
    <w:p w14:paraId="418D65F0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_________________________________________________________________</w:t>
      </w:r>
    </w:p>
    <w:p w14:paraId="688C889E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Кор. счет банка ___________________________________________________________</w:t>
      </w:r>
    </w:p>
    <w:p w14:paraId="72620CD5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ИНН банка _________________________________________________________________</w:t>
      </w:r>
    </w:p>
    <w:p w14:paraId="369335C0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КПП банка _________________________________________________________________</w:t>
      </w:r>
    </w:p>
    <w:p w14:paraId="4881CFA8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Получатель ________________________________________________________________</w:t>
      </w:r>
    </w:p>
    <w:p w14:paraId="37082FC1" w14:textId="2102F180" w:rsidR="00BC37F1" w:rsidRPr="00063020" w:rsidRDefault="00BC37F1" w:rsidP="00BC37F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18"/>
          <w:szCs w:val="18"/>
        </w:rPr>
        <w:t>(фамилия, имя, отчество полностью</w:t>
      </w:r>
      <w:r w:rsidR="000C60AC" w:rsidRPr="00063020">
        <w:rPr>
          <w:rFonts w:ascii="Times New Roman" w:hAnsi="Times New Roman" w:cs="Times New Roman"/>
          <w:sz w:val="18"/>
          <w:szCs w:val="18"/>
        </w:rPr>
        <w:t xml:space="preserve"> (последнее- при наличии</w:t>
      </w:r>
      <w:r w:rsidRPr="00063020">
        <w:rPr>
          <w:rFonts w:ascii="Times New Roman" w:hAnsi="Times New Roman" w:cs="Times New Roman"/>
          <w:sz w:val="18"/>
          <w:szCs w:val="18"/>
        </w:rPr>
        <w:t>)</w:t>
      </w:r>
      <w:r w:rsidR="000C60AC" w:rsidRPr="00063020">
        <w:rPr>
          <w:rFonts w:ascii="Times New Roman" w:hAnsi="Times New Roman" w:cs="Times New Roman"/>
          <w:sz w:val="18"/>
          <w:szCs w:val="18"/>
        </w:rPr>
        <w:t xml:space="preserve"> заявителя)</w:t>
      </w:r>
    </w:p>
    <w:p w14:paraId="501CE324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№ счета получателя ________________________________________________________</w:t>
      </w:r>
    </w:p>
    <w:p w14:paraId="044CA8DC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1B4995" w14:textId="43B7FC08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Достоверность сведений, содержащихся в настоящем заявлении, подтверждаю.</w:t>
      </w:r>
    </w:p>
    <w:p w14:paraId="71E2B404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Ознакомлен(-а), что   указанная единовременная выплата предоставляется единовременно и однократно.</w:t>
      </w:r>
    </w:p>
    <w:p w14:paraId="2120E3F5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Даю согласие на обработку и передачу персональных данных _________________.</w:t>
      </w:r>
    </w:p>
    <w:p w14:paraId="05D5F411" w14:textId="77777777" w:rsidR="00BC37F1" w:rsidRPr="00063020" w:rsidRDefault="00BC37F1" w:rsidP="00BC37F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63020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14:paraId="13A1BD1E" w14:textId="1B525F16" w:rsidR="00611A00" w:rsidRPr="00063020" w:rsidRDefault="00611A00" w:rsidP="00161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Способ уведомления о принятом решении о предоставлении либо об отказе                                                в предоставлении единовременной выплаты</w:t>
      </w:r>
      <w:r w:rsidR="001923AE" w:rsidRPr="00063020">
        <w:rPr>
          <w:rFonts w:ascii="Times New Roman" w:hAnsi="Times New Roman" w:cs="Times New Roman"/>
          <w:sz w:val="24"/>
          <w:szCs w:val="24"/>
        </w:rPr>
        <w:t xml:space="preserve"> (выбирается один из способов)</w:t>
      </w:r>
      <w:r w:rsidRPr="00063020">
        <w:rPr>
          <w:rFonts w:ascii="Times New Roman" w:hAnsi="Times New Roman" w:cs="Times New Roman"/>
          <w:sz w:val="24"/>
          <w:szCs w:val="24"/>
        </w:rPr>
        <w:t>:</w:t>
      </w:r>
    </w:p>
    <w:p w14:paraId="79453DF1" w14:textId="377E4D2E" w:rsidR="001923AE" w:rsidRPr="00063020" w:rsidRDefault="00611A00" w:rsidP="00161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а) почтовый адрес ____</w:t>
      </w:r>
      <w:r w:rsidRPr="00063020">
        <w:rPr>
          <w:rFonts w:ascii="Times New Roman" w:hAnsi="Times New Roman" w:cs="Times New Roman"/>
          <w:sz w:val="24"/>
          <w:szCs w:val="24"/>
        </w:rPr>
        <w:softHyphen/>
      </w:r>
      <w:r w:rsidRPr="00063020">
        <w:rPr>
          <w:rFonts w:ascii="Times New Roman" w:hAnsi="Times New Roman" w:cs="Times New Roman"/>
          <w:sz w:val="24"/>
          <w:szCs w:val="24"/>
        </w:rPr>
        <w:softHyphen/>
        <w:t>___________________;</w:t>
      </w:r>
    </w:p>
    <w:p w14:paraId="739F3A90" w14:textId="0363C09F" w:rsidR="00611A00" w:rsidRPr="00063020" w:rsidRDefault="00611A00" w:rsidP="00161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б) электронный адрес ____________________.</w:t>
      </w:r>
    </w:p>
    <w:p w14:paraId="099B26B1" w14:textId="77777777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80827" w14:textId="78E3D09C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«___» ____________ 20__ г. ______________   _________________________</w:t>
      </w:r>
      <w:r w:rsidR="000C60AC" w:rsidRPr="00063020">
        <w:rPr>
          <w:rFonts w:ascii="Times New Roman" w:hAnsi="Times New Roman" w:cs="Times New Roman"/>
          <w:sz w:val="24"/>
          <w:szCs w:val="24"/>
        </w:rPr>
        <w:t>___________</w:t>
      </w:r>
      <w:r w:rsidRPr="00063020">
        <w:rPr>
          <w:rFonts w:ascii="Times New Roman" w:hAnsi="Times New Roman" w:cs="Times New Roman"/>
          <w:sz w:val="24"/>
          <w:szCs w:val="24"/>
        </w:rPr>
        <w:t>__</w:t>
      </w:r>
    </w:p>
    <w:p w14:paraId="3ACD8E52" w14:textId="04650B7A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24"/>
          <w:szCs w:val="24"/>
        </w:rPr>
        <w:tab/>
      </w:r>
      <w:r w:rsidRPr="00063020">
        <w:rPr>
          <w:rFonts w:ascii="Times New Roman" w:hAnsi="Times New Roman" w:cs="Times New Roman"/>
          <w:sz w:val="18"/>
          <w:szCs w:val="18"/>
        </w:rPr>
        <w:t xml:space="preserve">                          (подпись</w:t>
      </w:r>
      <w:r w:rsidR="000C60AC" w:rsidRPr="00063020"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Pr="00063020">
        <w:rPr>
          <w:rFonts w:ascii="Times New Roman" w:hAnsi="Times New Roman" w:cs="Times New Roman"/>
          <w:sz w:val="18"/>
          <w:szCs w:val="18"/>
        </w:rPr>
        <w:t xml:space="preserve">) </w:t>
      </w:r>
      <w:r w:rsidRPr="00063020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063020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proofErr w:type="gramStart"/>
      <w:r w:rsidRPr="00063020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06302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C60AC" w:rsidRPr="00063020"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Pr="00063020">
        <w:rPr>
          <w:rFonts w:ascii="Times New Roman" w:hAnsi="Times New Roman" w:cs="Times New Roman"/>
          <w:sz w:val="18"/>
          <w:szCs w:val="18"/>
        </w:rPr>
        <w:t>)</w:t>
      </w:r>
    </w:p>
    <w:p w14:paraId="3FF36384" w14:textId="773D88AE" w:rsidR="000C60AC" w:rsidRPr="00063020" w:rsidRDefault="000C60AC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FC53D6" w14:textId="262942FD" w:rsidR="000C60AC" w:rsidRPr="00063020" w:rsidRDefault="000C60AC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A93A1A" w14:textId="071B0F7C" w:rsidR="000C60AC" w:rsidRPr="00063020" w:rsidRDefault="000C60AC" w:rsidP="000C6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«___» _________ 20__ г. __________________ ______________________________________</w:t>
      </w:r>
    </w:p>
    <w:p w14:paraId="17FB9C55" w14:textId="3926CD64" w:rsidR="000C60AC" w:rsidRPr="00063020" w:rsidRDefault="000C60AC" w:rsidP="000C60A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r w:rsidRPr="00063020">
        <w:rPr>
          <w:rFonts w:ascii="Times New Roman" w:hAnsi="Times New Roman" w:cs="Times New Roman"/>
          <w:sz w:val="18"/>
          <w:szCs w:val="18"/>
        </w:rPr>
        <w:t>подпись лица, привлеченного к заключению контракта, с расшифровкой подписи)</w:t>
      </w:r>
      <w:r w:rsidRPr="00063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CE74816" w14:textId="77777777" w:rsidR="000C60AC" w:rsidRPr="00063020" w:rsidRDefault="000C60AC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EA558" w14:textId="2C7C0562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Документы получены «___» ____________ 20__ г.</w:t>
      </w:r>
    </w:p>
    <w:p w14:paraId="3B67E4EF" w14:textId="77777777" w:rsidR="00826ECA" w:rsidRPr="00063020" w:rsidRDefault="00826ECA" w:rsidP="00826EC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BC2436" w14:textId="77777777" w:rsidR="00D86C9D" w:rsidRPr="00063020" w:rsidRDefault="00826ECA" w:rsidP="00F131FD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D86C9D" w:rsidRPr="00063020" w:rsidSect="0078553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063020">
        <w:rPr>
          <w:rFonts w:ascii="Times New Roman" w:hAnsi="Times New Roman" w:cs="Times New Roman"/>
          <w:sz w:val="18"/>
          <w:szCs w:val="18"/>
        </w:rPr>
        <w:t xml:space="preserve">(ФИО уполномоченного </w:t>
      </w:r>
      <w:r w:rsidRPr="000630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лица по принятию заявления и документов </w:t>
      </w:r>
      <w:r w:rsidRPr="00063020">
        <w:rPr>
          <w:rFonts w:ascii="Times New Roman" w:hAnsi="Times New Roman" w:cs="Times New Roman"/>
          <w:sz w:val="18"/>
          <w:szCs w:val="18"/>
        </w:rPr>
        <w:t>Комиссии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операции)</w:t>
      </w:r>
    </w:p>
    <w:p w14:paraId="116795BD" w14:textId="05048E0C" w:rsidR="00D86C9D" w:rsidRPr="00063020" w:rsidRDefault="00D86C9D" w:rsidP="00D86C9D">
      <w:pPr>
        <w:spacing w:after="0" w:line="240" w:lineRule="auto"/>
        <w:ind w:left="9204"/>
        <w:jc w:val="both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3 </w:t>
      </w:r>
    </w:p>
    <w:p w14:paraId="4DE82CD4" w14:textId="77777777" w:rsidR="00D86C9D" w:rsidRPr="00063020" w:rsidRDefault="00D86C9D" w:rsidP="00D86C9D">
      <w:pPr>
        <w:spacing w:after="0" w:line="240" w:lineRule="auto"/>
        <w:ind w:left="9204"/>
        <w:jc w:val="both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t>к Порядку</w:t>
      </w:r>
      <w:r w:rsidRPr="00063020">
        <w:rPr>
          <w:rFonts w:ascii="Times New Roman" w:hAnsi="Times New Roman" w:cs="Times New Roman"/>
          <w:bCs/>
          <w:sz w:val="20"/>
          <w:szCs w:val="20"/>
        </w:rPr>
        <w:t xml:space="preserve"> предоставления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для участия в специальной военной операции</w:t>
      </w:r>
    </w:p>
    <w:p w14:paraId="76FE56C9" w14:textId="77777777" w:rsidR="007B2FF5" w:rsidRPr="00063020" w:rsidRDefault="007B2FF5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hAnsi="Times New Roman" w:cs="Times New Roman"/>
          <w:sz w:val="18"/>
          <w:szCs w:val="18"/>
        </w:rPr>
      </w:pPr>
    </w:p>
    <w:p w14:paraId="3B3BE00B" w14:textId="77777777" w:rsidR="00A35735" w:rsidRPr="00063020" w:rsidRDefault="00A35735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hAnsi="Times New Roman" w:cs="Times New Roman"/>
          <w:sz w:val="18"/>
          <w:szCs w:val="18"/>
        </w:rPr>
      </w:pPr>
    </w:p>
    <w:p w14:paraId="764DABEF" w14:textId="77777777" w:rsidR="00A60174" w:rsidRPr="00063020" w:rsidRDefault="00A60174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D6D97" w14:textId="5D8FF242" w:rsidR="00A35735" w:rsidRPr="00063020" w:rsidRDefault="00A35735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020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учета</w:t>
      </w:r>
    </w:p>
    <w:p w14:paraId="2886EFD3" w14:textId="77777777" w:rsidR="00A35735" w:rsidRPr="00063020" w:rsidRDefault="00A35735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 xml:space="preserve">заявлений о предоставлении единовременной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</w:t>
      </w:r>
    </w:p>
    <w:p w14:paraId="3E297873" w14:textId="682D2F92" w:rsidR="00A35735" w:rsidRPr="00063020" w:rsidRDefault="00A35735" w:rsidP="00D86C9D">
      <w:pPr>
        <w:tabs>
          <w:tab w:val="left" w:pos="1395"/>
        </w:tabs>
        <w:spacing w:after="0" w:line="240" w:lineRule="auto"/>
        <w:ind w:left="1395"/>
        <w:jc w:val="center"/>
        <w:rPr>
          <w:rFonts w:ascii="Times New Roman" w:hAnsi="Times New Roman" w:cs="Times New Roman"/>
          <w:sz w:val="28"/>
          <w:szCs w:val="28"/>
        </w:rPr>
      </w:pPr>
      <w:r w:rsidRPr="00063020">
        <w:rPr>
          <w:rFonts w:ascii="Times New Roman" w:hAnsi="Times New Roman" w:cs="Times New Roman"/>
          <w:sz w:val="28"/>
          <w:szCs w:val="28"/>
        </w:rPr>
        <w:t>для участия в специальной военной операции</w:t>
      </w:r>
    </w:p>
    <w:p w14:paraId="1A4B1E83" w14:textId="0740EAAE" w:rsidR="00A35735" w:rsidRPr="00063020" w:rsidRDefault="00A3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452"/>
        <w:gridCol w:w="2409"/>
        <w:gridCol w:w="4788"/>
        <w:gridCol w:w="2555"/>
        <w:gridCol w:w="2876"/>
      </w:tblGrid>
      <w:tr w:rsidR="001D77A7" w:rsidRPr="00063020" w14:paraId="2BC7ACF9" w14:textId="77777777" w:rsidTr="00A643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ED1D9" w14:textId="168D1D8B" w:rsidR="00A643C6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0520"/>
            <w:bookmarkEnd w:id="3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EDE42DC" w14:textId="47C614F5" w:rsidR="00A35735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496D7" w14:textId="3EB30F53" w:rsidR="00A643C6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521"/>
            <w:bookmarkEnd w:id="4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3FB7BF66" w14:textId="5A653950" w:rsidR="00A35735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ACD5D" w14:textId="77777777" w:rsidR="00A643C6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522"/>
            <w:bookmarkEnd w:id="5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A643C6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заявителе</w:t>
            </w:r>
            <w:r w:rsidR="00A643C6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C537EB" w14:textId="61543179" w:rsidR="00A643C6" w:rsidRPr="00063020" w:rsidRDefault="00A643C6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лица, оказавшего содействие в заключении контракта</w:t>
            </w: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7367EDB" w14:textId="0E0F5890" w:rsidR="00A35735" w:rsidRPr="00063020" w:rsidRDefault="00A35735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FB7A6" w14:textId="68C63286" w:rsidR="00A35735" w:rsidRPr="00063020" w:rsidRDefault="00A643C6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523"/>
            <w:bookmarkEnd w:id="6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лица, заключившего контракт</w:t>
            </w:r>
          </w:p>
          <w:p w14:paraId="30F60C74" w14:textId="77777777" w:rsidR="00A643C6" w:rsidRPr="00063020" w:rsidRDefault="00A643C6" w:rsidP="00A643C6">
            <w:pPr>
              <w:spacing w:after="0" w:line="29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о прохождении военной службы в Вооруженных силах Российской Федерации для участия в специальной военной операции (привлеченное лицо)</w:t>
            </w:r>
          </w:p>
          <w:p w14:paraId="50AD4005" w14:textId="1D861A06" w:rsidR="00A643C6" w:rsidRPr="00063020" w:rsidRDefault="00A643C6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3761D3" w:rsidRPr="000630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84E99" w14:textId="77777777" w:rsidR="001D77A7" w:rsidRPr="00063020" w:rsidRDefault="00CF24FF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524"/>
            <w:bookmarkEnd w:id="7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принятом решении Комиссией </w:t>
            </w:r>
          </w:p>
          <w:p w14:paraId="217DDCF4" w14:textId="525AB520" w:rsidR="00A35735" w:rsidRPr="00063020" w:rsidRDefault="003761D3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24FF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77A7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4FF" w:rsidRPr="00063020">
              <w:rPr>
                <w:rFonts w:ascii="Times New Roman" w:hAnsi="Times New Roman" w:cs="Times New Roman"/>
                <w:sz w:val="24"/>
                <w:szCs w:val="24"/>
              </w:rPr>
              <w:t>назначению единовременной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E30AE" w14:textId="77777777" w:rsidR="003761D3" w:rsidRPr="00063020" w:rsidRDefault="00CF24FF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525"/>
            <w:bookmarkEnd w:id="8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</w:t>
            </w:r>
            <w:r w:rsidR="001D77A7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</w:t>
            </w:r>
            <w:r w:rsidR="003761D3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1F87D2" w14:textId="716469DD" w:rsidR="001D77A7" w:rsidRPr="00063020" w:rsidRDefault="003761D3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назначению единовременной выплаты</w:t>
            </w:r>
          </w:p>
          <w:p w14:paraId="1EE0BB68" w14:textId="5BC8EC11" w:rsidR="001D77A7" w:rsidRPr="00063020" w:rsidRDefault="00CF24FF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1D77A7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1D77A7"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единовременной выплаты </w:t>
            </w:r>
          </w:p>
          <w:p w14:paraId="74924E03" w14:textId="44DE4A99" w:rsidR="00A35735" w:rsidRPr="00063020" w:rsidRDefault="001D77A7" w:rsidP="00A643C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Финансовое управление </w:t>
            </w:r>
          </w:p>
        </w:tc>
      </w:tr>
      <w:tr w:rsidR="001D77A7" w:rsidRPr="00063020" w14:paraId="66E140C7" w14:textId="77777777" w:rsidTr="00A357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84E1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526"/>
            <w:bookmarkEnd w:id="9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7CF7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527"/>
            <w:bookmarkEnd w:id="10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FBF4F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528"/>
            <w:bookmarkEnd w:id="11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B20A6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529"/>
            <w:bookmarkEnd w:id="12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0702D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530"/>
            <w:bookmarkEnd w:id="13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C2918" w14:textId="77777777" w:rsidR="00A35735" w:rsidRPr="00063020" w:rsidRDefault="00A35735" w:rsidP="00A601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531"/>
            <w:bookmarkEnd w:id="14"/>
            <w:r w:rsidRPr="0006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77A7" w:rsidRPr="00063020" w14:paraId="30669BDD" w14:textId="77777777" w:rsidTr="00A357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6A8D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C45C4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D3FEE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4B21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0F746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FA71" w14:textId="77777777" w:rsidR="00CF24FF" w:rsidRPr="00063020" w:rsidRDefault="00CF24FF" w:rsidP="00A3573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626798" w14:textId="150FCD7E" w:rsidR="00A35735" w:rsidRPr="00063020" w:rsidRDefault="00A35735">
      <w:pPr>
        <w:rPr>
          <w:rFonts w:ascii="Times New Roman" w:hAnsi="Times New Roman" w:cs="Times New Roman"/>
          <w:sz w:val="24"/>
          <w:szCs w:val="24"/>
        </w:rPr>
      </w:pPr>
    </w:p>
    <w:p w14:paraId="04380103" w14:textId="6C33A98A" w:rsidR="003761D3" w:rsidRPr="00063020" w:rsidRDefault="003761D3" w:rsidP="003761D3">
      <w:pPr>
        <w:rPr>
          <w:rFonts w:ascii="Times New Roman" w:hAnsi="Times New Roman" w:cs="Times New Roman"/>
          <w:sz w:val="24"/>
          <w:szCs w:val="24"/>
        </w:rPr>
      </w:pPr>
    </w:p>
    <w:p w14:paraId="14FC0434" w14:textId="2339F61D" w:rsidR="00F131FD" w:rsidRPr="00063020" w:rsidRDefault="00F131FD" w:rsidP="003761D3">
      <w:pPr>
        <w:rPr>
          <w:rFonts w:ascii="Times New Roman" w:hAnsi="Times New Roman" w:cs="Times New Roman"/>
          <w:sz w:val="24"/>
          <w:szCs w:val="24"/>
        </w:rPr>
      </w:pPr>
    </w:p>
    <w:p w14:paraId="01A38B5C" w14:textId="77777777" w:rsidR="00F131FD" w:rsidRPr="00063020" w:rsidRDefault="00F131FD" w:rsidP="003761D3">
      <w:pPr>
        <w:rPr>
          <w:rFonts w:ascii="Times New Roman" w:hAnsi="Times New Roman" w:cs="Times New Roman"/>
          <w:sz w:val="24"/>
          <w:szCs w:val="24"/>
        </w:rPr>
      </w:pPr>
    </w:p>
    <w:p w14:paraId="33F27813" w14:textId="5B32543C" w:rsidR="007B2FF5" w:rsidRPr="00063020" w:rsidRDefault="007B2FF5" w:rsidP="003761D3">
      <w:pPr>
        <w:spacing w:after="0"/>
        <w:ind w:left="9204"/>
        <w:rPr>
          <w:rFonts w:ascii="Times New Roman" w:hAnsi="Times New Roman" w:cs="Times New Roman"/>
          <w:sz w:val="20"/>
          <w:szCs w:val="20"/>
        </w:rPr>
      </w:pPr>
      <w:r w:rsidRPr="0006302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191E0EB1" w14:textId="77777777" w:rsidR="003761D3" w:rsidRPr="00063020" w:rsidRDefault="007B2FF5" w:rsidP="002B51DA">
      <w:pPr>
        <w:pStyle w:val="ConsPlusTitle"/>
        <w:ind w:left="9204"/>
        <w:rPr>
          <w:rFonts w:ascii="Times New Roman" w:hAnsi="Times New Roman" w:cs="Times New Roman"/>
          <w:b w:val="0"/>
          <w:sz w:val="20"/>
          <w:szCs w:val="20"/>
        </w:rPr>
      </w:pPr>
      <w:r w:rsidRPr="00063020">
        <w:rPr>
          <w:rFonts w:ascii="Times New Roman" w:hAnsi="Times New Roman" w:cs="Times New Roman"/>
          <w:b w:val="0"/>
          <w:sz w:val="20"/>
          <w:szCs w:val="20"/>
        </w:rPr>
        <w:t xml:space="preserve">к Положению о Комиссии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</w:t>
      </w:r>
    </w:p>
    <w:p w14:paraId="29786CCE" w14:textId="77777777" w:rsidR="003761D3" w:rsidRPr="00063020" w:rsidRDefault="007B2FF5" w:rsidP="002B51DA">
      <w:pPr>
        <w:pStyle w:val="ConsPlusTitle"/>
        <w:ind w:left="9204"/>
        <w:rPr>
          <w:rFonts w:ascii="Times New Roman" w:hAnsi="Times New Roman" w:cs="Times New Roman"/>
          <w:b w:val="0"/>
          <w:sz w:val="20"/>
          <w:szCs w:val="20"/>
        </w:rPr>
      </w:pPr>
      <w:r w:rsidRPr="00063020">
        <w:rPr>
          <w:rFonts w:ascii="Times New Roman" w:hAnsi="Times New Roman" w:cs="Times New Roman"/>
          <w:b w:val="0"/>
          <w:sz w:val="20"/>
          <w:szCs w:val="20"/>
        </w:rPr>
        <w:t xml:space="preserve">Вооруженных силах Российской Федерации </w:t>
      </w:r>
    </w:p>
    <w:p w14:paraId="0939E86C" w14:textId="31266834" w:rsidR="007B2FF5" w:rsidRPr="00063020" w:rsidRDefault="007B2FF5" w:rsidP="002B51DA">
      <w:pPr>
        <w:pStyle w:val="ConsPlusTitle"/>
        <w:ind w:left="9204"/>
        <w:rPr>
          <w:rFonts w:ascii="Times New Roman" w:hAnsi="Times New Roman" w:cs="Times New Roman"/>
          <w:b w:val="0"/>
          <w:sz w:val="20"/>
          <w:szCs w:val="20"/>
        </w:rPr>
      </w:pPr>
      <w:r w:rsidRPr="00063020">
        <w:rPr>
          <w:rFonts w:ascii="Times New Roman" w:hAnsi="Times New Roman" w:cs="Times New Roman"/>
          <w:b w:val="0"/>
          <w:sz w:val="20"/>
          <w:szCs w:val="20"/>
        </w:rPr>
        <w:t>для участия в специальной военной операции</w:t>
      </w:r>
    </w:p>
    <w:p w14:paraId="4370185A" w14:textId="77777777" w:rsidR="002B51DA" w:rsidRPr="00063020" w:rsidRDefault="002B51DA" w:rsidP="00D86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634"/>
      </w:tblGrid>
      <w:tr w:rsidR="002B51DA" w:rsidRPr="00063020" w14:paraId="727CD7B0" w14:textId="77777777" w:rsidTr="00D86C9D">
        <w:tc>
          <w:tcPr>
            <w:tcW w:w="8926" w:type="dxa"/>
          </w:tcPr>
          <w:p w14:paraId="21A1D3D6" w14:textId="77777777" w:rsidR="002B51DA" w:rsidRPr="00063020" w:rsidRDefault="002B51DA" w:rsidP="002B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14:paraId="1C0A1194" w14:textId="77777777" w:rsidR="00F131FD" w:rsidRPr="00063020" w:rsidRDefault="00F131FD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4429" w14:textId="7A25ED35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0ECE415" w14:textId="2A329ABC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 </w:t>
            </w:r>
            <w:r w:rsidR="003761D3"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 и Стерлитамакского района </w:t>
            </w:r>
          </w:p>
          <w:p w14:paraId="174434FD" w14:textId="77777777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14:paraId="449C50AF" w14:textId="77777777" w:rsidR="003761D3" w:rsidRPr="00063020" w:rsidRDefault="003761D3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8C873" w14:textId="5D8B5081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_________ __________________________</w:t>
            </w:r>
          </w:p>
          <w:p w14:paraId="5D311BB8" w14:textId="40013DB5" w:rsidR="003761D3" w:rsidRPr="00063020" w:rsidRDefault="002B51DA" w:rsidP="002B5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3020">
              <w:rPr>
                <w:rFonts w:ascii="Times New Roman" w:hAnsi="Times New Roman" w:cs="Times New Roman"/>
                <w:sz w:val="16"/>
                <w:szCs w:val="16"/>
              </w:rPr>
              <w:t xml:space="preserve">        подпись                    </w:t>
            </w:r>
            <w:proofErr w:type="gramStart"/>
            <w:r w:rsidRPr="00063020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06302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отчество)</w:t>
            </w:r>
          </w:p>
          <w:p w14:paraId="4A45B798" w14:textId="5A43DD8B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20">
              <w:rPr>
                <w:rFonts w:ascii="Times New Roman" w:hAnsi="Times New Roman" w:cs="Times New Roman"/>
                <w:sz w:val="24"/>
                <w:szCs w:val="24"/>
              </w:rPr>
              <w:t>«___» _______________ 20__ г.</w:t>
            </w:r>
          </w:p>
          <w:p w14:paraId="58488E02" w14:textId="5BCC5E2C" w:rsidR="002B51DA" w:rsidRPr="00063020" w:rsidRDefault="002B51DA" w:rsidP="002B5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B56AD" w14:textId="77777777" w:rsidR="00D86C9D" w:rsidRPr="00063020" w:rsidRDefault="002B51DA" w:rsidP="002B5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Список граждан Российской Федерации, оказавших содействие в привлечении лиц к заключению контракта о прохождении военной службы в Вооруженных силах Российской Федерации для участия в специальной военной операции сроком на один год и более </w:t>
      </w:r>
    </w:p>
    <w:p w14:paraId="4D142C13" w14:textId="093A1227" w:rsidR="00D86C9D" w:rsidRPr="00063020" w:rsidRDefault="002B51DA" w:rsidP="00D86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020">
        <w:rPr>
          <w:rFonts w:ascii="Times New Roman" w:hAnsi="Times New Roman" w:cs="Times New Roman"/>
          <w:sz w:val="24"/>
          <w:szCs w:val="24"/>
        </w:rPr>
        <w:t>от городского округа город Стерлитамак Республики Башкортостан</w:t>
      </w:r>
    </w:p>
    <w:p w14:paraId="13D70670" w14:textId="77777777" w:rsidR="00C71D5B" w:rsidRPr="00063020" w:rsidRDefault="00C71D5B" w:rsidP="00D86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"/>
        <w:gridCol w:w="528"/>
        <w:gridCol w:w="880"/>
        <w:gridCol w:w="577"/>
        <w:gridCol w:w="1045"/>
        <w:gridCol w:w="577"/>
        <w:gridCol w:w="420"/>
        <w:gridCol w:w="658"/>
        <w:gridCol w:w="812"/>
        <w:gridCol w:w="553"/>
        <w:gridCol w:w="595"/>
        <w:gridCol w:w="693"/>
        <w:gridCol w:w="601"/>
        <w:gridCol w:w="1187"/>
        <w:gridCol w:w="1267"/>
        <w:gridCol w:w="1104"/>
        <w:gridCol w:w="1119"/>
        <w:gridCol w:w="527"/>
        <w:gridCol w:w="1047"/>
      </w:tblGrid>
      <w:tr w:rsidR="002B51DA" w:rsidRPr="00063020" w14:paraId="54B21027" w14:textId="77777777" w:rsidTr="002B51DA">
        <w:trPr>
          <w:trHeight w:val="362"/>
        </w:trPr>
        <w:tc>
          <w:tcPr>
            <w:tcW w:w="0" w:type="auto"/>
            <w:vMerge w:val="restart"/>
            <w:vAlign w:val="center"/>
          </w:tcPr>
          <w:p w14:paraId="11E06896" w14:textId="476516DF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gridSpan w:val="16"/>
            <w:vAlign w:val="center"/>
          </w:tcPr>
          <w:p w14:paraId="69190D91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Данные граждан Российской Федерации, оказавших содействие в привлечении лиц к заключению контракта</w:t>
            </w:r>
          </w:p>
        </w:tc>
        <w:tc>
          <w:tcPr>
            <w:tcW w:w="0" w:type="auto"/>
            <w:gridSpan w:val="2"/>
            <w:vAlign w:val="center"/>
          </w:tcPr>
          <w:p w14:paraId="012A7408" w14:textId="14AEF0E9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Данные лиц, заключивших контракт</w:t>
            </w:r>
          </w:p>
        </w:tc>
      </w:tr>
      <w:tr w:rsidR="002B51DA" w:rsidRPr="00063020" w14:paraId="3FF84CFB" w14:textId="77777777" w:rsidTr="002B51DA">
        <w:trPr>
          <w:trHeight w:val="149"/>
        </w:trPr>
        <w:tc>
          <w:tcPr>
            <w:tcW w:w="0" w:type="auto"/>
            <w:vMerge/>
          </w:tcPr>
          <w:p w14:paraId="4E227951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B94F2DE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0" w:type="auto"/>
            <w:vMerge w:val="restart"/>
            <w:vAlign w:val="center"/>
          </w:tcPr>
          <w:p w14:paraId="3C35EB57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  <w:gridSpan w:val="6"/>
            <w:vAlign w:val="center"/>
          </w:tcPr>
          <w:p w14:paraId="7B924763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0" w:type="auto"/>
            <w:gridSpan w:val="4"/>
            <w:vAlign w:val="center"/>
          </w:tcPr>
          <w:p w14:paraId="35C9988D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0" w:type="auto"/>
            <w:vMerge w:val="restart"/>
            <w:vAlign w:val="center"/>
          </w:tcPr>
          <w:p w14:paraId="11EE2F2B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ИНН/СНИЛС</w:t>
            </w:r>
          </w:p>
        </w:tc>
        <w:tc>
          <w:tcPr>
            <w:tcW w:w="0" w:type="auto"/>
            <w:vMerge w:val="restart"/>
            <w:vAlign w:val="center"/>
          </w:tcPr>
          <w:p w14:paraId="79944535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0" w:type="auto"/>
            <w:vMerge w:val="restart"/>
            <w:vAlign w:val="center"/>
          </w:tcPr>
          <w:p w14:paraId="482FF21F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БИК кредитной организации</w:t>
            </w:r>
          </w:p>
        </w:tc>
        <w:tc>
          <w:tcPr>
            <w:tcW w:w="0" w:type="auto"/>
            <w:vMerge w:val="restart"/>
            <w:vAlign w:val="center"/>
          </w:tcPr>
          <w:p w14:paraId="72687071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Номер лицевого счета в кредитной организации</w:t>
            </w:r>
          </w:p>
        </w:tc>
        <w:tc>
          <w:tcPr>
            <w:tcW w:w="0" w:type="auto"/>
            <w:vMerge w:val="restart"/>
            <w:vAlign w:val="center"/>
          </w:tcPr>
          <w:p w14:paraId="2BAE8F72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0" w:type="auto"/>
            <w:vMerge w:val="restart"/>
            <w:vAlign w:val="center"/>
          </w:tcPr>
          <w:p w14:paraId="62C1CD92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Дата заключения контракта</w:t>
            </w:r>
          </w:p>
        </w:tc>
      </w:tr>
      <w:tr w:rsidR="002B51DA" w:rsidRPr="00063020" w14:paraId="58356DBD" w14:textId="77777777" w:rsidTr="002B51DA">
        <w:trPr>
          <w:trHeight w:val="464"/>
        </w:trPr>
        <w:tc>
          <w:tcPr>
            <w:tcW w:w="0" w:type="auto"/>
            <w:vMerge/>
          </w:tcPr>
          <w:p w14:paraId="33AE0516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605F6E8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DDDFAED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F00500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0" w:type="auto"/>
            <w:vAlign w:val="center"/>
          </w:tcPr>
          <w:p w14:paraId="7DFCC5F6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0" w:type="auto"/>
            <w:vAlign w:val="center"/>
          </w:tcPr>
          <w:p w14:paraId="65435CF6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0" w:type="auto"/>
            <w:vAlign w:val="center"/>
          </w:tcPr>
          <w:p w14:paraId="6452271A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0" w:type="auto"/>
            <w:vAlign w:val="center"/>
          </w:tcPr>
          <w:p w14:paraId="3EB2F334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0" w:type="auto"/>
            <w:vAlign w:val="center"/>
          </w:tcPr>
          <w:p w14:paraId="7228D4CD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14:paraId="23789E2E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0" w:type="auto"/>
            <w:vAlign w:val="center"/>
          </w:tcPr>
          <w:p w14:paraId="65591F27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0" w:type="auto"/>
            <w:vAlign w:val="center"/>
          </w:tcPr>
          <w:p w14:paraId="270D1035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</w:p>
        </w:tc>
        <w:tc>
          <w:tcPr>
            <w:tcW w:w="0" w:type="auto"/>
            <w:vAlign w:val="center"/>
          </w:tcPr>
          <w:p w14:paraId="3B339074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0" w:type="auto"/>
            <w:vMerge/>
          </w:tcPr>
          <w:p w14:paraId="44398BC1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EB34E3E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FCD8646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AA51F0B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A4CD53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C65CB4F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1DA" w:rsidRPr="00063020" w14:paraId="7BD810C2" w14:textId="77777777" w:rsidTr="002B51DA">
        <w:trPr>
          <w:trHeight w:val="85"/>
        </w:trPr>
        <w:tc>
          <w:tcPr>
            <w:tcW w:w="0" w:type="auto"/>
          </w:tcPr>
          <w:p w14:paraId="14BFD5E9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E7E14DA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5F2B46D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2B00B382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4F34A02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146B0905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6945B392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3206CF11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4A428FA6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68DB04A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34B0F0AF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030E2F56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523AADD7" w14:textId="77777777" w:rsidR="002B51DA" w:rsidRPr="00063020" w:rsidRDefault="002B51DA" w:rsidP="00376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302BE268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1E997D56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0169FFA6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14:paraId="5A8127A5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27DAC274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0E62B575" w14:textId="77777777" w:rsidR="002B51DA" w:rsidRPr="00063020" w:rsidRDefault="002B51DA" w:rsidP="000D47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2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2B51DA" w:rsidRPr="00063020" w14:paraId="483D111F" w14:textId="77777777" w:rsidTr="002B51DA">
        <w:trPr>
          <w:trHeight w:val="85"/>
        </w:trPr>
        <w:tc>
          <w:tcPr>
            <w:tcW w:w="0" w:type="auto"/>
          </w:tcPr>
          <w:p w14:paraId="2B07D8B7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711B03B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CA2B9C7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9BDC1CF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C11D14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858446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3303C95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910115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E3847A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05E3447" w14:textId="77777777" w:rsidR="002B51DA" w:rsidRPr="00063020" w:rsidRDefault="002B51DA" w:rsidP="00376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088093" w14:textId="77777777" w:rsidR="002B51DA" w:rsidRPr="00063020" w:rsidRDefault="002B51DA" w:rsidP="00376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39801E" w14:textId="77777777" w:rsidR="002B51DA" w:rsidRPr="00063020" w:rsidRDefault="002B51DA" w:rsidP="00376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6F4A3E9" w14:textId="77777777" w:rsidR="002B51DA" w:rsidRPr="00063020" w:rsidRDefault="002B51DA" w:rsidP="00376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2411782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62FA55A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E74058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E9C30DC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0B26EF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BE195CF" w14:textId="77777777" w:rsidR="002B51DA" w:rsidRPr="00063020" w:rsidRDefault="002B51DA" w:rsidP="000D47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F025AC" w14:textId="76FCD218" w:rsidR="002B51DA" w:rsidRPr="00063020" w:rsidRDefault="002B51DA" w:rsidP="002B51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6302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063020">
        <w:rPr>
          <w:rFonts w:ascii="Times New Roman" w:hAnsi="Times New Roman" w:cs="Times New Roman"/>
          <w:sz w:val="16"/>
          <w:szCs w:val="16"/>
        </w:rPr>
        <w:t>_________/__________________</w:t>
      </w:r>
      <w:r w:rsidR="00C71D5B" w:rsidRPr="00063020">
        <w:rPr>
          <w:rFonts w:ascii="Times New Roman" w:hAnsi="Times New Roman" w:cs="Times New Roman"/>
          <w:sz w:val="16"/>
          <w:szCs w:val="16"/>
        </w:rPr>
        <w:t>__________</w:t>
      </w:r>
      <w:r w:rsidRPr="00063020">
        <w:rPr>
          <w:rFonts w:ascii="Times New Roman" w:hAnsi="Times New Roman" w:cs="Times New Roman"/>
          <w:sz w:val="16"/>
          <w:szCs w:val="16"/>
        </w:rPr>
        <w:t>______/</w:t>
      </w:r>
    </w:p>
    <w:p w14:paraId="45E1E3EB" w14:textId="2BEB9EDB" w:rsidR="002B51DA" w:rsidRPr="00D86C9D" w:rsidRDefault="002B51DA" w:rsidP="002B51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63020">
        <w:rPr>
          <w:rFonts w:ascii="Times New Roman" w:hAnsi="Times New Roman" w:cs="Times New Roman"/>
          <w:sz w:val="16"/>
          <w:szCs w:val="16"/>
        </w:rPr>
        <w:t xml:space="preserve">         </w:t>
      </w:r>
      <w:r w:rsidR="00D86C9D" w:rsidRPr="00063020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063020">
        <w:rPr>
          <w:rFonts w:ascii="Times New Roman" w:hAnsi="Times New Roman" w:cs="Times New Roman"/>
          <w:sz w:val="16"/>
          <w:szCs w:val="16"/>
        </w:rPr>
        <w:t>(подпись)</w:t>
      </w:r>
      <w:r w:rsidR="00C71D5B" w:rsidRPr="00063020">
        <w:rPr>
          <w:rFonts w:ascii="Times New Roman" w:hAnsi="Times New Roman" w:cs="Times New Roman"/>
          <w:sz w:val="16"/>
          <w:szCs w:val="16"/>
        </w:rPr>
        <w:t xml:space="preserve"> </w:t>
      </w:r>
      <w:r w:rsidR="00C71D5B" w:rsidRPr="00063020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063020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sectPr w:rsidR="002B51DA" w:rsidRPr="00D86C9D" w:rsidSect="007B2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A54"/>
    <w:multiLevelType w:val="hybridMultilevel"/>
    <w:tmpl w:val="4E0EFB14"/>
    <w:lvl w:ilvl="0" w:tplc="F544D7A4">
      <w:start w:val="1"/>
      <w:numFmt w:val="decimalZero"/>
      <w:lvlText w:val="%1."/>
      <w:lvlJc w:val="left"/>
      <w:pPr>
        <w:ind w:left="780" w:hanging="4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168E"/>
    <w:multiLevelType w:val="hybridMultilevel"/>
    <w:tmpl w:val="9B3A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A2D53"/>
    <w:multiLevelType w:val="hybridMultilevel"/>
    <w:tmpl w:val="BB6A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46B50"/>
    <w:multiLevelType w:val="hybridMultilevel"/>
    <w:tmpl w:val="AAE6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E"/>
    <w:rsid w:val="00002549"/>
    <w:rsid w:val="00004B95"/>
    <w:rsid w:val="00015B73"/>
    <w:rsid w:val="00015B96"/>
    <w:rsid w:val="000201EB"/>
    <w:rsid w:val="00024433"/>
    <w:rsid w:val="0002659F"/>
    <w:rsid w:val="000435F8"/>
    <w:rsid w:val="000463C6"/>
    <w:rsid w:val="00054852"/>
    <w:rsid w:val="00063020"/>
    <w:rsid w:val="000667A1"/>
    <w:rsid w:val="0007118B"/>
    <w:rsid w:val="00075FE9"/>
    <w:rsid w:val="000821E9"/>
    <w:rsid w:val="00087519"/>
    <w:rsid w:val="00096577"/>
    <w:rsid w:val="000A1FF1"/>
    <w:rsid w:val="000A7EEF"/>
    <w:rsid w:val="000C60AC"/>
    <w:rsid w:val="000D6A9E"/>
    <w:rsid w:val="000F5D5C"/>
    <w:rsid w:val="000F60C1"/>
    <w:rsid w:val="00112348"/>
    <w:rsid w:val="00113AF6"/>
    <w:rsid w:val="0014282E"/>
    <w:rsid w:val="0015166C"/>
    <w:rsid w:val="00156589"/>
    <w:rsid w:val="00161778"/>
    <w:rsid w:val="0018364B"/>
    <w:rsid w:val="001923AE"/>
    <w:rsid w:val="001B4AFC"/>
    <w:rsid w:val="001B57A5"/>
    <w:rsid w:val="001D77A7"/>
    <w:rsid w:val="001D7FE1"/>
    <w:rsid w:val="001E0AB4"/>
    <w:rsid w:val="001E0D6A"/>
    <w:rsid w:val="001F0102"/>
    <w:rsid w:val="001F65FE"/>
    <w:rsid w:val="00202EBD"/>
    <w:rsid w:val="002059C1"/>
    <w:rsid w:val="00217CC8"/>
    <w:rsid w:val="002225F6"/>
    <w:rsid w:val="00251505"/>
    <w:rsid w:val="0025185A"/>
    <w:rsid w:val="00253016"/>
    <w:rsid w:val="002560DC"/>
    <w:rsid w:val="002578B5"/>
    <w:rsid w:val="002666D8"/>
    <w:rsid w:val="002756F3"/>
    <w:rsid w:val="00280CB6"/>
    <w:rsid w:val="00280DA3"/>
    <w:rsid w:val="00283297"/>
    <w:rsid w:val="0029062F"/>
    <w:rsid w:val="00296C84"/>
    <w:rsid w:val="002B028F"/>
    <w:rsid w:val="002B12DF"/>
    <w:rsid w:val="002B51DA"/>
    <w:rsid w:val="002C5821"/>
    <w:rsid w:val="002D233B"/>
    <w:rsid w:val="002D5FE2"/>
    <w:rsid w:val="00322159"/>
    <w:rsid w:val="00336A5E"/>
    <w:rsid w:val="00336D4F"/>
    <w:rsid w:val="00345895"/>
    <w:rsid w:val="00346212"/>
    <w:rsid w:val="00360482"/>
    <w:rsid w:val="0036224D"/>
    <w:rsid w:val="003640C3"/>
    <w:rsid w:val="003761D3"/>
    <w:rsid w:val="003812C2"/>
    <w:rsid w:val="003874A3"/>
    <w:rsid w:val="003A7D0E"/>
    <w:rsid w:val="003B2A8A"/>
    <w:rsid w:val="003C4587"/>
    <w:rsid w:val="003C4F08"/>
    <w:rsid w:val="003D46C2"/>
    <w:rsid w:val="003E102F"/>
    <w:rsid w:val="003E2973"/>
    <w:rsid w:val="003E7484"/>
    <w:rsid w:val="00404ED0"/>
    <w:rsid w:val="0041121D"/>
    <w:rsid w:val="00427328"/>
    <w:rsid w:val="0044240B"/>
    <w:rsid w:val="00466715"/>
    <w:rsid w:val="004710A6"/>
    <w:rsid w:val="004758CD"/>
    <w:rsid w:val="004A3459"/>
    <w:rsid w:val="004C7C0F"/>
    <w:rsid w:val="004D55DB"/>
    <w:rsid w:val="004D5CD2"/>
    <w:rsid w:val="00526D83"/>
    <w:rsid w:val="00527690"/>
    <w:rsid w:val="005500BA"/>
    <w:rsid w:val="00556B61"/>
    <w:rsid w:val="005646CB"/>
    <w:rsid w:val="00571515"/>
    <w:rsid w:val="00573DBE"/>
    <w:rsid w:val="005742A7"/>
    <w:rsid w:val="0057734B"/>
    <w:rsid w:val="005859F3"/>
    <w:rsid w:val="00587D21"/>
    <w:rsid w:val="00592048"/>
    <w:rsid w:val="00593F3C"/>
    <w:rsid w:val="005953C3"/>
    <w:rsid w:val="005A332E"/>
    <w:rsid w:val="005C01E6"/>
    <w:rsid w:val="005C2E98"/>
    <w:rsid w:val="005D345A"/>
    <w:rsid w:val="00611A00"/>
    <w:rsid w:val="00617531"/>
    <w:rsid w:val="00627E4C"/>
    <w:rsid w:val="00633EC1"/>
    <w:rsid w:val="00657D31"/>
    <w:rsid w:val="006600EC"/>
    <w:rsid w:val="006746AF"/>
    <w:rsid w:val="00675A23"/>
    <w:rsid w:val="00677E8B"/>
    <w:rsid w:val="006A024B"/>
    <w:rsid w:val="006A320B"/>
    <w:rsid w:val="006C26C1"/>
    <w:rsid w:val="006C62C0"/>
    <w:rsid w:val="006D6348"/>
    <w:rsid w:val="006F2865"/>
    <w:rsid w:val="0070219E"/>
    <w:rsid w:val="00717158"/>
    <w:rsid w:val="007177DD"/>
    <w:rsid w:val="007379A6"/>
    <w:rsid w:val="007435AC"/>
    <w:rsid w:val="00754BBE"/>
    <w:rsid w:val="00774D20"/>
    <w:rsid w:val="00785532"/>
    <w:rsid w:val="007B2FF5"/>
    <w:rsid w:val="007B4A6F"/>
    <w:rsid w:val="007D45B0"/>
    <w:rsid w:val="007D7E14"/>
    <w:rsid w:val="007E53B6"/>
    <w:rsid w:val="007E55AD"/>
    <w:rsid w:val="00804688"/>
    <w:rsid w:val="00804816"/>
    <w:rsid w:val="00806B74"/>
    <w:rsid w:val="0081007C"/>
    <w:rsid w:val="00811353"/>
    <w:rsid w:val="00823383"/>
    <w:rsid w:val="008260DD"/>
    <w:rsid w:val="00826ECA"/>
    <w:rsid w:val="00833FF9"/>
    <w:rsid w:val="0085252E"/>
    <w:rsid w:val="008668EB"/>
    <w:rsid w:val="00867CEF"/>
    <w:rsid w:val="0087125C"/>
    <w:rsid w:val="00885E7D"/>
    <w:rsid w:val="00894E4F"/>
    <w:rsid w:val="00895777"/>
    <w:rsid w:val="008B2584"/>
    <w:rsid w:val="008F063F"/>
    <w:rsid w:val="009323C9"/>
    <w:rsid w:val="009369B5"/>
    <w:rsid w:val="0094274A"/>
    <w:rsid w:val="00972827"/>
    <w:rsid w:val="00980B6F"/>
    <w:rsid w:val="00980EAB"/>
    <w:rsid w:val="009842CF"/>
    <w:rsid w:val="009A005E"/>
    <w:rsid w:val="009D5301"/>
    <w:rsid w:val="009D5DC6"/>
    <w:rsid w:val="009D7D4C"/>
    <w:rsid w:val="009F4342"/>
    <w:rsid w:val="009F4F30"/>
    <w:rsid w:val="00A14C71"/>
    <w:rsid w:val="00A33AC2"/>
    <w:rsid w:val="00A35735"/>
    <w:rsid w:val="00A36A64"/>
    <w:rsid w:val="00A53685"/>
    <w:rsid w:val="00A53CE0"/>
    <w:rsid w:val="00A60174"/>
    <w:rsid w:val="00A62A61"/>
    <w:rsid w:val="00A643C6"/>
    <w:rsid w:val="00A66F38"/>
    <w:rsid w:val="00A834AE"/>
    <w:rsid w:val="00A92C25"/>
    <w:rsid w:val="00AC2A1A"/>
    <w:rsid w:val="00AD1F8F"/>
    <w:rsid w:val="00AD30AF"/>
    <w:rsid w:val="00AD3164"/>
    <w:rsid w:val="00AD730B"/>
    <w:rsid w:val="00B00894"/>
    <w:rsid w:val="00B17B93"/>
    <w:rsid w:val="00B2092A"/>
    <w:rsid w:val="00B2728D"/>
    <w:rsid w:val="00B43819"/>
    <w:rsid w:val="00B56463"/>
    <w:rsid w:val="00B80807"/>
    <w:rsid w:val="00B819D0"/>
    <w:rsid w:val="00B97CCA"/>
    <w:rsid w:val="00BA2650"/>
    <w:rsid w:val="00BA5151"/>
    <w:rsid w:val="00BA5507"/>
    <w:rsid w:val="00BB3C14"/>
    <w:rsid w:val="00BC37F1"/>
    <w:rsid w:val="00BC7F53"/>
    <w:rsid w:val="00BE42D3"/>
    <w:rsid w:val="00BF5592"/>
    <w:rsid w:val="00BF7A1E"/>
    <w:rsid w:val="00C14E26"/>
    <w:rsid w:val="00C3051C"/>
    <w:rsid w:val="00C53D69"/>
    <w:rsid w:val="00C64261"/>
    <w:rsid w:val="00C670A5"/>
    <w:rsid w:val="00C71D5B"/>
    <w:rsid w:val="00C7495A"/>
    <w:rsid w:val="00C834AD"/>
    <w:rsid w:val="00C938D7"/>
    <w:rsid w:val="00CB417C"/>
    <w:rsid w:val="00CB507B"/>
    <w:rsid w:val="00CD7AD8"/>
    <w:rsid w:val="00CE0400"/>
    <w:rsid w:val="00CE1886"/>
    <w:rsid w:val="00CE2777"/>
    <w:rsid w:val="00CF24FF"/>
    <w:rsid w:val="00D00863"/>
    <w:rsid w:val="00D13FA1"/>
    <w:rsid w:val="00D1638D"/>
    <w:rsid w:val="00D21CE5"/>
    <w:rsid w:val="00D3466D"/>
    <w:rsid w:val="00D37A0F"/>
    <w:rsid w:val="00D70ACA"/>
    <w:rsid w:val="00D86501"/>
    <w:rsid w:val="00D86C9D"/>
    <w:rsid w:val="00DC50A4"/>
    <w:rsid w:val="00DC7AE5"/>
    <w:rsid w:val="00DF1609"/>
    <w:rsid w:val="00E1077A"/>
    <w:rsid w:val="00E51655"/>
    <w:rsid w:val="00E51ADD"/>
    <w:rsid w:val="00E52B2F"/>
    <w:rsid w:val="00E55D71"/>
    <w:rsid w:val="00E6760C"/>
    <w:rsid w:val="00E76156"/>
    <w:rsid w:val="00E8044E"/>
    <w:rsid w:val="00E91489"/>
    <w:rsid w:val="00EB7098"/>
    <w:rsid w:val="00EC13FA"/>
    <w:rsid w:val="00ED1F13"/>
    <w:rsid w:val="00ED4401"/>
    <w:rsid w:val="00EE3114"/>
    <w:rsid w:val="00F131FD"/>
    <w:rsid w:val="00F230F5"/>
    <w:rsid w:val="00F421B0"/>
    <w:rsid w:val="00F466F4"/>
    <w:rsid w:val="00F5687C"/>
    <w:rsid w:val="00F616D7"/>
    <w:rsid w:val="00F752B9"/>
    <w:rsid w:val="00F87A41"/>
    <w:rsid w:val="00FC260C"/>
    <w:rsid w:val="00FC2FCA"/>
    <w:rsid w:val="00FD6DFA"/>
    <w:rsid w:val="00FD733F"/>
    <w:rsid w:val="00FF4BD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D182"/>
  <w15:chartTrackingRefBased/>
  <w15:docId w15:val="{F5477AA2-30A3-4A32-B464-BC0BC130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26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A2650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34AE"/>
    <w:pPr>
      <w:ind w:left="720"/>
      <w:contextualSpacing/>
    </w:pPr>
  </w:style>
  <w:style w:type="paragraph" w:customStyle="1" w:styleId="ConsPlusNormal">
    <w:name w:val="ConsPlusNormal"/>
    <w:rsid w:val="00D70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44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rsid w:val="001E0AB4"/>
    <w:rPr>
      <w:rFonts w:cs="Times New Roman"/>
      <w:color w:val="000080"/>
      <w:u w:val="single"/>
    </w:rPr>
  </w:style>
  <w:style w:type="paragraph" w:styleId="a5">
    <w:name w:val="Normal (Web)"/>
    <w:basedOn w:val="a"/>
    <w:uiPriority w:val="99"/>
    <w:unhideWhenUsed/>
    <w:rsid w:val="003E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7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B5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3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2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A2650"/>
    <w:rPr>
      <w:rFonts w:ascii="TNRCyrBash" w:eastAsia="Times New Roman" w:hAnsi="TNRCyrBash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FC0E-CF5F-4375-B8BB-8595DCB2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17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Оксана</dc:creator>
  <cp:keywords/>
  <dc:description/>
  <cp:lastModifiedBy>Специалист ОпВсОИ</cp:lastModifiedBy>
  <cp:revision>90</cp:revision>
  <cp:lastPrinted>2026-01-29T07:37:00Z</cp:lastPrinted>
  <dcterms:created xsi:type="dcterms:W3CDTF">2026-01-14T06:14:00Z</dcterms:created>
  <dcterms:modified xsi:type="dcterms:W3CDTF">2026-01-29T07:37:00Z</dcterms:modified>
</cp:coreProperties>
</file>