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ED" w:rsidRDefault="00885B79" w:rsidP="00885B79">
      <w:pPr>
        <w:ind w:left="6379"/>
        <w:outlineLvl w:val="0"/>
        <w:rPr>
          <w:bCs/>
        </w:rPr>
      </w:pPr>
      <w:r w:rsidRPr="00885B79">
        <w:rPr>
          <w:bCs/>
        </w:rPr>
        <w:t xml:space="preserve">Приложение </w:t>
      </w:r>
      <w:r w:rsidR="00F43EED">
        <w:rPr>
          <w:bCs/>
        </w:rPr>
        <w:t xml:space="preserve">№ </w:t>
      </w:r>
      <w:r w:rsidRPr="00885B79">
        <w:rPr>
          <w:bCs/>
        </w:rPr>
        <w:t xml:space="preserve">1 </w:t>
      </w:r>
    </w:p>
    <w:p w:rsidR="00885B79" w:rsidRPr="00885B79" w:rsidRDefault="00885B79" w:rsidP="00885B79">
      <w:pPr>
        <w:ind w:left="6379"/>
        <w:outlineLvl w:val="0"/>
        <w:rPr>
          <w:bCs/>
        </w:rPr>
      </w:pPr>
      <w:r w:rsidRPr="00885B79">
        <w:rPr>
          <w:bCs/>
        </w:rPr>
        <w:t xml:space="preserve">УТВЕРЖДЕН постановлением администрации городского округа город Стерлитамак Республики Башкортостан </w:t>
      </w:r>
    </w:p>
    <w:p w:rsidR="00547627" w:rsidRDefault="00885B79" w:rsidP="00885B79">
      <w:pPr>
        <w:ind w:left="6379"/>
        <w:outlineLvl w:val="0"/>
        <w:rPr>
          <w:bCs/>
        </w:rPr>
      </w:pPr>
      <w:r w:rsidRPr="00885B79">
        <w:rPr>
          <w:bCs/>
        </w:rPr>
        <w:t xml:space="preserve">от «___»__________20____г. </w:t>
      </w:r>
    </w:p>
    <w:p w:rsidR="00885B79" w:rsidRPr="00885B79" w:rsidRDefault="00885B79" w:rsidP="00885B79">
      <w:pPr>
        <w:ind w:left="6379"/>
        <w:outlineLvl w:val="0"/>
        <w:rPr>
          <w:bCs/>
        </w:rPr>
      </w:pPr>
      <w:r w:rsidRPr="00885B79">
        <w:rPr>
          <w:bCs/>
        </w:rPr>
        <w:t>№ _____</w:t>
      </w:r>
    </w:p>
    <w:p w:rsidR="00C9177D" w:rsidRDefault="00C9177D">
      <w:pPr>
        <w:ind w:firstLine="600"/>
        <w:jc w:val="center"/>
        <w:rPr>
          <w:b/>
          <w:bCs/>
        </w:rPr>
      </w:pPr>
    </w:p>
    <w:p w:rsidR="00C9177D" w:rsidRDefault="00C9177D">
      <w:pPr>
        <w:ind w:firstLine="600"/>
        <w:jc w:val="center"/>
        <w:rPr>
          <w:b/>
          <w:bCs/>
        </w:rPr>
      </w:pPr>
    </w:p>
    <w:p w:rsidR="001100C0" w:rsidRPr="00C9177D" w:rsidRDefault="00905C7C">
      <w:pPr>
        <w:ind w:firstLine="600"/>
        <w:jc w:val="center"/>
        <w:rPr>
          <w:bCs/>
        </w:rPr>
      </w:pPr>
      <w:r w:rsidRPr="00C9177D">
        <w:rPr>
          <w:bCs/>
        </w:rPr>
        <w:t>ПАСПОРТ</w:t>
      </w:r>
    </w:p>
    <w:p w:rsidR="001100C0" w:rsidRPr="00C9177D" w:rsidRDefault="001100C0">
      <w:pPr>
        <w:ind w:firstLine="600"/>
        <w:jc w:val="center"/>
        <w:rPr>
          <w:bCs/>
        </w:rPr>
      </w:pPr>
      <w:r w:rsidRPr="00C9177D">
        <w:rPr>
          <w:bCs/>
        </w:rPr>
        <w:t>МУНИЦИПАЛЬНОЙ ПРОГРАММЫ</w:t>
      </w:r>
    </w:p>
    <w:p w:rsidR="001100C0" w:rsidRPr="003A0D47" w:rsidRDefault="001100C0">
      <w:pPr>
        <w:ind w:firstLine="600"/>
        <w:jc w:val="center"/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7371"/>
      </w:tblGrid>
      <w:tr w:rsidR="005416BB" w:rsidRPr="003A0D47" w:rsidTr="005476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532851">
            <w:pPr>
              <w:snapToGrid w:val="0"/>
              <w:jc w:val="center"/>
            </w:pPr>
            <w:r w:rsidRPr="003A0D47"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C9177D">
            <w:pPr>
              <w:snapToGrid w:val="0"/>
              <w:ind w:firstLine="34"/>
            </w:pPr>
            <w:r w:rsidRPr="003A0D47"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BB" w:rsidRPr="003A0D47" w:rsidRDefault="005416BB" w:rsidP="00532851">
            <w:pPr>
              <w:snapToGrid w:val="0"/>
              <w:ind w:firstLine="600"/>
              <w:jc w:val="both"/>
            </w:pPr>
            <w:r w:rsidRPr="003A0D47">
              <w:t>«Развитие системы образования городского округа город Стерлитамак Республики Башкортостан до 2025 года» (далее − Программа)</w:t>
            </w:r>
          </w:p>
        </w:tc>
      </w:tr>
      <w:tr w:rsidR="005416BB" w:rsidRPr="003A0D47" w:rsidTr="005476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532851">
            <w:pPr>
              <w:snapToGrid w:val="0"/>
            </w:pPr>
            <w:r w:rsidRPr="003A0D47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532851">
            <w:r w:rsidRPr="003A0D47">
              <w:t>Основания для разработки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BB" w:rsidRPr="003A0D47" w:rsidRDefault="005416BB" w:rsidP="00532851">
            <w:pPr>
              <w:snapToGrid w:val="0"/>
              <w:ind w:firstLine="600"/>
              <w:jc w:val="both"/>
            </w:pPr>
            <w:r w:rsidRPr="003A0D47">
              <w:t xml:space="preserve">Конституция Российской Федерации; 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Федеральный закон Российской Федерации от 29.12.2012 № 273-ФЗ «Об образовании в Российской Федерации»;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right="8" w:firstLine="600"/>
              <w:jc w:val="both"/>
            </w:pPr>
            <w:r w:rsidRPr="003A0D47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Федеральный закон от 19.05.1995 № 81-ФЗ «О государственных пособиях гражданам, имеющим детей»;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Указ Президента Российской Федерации от 12.05.2009 № 536 «Об основах стратегического планирования в Российской Федерации»;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Постановление Правительства Российской Федерации от 09.12.2004 № 47 «О приоритетных направлениях развития образовательной системы Российской Федерации»;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Распоряжение Правительства Российской Федерации от 17.11.2008 № 1662-р «Об утверждении Концепции долгосрочного социально-экономического развития Российской Федерации до 2020 года»;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 xml:space="preserve">Распоряжение правительства Российской Федерации от 19.04.2017 № 737-р «Об утверждении Стратегии обеспечения единства измерений в Российской Федерации до 2025 года»; </w:t>
            </w:r>
          </w:p>
          <w:p w:rsidR="005416BB" w:rsidRPr="003A0D47" w:rsidRDefault="00DD0B83" w:rsidP="001D1B36">
            <w:pPr>
              <w:tabs>
                <w:tab w:val="left" w:pos="7120"/>
              </w:tabs>
              <w:ind w:firstLine="600"/>
              <w:jc w:val="both"/>
            </w:pPr>
            <w:hyperlink r:id="rId9" w:history="1">
              <w:r w:rsidR="005416BB" w:rsidRPr="003A0D47">
                <w:rPr>
                  <w:rStyle w:val="af7"/>
                  <w:color w:val="000000"/>
                </w:rPr>
                <w:t>Указ</w:t>
              </w:r>
            </w:hyperlink>
            <w:r w:rsidR="005416BB" w:rsidRPr="003A0D47">
              <w:rPr>
                <w:color w:val="000000"/>
              </w:rPr>
              <w:t xml:space="preserve"> Президента Российской</w:t>
            </w:r>
            <w:r w:rsidR="005416BB" w:rsidRPr="003A0D47">
              <w:t xml:space="preserve"> Федерации от </w:t>
            </w:r>
            <w:r w:rsidR="0043056C">
              <w:t>0</w:t>
            </w:r>
            <w:r w:rsidR="005416BB" w:rsidRPr="003A0D47">
              <w:t>7</w:t>
            </w:r>
            <w:r w:rsidR="0043056C">
              <w:t>.05.</w:t>
            </w:r>
            <w:r w:rsidR="005416BB" w:rsidRPr="003A0D47">
              <w:t>2012 № 597</w:t>
            </w:r>
            <w:r w:rsidR="0043056C">
              <w:t xml:space="preserve">       </w:t>
            </w:r>
            <w:r w:rsidR="005416BB" w:rsidRPr="003A0D47">
              <w:t xml:space="preserve"> «О мероприятиях по реализации государственной социальной политики»;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right="252" w:firstLine="600"/>
              <w:jc w:val="both"/>
            </w:pPr>
            <w:r w:rsidRPr="003A0D47">
              <w:t>Конституция Республики Башкортостан;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Закон Республики Башкортостан от 01.07.2013 № 696-з «Об образовании в Республике Башкортостан»;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Закон Республики Башкортостан от 17.12.2004 № 129-з «О вознаграждении, причитающемся приемным родителям, и мерах социальной поддержки, предоставляемых приемной семье»;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Закон Республики Башкортостан от 28.12.2005 № 262-з «О порядке и размере выплаты денежных средств опекунам (попечителям) на содержание ребенка»;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Постановление Правительства Республики Башкортостан от 21.02.2013 № 54 «О государственной программе «Развитие образования в Республике Башкортостан»;</w:t>
            </w:r>
          </w:p>
          <w:p w:rsidR="005416BB" w:rsidRPr="003A0D47" w:rsidRDefault="00DD0B83" w:rsidP="001D1B36">
            <w:pPr>
              <w:tabs>
                <w:tab w:val="left" w:pos="7120"/>
              </w:tabs>
              <w:ind w:firstLine="600"/>
              <w:jc w:val="both"/>
            </w:pPr>
            <w:hyperlink r:id="rId10" w:history="1">
              <w:r w:rsidR="005416BB" w:rsidRPr="003A0D47">
                <w:t xml:space="preserve">Постановление Правительства Республики Башкортостан от </w:t>
              </w:r>
              <w:r w:rsidR="005416BB" w:rsidRPr="003A0D47">
                <w:lastRenderedPageBreak/>
                <w:t>14.12.2012 № 448</w:t>
              </w:r>
            </w:hyperlink>
            <w:r w:rsidR="005416BB" w:rsidRPr="003A0D47">
              <w:t xml:space="preserve"> «Об утверждении Программы подготовки лиц, желающих принять на воспитание в семью ребенка, оставшегося без попечения родителей»;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Постановление Правительства Республики Башкортостан от 28.08.2014 № 410  «Об утверждении порядка проведения ремонта ранее занимаемых жилых помещений, расположенных на территории Республики Башкортостан, нанимателями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 xml:space="preserve">Постановление Правительства Республики Башкортостан от 09.07.2014 № 314  «Об утверждении Порядка предоставления путевок в организации отдыха и оздоровления детям-сиротам и детям, оставшимся без попечения родителей»; 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proofErr w:type="gramStart"/>
            <w:r w:rsidRPr="003A0D47">
              <w:t xml:space="preserve">Постановление Правительства Республики Башкортостан от 23.06.2006 № 179 «О Порядке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 </w:t>
            </w:r>
            <w:r w:rsidRPr="003A0D47">
              <w:rPr>
                <w:kern w:val="0"/>
                <w:lang w:eastAsia="ru-RU"/>
              </w:rPr>
              <w:t>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  <w:proofErr w:type="gramEnd"/>
            <w:r w:rsidRPr="003A0D47">
              <w:rPr>
                <w:kern w:val="0"/>
                <w:lang w:eastAsia="ru-RU"/>
              </w:rPr>
              <w:t xml:space="preserve">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  <w:r w:rsidRPr="003A0D47">
              <w:t>»;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Устав городского округа город Стерлитамак Республики Башкортостан;</w:t>
            </w:r>
          </w:p>
          <w:p w:rsidR="005416BB" w:rsidRPr="003A0D47" w:rsidRDefault="005416BB" w:rsidP="001D1B36">
            <w:pPr>
              <w:tabs>
                <w:tab w:val="left" w:pos="7120"/>
              </w:tabs>
              <w:ind w:firstLine="600"/>
              <w:jc w:val="both"/>
            </w:pPr>
            <w:r w:rsidRPr="003A0D47">
              <w:t>Постановление администрации городского округа город Стерлитамак Республики Башкортостан от 17.07.2023 № 2068 «Об утверждении Порядка разработки и реализации муниципальных программ городского округа город Стерлитамак Республики Башкортостан».</w:t>
            </w:r>
          </w:p>
          <w:p w:rsidR="005416BB" w:rsidRPr="003A0D47" w:rsidRDefault="005416BB" w:rsidP="00532851">
            <w:pPr>
              <w:ind w:right="252" w:firstLine="600"/>
              <w:jc w:val="both"/>
            </w:pPr>
          </w:p>
        </w:tc>
      </w:tr>
      <w:tr w:rsidR="005416BB" w:rsidRPr="003A0D47" w:rsidTr="005476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532851">
            <w:pPr>
              <w:snapToGrid w:val="0"/>
              <w:jc w:val="both"/>
            </w:pPr>
            <w:r w:rsidRPr="003A0D47"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532851">
            <w:pPr>
              <w:snapToGrid w:val="0"/>
              <w:jc w:val="both"/>
            </w:pPr>
            <w:r w:rsidRPr="003A0D47">
              <w:t>Ответственный исполнитель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BB" w:rsidRPr="003A0D47" w:rsidRDefault="005416BB" w:rsidP="00532851">
            <w:pPr>
              <w:snapToGrid w:val="0"/>
              <w:ind w:firstLine="600"/>
              <w:jc w:val="both"/>
            </w:pPr>
            <w:r w:rsidRPr="003A0D47">
              <w:t>Муниципальное казенное учреждение «Отдел образования администрации городского округа город Стерлитамак Республики Башкортостан»</w:t>
            </w:r>
          </w:p>
        </w:tc>
      </w:tr>
      <w:tr w:rsidR="005416BB" w:rsidRPr="003A0D47" w:rsidTr="005476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532851">
            <w:pPr>
              <w:snapToGrid w:val="0"/>
            </w:pPr>
            <w:r w:rsidRPr="003A0D47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532851">
            <w:pPr>
              <w:snapToGrid w:val="0"/>
            </w:pPr>
            <w:r w:rsidRPr="003A0D47"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BB" w:rsidRDefault="005416BB" w:rsidP="00532851">
            <w:pPr>
              <w:snapToGrid w:val="0"/>
              <w:ind w:firstLine="600"/>
              <w:jc w:val="both"/>
            </w:pPr>
            <w:r w:rsidRPr="003A0D47">
              <w:t>Муниципальные автономные образовательные учреждения городского округа город Стерлитамак Республики Башкортостан</w:t>
            </w:r>
            <w:r w:rsidR="00BB5BFE">
              <w:t xml:space="preserve">, </w:t>
            </w:r>
          </w:p>
          <w:p w:rsidR="00BB5BFE" w:rsidRPr="003A0D47" w:rsidRDefault="00BB5BFE" w:rsidP="00532851">
            <w:pPr>
              <w:snapToGrid w:val="0"/>
              <w:ind w:firstLine="600"/>
              <w:jc w:val="both"/>
            </w:pPr>
            <w:r>
              <w:t>Управление по опеке и попечительству администрации городского округа город Стерлитамак</w:t>
            </w:r>
            <w:r w:rsidR="00083EC0">
              <w:t xml:space="preserve"> Республики Башкортостан</w:t>
            </w:r>
          </w:p>
        </w:tc>
      </w:tr>
      <w:tr w:rsidR="005416BB" w:rsidRPr="003A0D47" w:rsidTr="005476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3A0D47">
            <w:pPr>
              <w:snapToGrid w:val="0"/>
            </w:pPr>
            <w:r w:rsidRPr="003A0D47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3A0D47">
            <w:pPr>
              <w:snapToGrid w:val="0"/>
            </w:pPr>
            <w:r w:rsidRPr="003A0D47">
              <w:t>Цели и 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BB" w:rsidRPr="003A0D47" w:rsidRDefault="005416BB" w:rsidP="00532851">
            <w:pPr>
              <w:pStyle w:val="af6"/>
              <w:ind w:firstLine="569"/>
              <w:rPr>
                <w:rFonts w:ascii="Times New Roman" w:hAnsi="Times New Roman" w:cs="Times New Roman"/>
              </w:rPr>
            </w:pPr>
            <w:r w:rsidRPr="003A0D47">
              <w:rPr>
                <w:rFonts w:ascii="Times New Roman" w:hAnsi="Times New Roman" w:cs="Times New Roman"/>
              </w:rPr>
              <w:t xml:space="preserve">Цель программы – развитие системы образования города Стерлитамак в соответствии с требованиями инновационного развития Республики Башкортостан, позволяющего максимально эффективно использовать человеческий потенциал и создание условий для самореализации граждан в течение всей жизни, увеличение количества детей-сирот и детей, оставшихся без попечения родителей, охваченных всеми формами семейного устройства </w:t>
            </w:r>
          </w:p>
          <w:p w:rsidR="005416BB" w:rsidRPr="003A0D47" w:rsidRDefault="005416BB" w:rsidP="00532851">
            <w:pPr>
              <w:ind w:firstLine="600"/>
              <w:jc w:val="both"/>
            </w:pPr>
            <w:r w:rsidRPr="003A0D47">
              <w:t>Задачи Программы:</w:t>
            </w:r>
          </w:p>
          <w:p w:rsidR="005416BB" w:rsidRPr="003A0D47" w:rsidRDefault="005416BB" w:rsidP="00532851">
            <w:pPr>
              <w:pStyle w:val="af6"/>
              <w:ind w:firstLine="569"/>
              <w:rPr>
                <w:rFonts w:ascii="Times New Roman" w:hAnsi="Times New Roman" w:cs="Times New Roman"/>
              </w:rPr>
            </w:pPr>
            <w:r w:rsidRPr="003A0D47">
              <w:t xml:space="preserve">- </w:t>
            </w:r>
            <w:r w:rsidRPr="003A0D47">
              <w:rPr>
                <w:rFonts w:ascii="Times New Roman" w:hAnsi="Times New Roman" w:cs="Times New Roman"/>
              </w:rPr>
              <w:t xml:space="preserve">усовершенствовать систему дошкольного, общего, дополнительного образования в соответствии с государственными стандартами и запросами потребителей услуг для формирования духовно богатой, физически здоровой, социально активной </w:t>
            </w:r>
            <w:r w:rsidRPr="003A0D47">
              <w:rPr>
                <w:rFonts w:ascii="Times New Roman" w:hAnsi="Times New Roman" w:cs="Times New Roman"/>
              </w:rPr>
              <w:lastRenderedPageBreak/>
              <w:t>личности;</w:t>
            </w:r>
          </w:p>
          <w:p w:rsidR="005416BB" w:rsidRPr="003A0D47" w:rsidRDefault="005416BB" w:rsidP="00532851">
            <w:pPr>
              <w:pStyle w:val="af6"/>
              <w:ind w:firstLine="569"/>
              <w:rPr>
                <w:rFonts w:ascii="Times New Roman" w:hAnsi="Times New Roman" w:cs="Times New Roman"/>
              </w:rPr>
            </w:pPr>
            <w:r w:rsidRPr="003A0D47">
              <w:rPr>
                <w:rFonts w:ascii="Times New Roman" w:hAnsi="Times New Roman" w:cs="Times New Roman"/>
              </w:rPr>
              <w:t>-создать условия для предоставления всем категориям обучающихся равных возможностей в получении качественного и доступного образования в соответствии с современными требованиями;</w:t>
            </w:r>
          </w:p>
          <w:p w:rsidR="005416BB" w:rsidRPr="003A0D47" w:rsidRDefault="005416BB" w:rsidP="00532851">
            <w:pPr>
              <w:ind w:firstLine="569"/>
              <w:jc w:val="both"/>
            </w:pPr>
            <w:r w:rsidRPr="003A0D47">
              <w:t>- модернизировать инфраструктуру системы образования города за счет улучшения материально-технической базы образовательных учреждений, строительства новых и реконструкции существующих объектов образования;</w:t>
            </w:r>
          </w:p>
          <w:p w:rsidR="005416BB" w:rsidRPr="003A0D47" w:rsidRDefault="005416BB" w:rsidP="00532851">
            <w:pPr>
              <w:ind w:firstLine="600"/>
              <w:jc w:val="both"/>
            </w:pPr>
            <w:r w:rsidRPr="003A0D47">
              <w:t>-создать эффективную систему профессионального роста педагогических работников;</w:t>
            </w:r>
          </w:p>
          <w:p w:rsidR="005416BB" w:rsidRPr="003A0D47" w:rsidRDefault="005416BB" w:rsidP="00532851">
            <w:pPr>
              <w:pStyle w:val="af6"/>
              <w:ind w:firstLine="567"/>
              <w:rPr>
                <w:rFonts w:ascii="Times New Roman" w:hAnsi="Times New Roman" w:cs="Times New Roman"/>
              </w:rPr>
            </w:pPr>
            <w:r w:rsidRPr="003A0D47">
              <w:rPr>
                <w:rFonts w:ascii="Times New Roman" w:hAnsi="Times New Roman" w:cs="Times New Roman"/>
              </w:rPr>
              <w:t>-обеспечить доступность качественного образования на основе использования информационно-коммуникационных технологий;</w:t>
            </w:r>
          </w:p>
          <w:p w:rsidR="005416BB" w:rsidRPr="003A0D47" w:rsidRDefault="005416BB" w:rsidP="00532851">
            <w:pPr>
              <w:ind w:firstLine="567"/>
            </w:pPr>
            <w:bookmarkStart w:id="0" w:name="sub_1139"/>
            <w:r w:rsidRPr="003A0D47">
              <w:t>- обеспечить внедрение односменного режима обучения в 1-11 классах общеобразовательных организаций</w:t>
            </w:r>
            <w:bookmarkEnd w:id="0"/>
            <w:r w:rsidRPr="003A0D47">
              <w:t>;</w:t>
            </w:r>
          </w:p>
          <w:p w:rsidR="005416BB" w:rsidRPr="003A0D47" w:rsidRDefault="005416BB" w:rsidP="00532851">
            <w:pPr>
              <w:ind w:firstLine="567"/>
            </w:pPr>
            <w:r w:rsidRPr="003A0D47">
              <w:t>- сохранить и развивать сеть организаций дополнительного образования детей;</w:t>
            </w:r>
          </w:p>
          <w:p w:rsidR="005416BB" w:rsidRPr="003A0D47" w:rsidRDefault="005416BB" w:rsidP="00532851">
            <w:pPr>
              <w:ind w:firstLine="567"/>
            </w:pPr>
            <w:r w:rsidRPr="003A0D47">
              <w:t>- организовать массовый летний отдых, оздоровление и занятость детей;</w:t>
            </w:r>
          </w:p>
          <w:p w:rsidR="005416BB" w:rsidRPr="003A0D47" w:rsidRDefault="005416BB" w:rsidP="00532851">
            <w:pPr>
              <w:ind w:firstLine="567"/>
            </w:pPr>
            <w:r w:rsidRPr="003A0D47">
              <w:t>- развивать институт замещающей семьи;</w:t>
            </w:r>
          </w:p>
          <w:p w:rsidR="005416BB" w:rsidRPr="003A0D47" w:rsidRDefault="005416BB" w:rsidP="00532851">
            <w:pPr>
              <w:ind w:firstLine="567"/>
            </w:pPr>
            <w:r w:rsidRPr="003A0D47">
              <w:t xml:space="preserve">- </w:t>
            </w:r>
            <w:proofErr w:type="gramStart"/>
            <w:r w:rsidRPr="003A0D47">
              <w:t>оказать меры</w:t>
            </w:r>
            <w:proofErr w:type="gramEnd"/>
            <w:r w:rsidRPr="003A0D47">
              <w:t xml:space="preserve"> государственной поддержки детям-сиротам и детям, оставшимся без попечения родителей;</w:t>
            </w:r>
          </w:p>
          <w:p w:rsidR="005416BB" w:rsidRPr="003A0D47" w:rsidRDefault="005416BB" w:rsidP="00532851">
            <w:pPr>
              <w:ind w:firstLine="600"/>
              <w:jc w:val="both"/>
            </w:pPr>
            <w:r w:rsidRPr="003A0D47">
              <w:t>- развивать формы сопровождения замещающих семей.</w:t>
            </w:r>
          </w:p>
        </w:tc>
      </w:tr>
      <w:tr w:rsidR="005416BB" w:rsidRPr="003A0D47" w:rsidTr="00547627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3A0D47">
            <w:pPr>
              <w:snapToGrid w:val="0"/>
            </w:pPr>
            <w:r w:rsidRPr="003A0D47">
              <w:lastRenderedPageBreak/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3A0D47">
            <w:pPr>
              <w:snapToGrid w:val="0"/>
            </w:pPr>
            <w:r w:rsidRPr="003A0D47"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BB" w:rsidRPr="003A0D47" w:rsidRDefault="005416BB" w:rsidP="00532851">
            <w:pPr>
              <w:snapToGrid w:val="0"/>
              <w:ind w:left="-67" w:firstLine="667"/>
              <w:jc w:val="both"/>
            </w:pPr>
            <w:r w:rsidRPr="003A0D47">
              <w:t>Целевые (индикаторы) программы:</w:t>
            </w:r>
          </w:p>
          <w:p w:rsidR="005416BB" w:rsidRPr="003A0D47" w:rsidRDefault="005416BB" w:rsidP="00532851">
            <w:pPr>
              <w:ind w:firstLine="600"/>
            </w:pPr>
            <w:r w:rsidRPr="003A0D47">
              <w:t>-Доля детей в возрасте от года до шести лет, получающих услуги дошкольного образования, в общем количестве детей этого возраста, нуждающихся в данных услугах</w:t>
            </w:r>
            <w:proofErr w:type="gramStart"/>
            <w:r w:rsidRPr="003A0D47">
              <w:t>, %;</w:t>
            </w:r>
            <w:proofErr w:type="gramEnd"/>
          </w:p>
          <w:p w:rsidR="005416BB" w:rsidRPr="003A0D47" w:rsidRDefault="005416BB" w:rsidP="00532851">
            <w:pPr>
              <w:ind w:firstLine="600"/>
            </w:pPr>
            <w:proofErr w:type="gramStart"/>
            <w:r w:rsidRPr="003A0D47">
              <w:t>-Доля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организациях, %;</w:t>
            </w:r>
            <w:proofErr w:type="gramEnd"/>
          </w:p>
          <w:p w:rsidR="005416BB" w:rsidRPr="003A0D47" w:rsidRDefault="005416BB" w:rsidP="00532851">
            <w:pPr>
              <w:ind w:firstLine="600"/>
            </w:pPr>
            <w:r w:rsidRPr="003A0D47">
              <w:t>-Доля обучающихся общеобразовательных организаций, использующих электронное обучение, в общей численности обучающихся общеобразовательных организаций</w:t>
            </w:r>
            <w:proofErr w:type="gramStart"/>
            <w:r w:rsidRPr="003A0D47">
              <w:t>, %;</w:t>
            </w:r>
            <w:proofErr w:type="gramEnd"/>
          </w:p>
          <w:p w:rsidR="005416BB" w:rsidRPr="003A0D47" w:rsidRDefault="005416BB" w:rsidP="00532851">
            <w:pPr>
              <w:ind w:firstLine="600"/>
            </w:pPr>
            <w:r w:rsidRPr="003A0D47">
              <w:t>-Доля педагогических работников, получивших высшую квалификационную категорию, в общем числе педагогических работников муниципальных образовательных организаций</w:t>
            </w:r>
            <w:proofErr w:type="gramStart"/>
            <w:r w:rsidRPr="003A0D47">
              <w:t>, %;</w:t>
            </w:r>
            <w:proofErr w:type="gramEnd"/>
          </w:p>
          <w:p w:rsidR="005416BB" w:rsidRPr="003A0D47" w:rsidRDefault="005416BB" w:rsidP="00532851">
            <w:pPr>
              <w:ind w:firstLine="600"/>
              <w:jc w:val="both"/>
            </w:pPr>
            <w:r w:rsidRPr="003A0D47">
              <w:t>-Соотношение средней заработной платы педагогических работников общеобразовательных организаций и целевого значения, установленного Министерством образования Республики Башкортостан</w:t>
            </w:r>
            <w:proofErr w:type="gramStart"/>
            <w:r w:rsidRPr="003A0D47">
              <w:t>, %;</w:t>
            </w:r>
            <w:proofErr w:type="gramEnd"/>
          </w:p>
          <w:p w:rsidR="005416BB" w:rsidRPr="003A0D47" w:rsidRDefault="005416BB" w:rsidP="00532851">
            <w:pPr>
              <w:ind w:firstLine="600"/>
            </w:pPr>
            <w:r w:rsidRPr="003A0D47">
              <w:t>-Доля муниципальных образовательных организаций, здания которых находятся в аварийном состоянии или требуют капитального ремонта, в общем количестве таких организаций</w:t>
            </w:r>
            <w:proofErr w:type="gramStart"/>
            <w:r w:rsidRPr="003A0D47">
              <w:t>, %;</w:t>
            </w:r>
            <w:proofErr w:type="gramEnd"/>
          </w:p>
          <w:p w:rsidR="005416BB" w:rsidRPr="003A0D47" w:rsidRDefault="005416BB" w:rsidP="00532851">
            <w:pPr>
              <w:ind w:firstLine="600"/>
            </w:pPr>
            <w:r w:rsidRPr="003A0D47">
              <w:t>-Доля детей, охваченных основными формами отдыха и оздоровления в круглогодичном режиме, в общем количестве детей, %</w:t>
            </w:r>
          </w:p>
          <w:p w:rsidR="005416BB" w:rsidRPr="003A0D47" w:rsidRDefault="005416BB" w:rsidP="00532851">
            <w:pPr>
              <w:ind w:firstLine="600"/>
            </w:pPr>
            <w:r w:rsidRPr="003A0D47">
              <w:t>-Доля детей в возрасте от пяти до восемнадцати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3A0D47">
              <w:t>, %;</w:t>
            </w:r>
            <w:proofErr w:type="gramEnd"/>
          </w:p>
          <w:p w:rsidR="009F098F" w:rsidRPr="003A0D47" w:rsidRDefault="009F098F" w:rsidP="00532851">
            <w:pPr>
              <w:ind w:firstLine="600"/>
              <w:jc w:val="both"/>
            </w:pPr>
            <w:r>
              <w:t>-</w:t>
            </w:r>
            <w:r w:rsidRPr="009F098F">
              <w:t>Доля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числа, в которых проведен ремонт, в общем числе жилы</w:t>
            </w:r>
            <w:r>
              <w:t>х помещений, подлежащих ремонту %;</w:t>
            </w:r>
          </w:p>
          <w:p w:rsidR="005416BB" w:rsidRPr="003A0D47" w:rsidRDefault="005416BB" w:rsidP="00532851">
            <w:pPr>
              <w:ind w:firstLine="600"/>
              <w:jc w:val="both"/>
            </w:pPr>
            <w:r w:rsidRPr="003A0D47">
              <w:lastRenderedPageBreak/>
              <w:t>-Доля детей-сирот и детей, оставшихся без попечения родителей, обеспеченных бесплатным проездом, в общем числе детей-сирот и детей, оставшихся без попечения родителей, подлежащих обеспечению бесплатным проездом %;</w:t>
            </w:r>
          </w:p>
          <w:p w:rsidR="005416BB" w:rsidRPr="003A0D47" w:rsidRDefault="005416BB" w:rsidP="00532851">
            <w:pPr>
              <w:ind w:firstLine="600"/>
              <w:jc w:val="both"/>
            </w:pPr>
            <w:r w:rsidRPr="003A0D47">
              <w:t>-Доля детей в возрасте от 2 месяцев до 3 лет, обеспеченных местами в дошкольных образовательных организациях %;</w:t>
            </w:r>
          </w:p>
          <w:p w:rsidR="005416BB" w:rsidRPr="003A0D47" w:rsidRDefault="005416BB" w:rsidP="00532851">
            <w:pPr>
              <w:ind w:firstLine="600"/>
              <w:jc w:val="both"/>
            </w:pPr>
            <w:r w:rsidRPr="003A0D47">
              <w:t>-</w:t>
            </w:r>
            <w:r w:rsidRPr="003A0D47">
              <w:rPr>
                <w:lang w:eastAsia="ru-RU"/>
              </w:rPr>
              <w:t xml:space="preserve">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%.</w:t>
            </w:r>
          </w:p>
        </w:tc>
      </w:tr>
      <w:tr w:rsidR="005416BB" w:rsidRPr="003A0D47" w:rsidTr="00547627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5416BB" w:rsidRPr="003A0D47" w:rsidRDefault="00BB5BFE" w:rsidP="00532851">
            <w:pPr>
              <w:ind w:firstLine="600"/>
            </w:pPr>
            <w:r>
              <w:lastRenderedPageBreak/>
              <w:t>6</w:t>
            </w:r>
            <w:r w:rsidR="005416BB" w:rsidRPr="003A0D47"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3A0D47">
            <w:pPr>
              <w:ind w:firstLine="33"/>
            </w:pPr>
            <w:r w:rsidRPr="003A0D47">
              <w:t>Сроки и этапы реализации программы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BB" w:rsidRPr="003A0D47" w:rsidRDefault="005416BB" w:rsidP="00532851">
            <w:pPr>
              <w:snapToGrid w:val="0"/>
              <w:ind w:left="-67"/>
              <w:jc w:val="both"/>
            </w:pPr>
            <w:r w:rsidRPr="003A0D47">
              <w:t>Выполнение Программы осуществляется с 1 января 2018 года по 31 декабря 2025 года. Программа не предполагает разбивку на этапы ее реализации.</w:t>
            </w:r>
          </w:p>
        </w:tc>
      </w:tr>
      <w:tr w:rsidR="005416BB" w:rsidRPr="003A0D47" w:rsidTr="00547627">
        <w:trPr>
          <w:trHeight w:val="4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3A0D47">
            <w:pPr>
              <w:tabs>
                <w:tab w:val="left" w:pos="708"/>
              </w:tabs>
              <w:snapToGrid w:val="0"/>
            </w:pPr>
            <w:r w:rsidRPr="003A0D47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3A0D47">
            <w:pPr>
              <w:tabs>
                <w:tab w:val="left" w:pos="708"/>
              </w:tabs>
              <w:snapToGrid w:val="0"/>
            </w:pPr>
            <w:r w:rsidRPr="003A0D47"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BB" w:rsidRPr="003A0D47" w:rsidRDefault="005416BB" w:rsidP="00532851">
            <w:pPr>
              <w:tabs>
                <w:tab w:val="left" w:pos="708"/>
              </w:tabs>
              <w:snapToGrid w:val="0"/>
              <w:jc w:val="both"/>
            </w:pPr>
            <w:r w:rsidRPr="003A0D47">
              <w:t>Подпрограммы отсутствуют</w:t>
            </w:r>
          </w:p>
        </w:tc>
      </w:tr>
      <w:tr w:rsidR="005416BB" w:rsidRPr="003A0D47" w:rsidTr="00547627">
        <w:trPr>
          <w:trHeight w:val="41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532851">
            <w:pPr>
              <w:tabs>
                <w:tab w:val="left" w:pos="708"/>
              </w:tabs>
              <w:snapToGrid w:val="0"/>
            </w:pPr>
            <w:r w:rsidRPr="003A0D47"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532851">
            <w:pPr>
              <w:tabs>
                <w:tab w:val="left" w:pos="708"/>
              </w:tabs>
              <w:snapToGrid w:val="0"/>
            </w:pPr>
            <w:r w:rsidRPr="003A0D47">
              <w:t>Ресурсное обеспечение муниципальной программы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02" w:rsidRPr="007E4F02" w:rsidRDefault="007E4F02" w:rsidP="007E4F02">
            <w:pPr>
              <w:ind w:firstLine="600"/>
              <w:jc w:val="both"/>
            </w:pPr>
            <w:r w:rsidRPr="007E4F02">
              <w:rPr>
                <w:kern w:val="0"/>
              </w:rPr>
              <w:t xml:space="preserve">Финансирование мероприятий Программы предусматривается из различных источников: из федерального, республиканского, муниципального бюджетов и внебюджетных источников. Общая финансовая потребность на реализацию Программы составляет </w:t>
            </w:r>
            <w:r w:rsidRPr="007E4F02">
              <w:rPr>
                <w:kern w:val="0"/>
              </w:rPr>
              <w:br/>
              <w:t>37 284 046,9 тыс. руб.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ab/>
              <w:t xml:space="preserve">Общий объем финансирования 2018 года – 3 127 765,2 тыс. руб., в том числе: </w:t>
            </w:r>
          </w:p>
          <w:p w:rsidR="007E4F02" w:rsidRPr="007E4F02" w:rsidRDefault="007E4F02" w:rsidP="007E4F02">
            <w:pPr>
              <w:tabs>
                <w:tab w:val="left" w:pos="708"/>
              </w:tabs>
              <w:jc w:val="both"/>
            </w:pPr>
            <w:r w:rsidRPr="007E4F02">
              <w:t xml:space="preserve">средства бюджета Республики Башкортостан – </w:t>
            </w:r>
            <w:r w:rsidRPr="007E4F02">
              <w:rPr>
                <w:lang w:eastAsia="ru-RU"/>
              </w:rPr>
              <w:t xml:space="preserve">1 932 351,8 </w:t>
            </w:r>
            <w:r w:rsidRPr="007E4F02">
              <w:t>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федерального бюджета – 12 700,0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jc w:val="both"/>
            </w:pPr>
            <w:r w:rsidRPr="007E4F02">
              <w:t xml:space="preserve">средства бюджета городского округа г. Стерлитамак – </w:t>
            </w:r>
            <w:r w:rsidRPr="007E4F02">
              <w:rPr>
                <w:lang w:eastAsia="ru-RU"/>
              </w:rPr>
              <w:t xml:space="preserve">881 027,3 </w:t>
            </w:r>
            <w:r w:rsidRPr="007E4F02">
              <w:t>тыс. руб.;</w:t>
            </w:r>
          </w:p>
          <w:p w:rsidR="007E4F02" w:rsidRPr="007E4F02" w:rsidRDefault="007E4F02" w:rsidP="007E4F02">
            <w:r w:rsidRPr="007E4F02">
              <w:t>внебюджетные средства – 301 686,1 тыс. руб.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ab/>
              <w:t xml:space="preserve">Общий объем финансирования 2019 года – 3 244 066,9 тыс. руб., в том числе: </w:t>
            </w:r>
          </w:p>
          <w:p w:rsidR="007E4F02" w:rsidRPr="007E4F02" w:rsidRDefault="007E4F02" w:rsidP="007E4F02">
            <w:pPr>
              <w:tabs>
                <w:tab w:val="left" w:pos="708"/>
              </w:tabs>
              <w:jc w:val="both"/>
            </w:pPr>
            <w:r w:rsidRPr="007E4F02">
              <w:t>средства бюджета Республики Башкортостан – 2 033 521,8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федерального бюджета – 13 739,7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jc w:val="both"/>
            </w:pPr>
            <w:r w:rsidRPr="007E4F02">
              <w:t>средства бюджета городского округа г. Стерлитамак – 887 284,3 тыс. руб.;</w:t>
            </w:r>
          </w:p>
          <w:p w:rsidR="007E4F02" w:rsidRPr="007E4F02" w:rsidRDefault="007E4F02" w:rsidP="007E4F02">
            <w:r w:rsidRPr="007E4F02">
              <w:t>внебюджетные средства – 309 521,1 тыс. руб.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ab/>
              <w:t xml:space="preserve">Общий объем финансирования 2020 года – 4 054 262,4 тыс. руб., в том числе: </w:t>
            </w:r>
          </w:p>
          <w:p w:rsidR="007E4F02" w:rsidRPr="007E4F02" w:rsidRDefault="007E4F02" w:rsidP="007E4F02">
            <w:pPr>
              <w:tabs>
                <w:tab w:val="left" w:pos="708"/>
              </w:tabs>
              <w:jc w:val="both"/>
            </w:pPr>
            <w:r w:rsidRPr="007E4F02">
              <w:t>средства бюджета Республики Башкортостан – 2 620 746,9</w:t>
            </w:r>
            <w:r w:rsidRPr="007E4F02">
              <w:rPr>
                <w:lang w:eastAsia="ru-RU"/>
              </w:rPr>
              <w:t xml:space="preserve"> </w:t>
            </w:r>
            <w:r w:rsidRPr="007E4F02">
              <w:t>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федерального бюджета – 54 070,2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jc w:val="both"/>
              <w:rPr>
                <w:spacing w:val="-2"/>
                <w:kern w:val="24"/>
              </w:rPr>
            </w:pPr>
            <w:r w:rsidRPr="007E4F02">
              <w:rPr>
                <w:spacing w:val="-2"/>
                <w:kern w:val="24"/>
              </w:rPr>
              <w:t>средства бюджета городского округа г. Стерлитамак – 1 </w:t>
            </w:r>
            <w:r w:rsidRPr="007E4F02">
              <w:rPr>
                <w:spacing w:val="-2"/>
                <w:kern w:val="24"/>
                <w:lang w:eastAsia="ru-RU"/>
              </w:rPr>
              <w:t xml:space="preserve">072 130,2 </w:t>
            </w:r>
            <w:r w:rsidRPr="007E4F02">
              <w:rPr>
                <w:spacing w:val="-2"/>
                <w:kern w:val="24"/>
              </w:rPr>
              <w:t>тыс. руб.;</w:t>
            </w:r>
          </w:p>
          <w:p w:rsidR="007E4F02" w:rsidRPr="007E4F02" w:rsidRDefault="007E4F02" w:rsidP="007E4F02">
            <w:r w:rsidRPr="007E4F02">
              <w:t>внебюджетные средства – 307 315,1 тыс. руб.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ab/>
              <w:t xml:space="preserve">Общий объем финансирования 2021 года – 4 480 561,7 тыс. руб., в том числе: 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бюджета Республики Башкортостан – 2 804 723,2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федерального бюджета – 254 151,0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  <w:rPr>
                <w:spacing w:val="-2"/>
                <w:kern w:val="24"/>
              </w:rPr>
            </w:pPr>
            <w:r w:rsidRPr="007E4F02">
              <w:rPr>
                <w:spacing w:val="-2"/>
                <w:kern w:val="24"/>
              </w:rPr>
              <w:t>средства бюджета городского округа г. Стерлитамак – 1 022 652,3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внебюджетные средства – 399 035,2 тыс. руб.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ab/>
              <w:t xml:space="preserve">Общий объем финансирования 2022 года – 4 742 408,0 тыс. руб., в том числе: 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бюджета Республики Башкортостан – 3 006 689,8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федерального бюджета – 351 021,8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  <w:rPr>
                <w:spacing w:val="-2"/>
                <w:kern w:val="24"/>
              </w:rPr>
            </w:pPr>
            <w:r w:rsidRPr="007E4F02">
              <w:rPr>
                <w:spacing w:val="-2"/>
                <w:kern w:val="24"/>
              </w:rPr>
              <w:t>средства бюджета городского округа г. Стерлитамак – 1 085 961,2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внебюджетные средства – 298 735,2 тыс. руб.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lastRenderedPageBreak/>
              <w:tab/>
              <w:t xml:space="preserve">Общий объем финансирования 2023 года – 5 096 947,5 тыс. руб., в том числе: 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бюджета Республики Башкортостан – 3 337 041,5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федерального бюджета – 477 991,6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бюджета городского округа г. Стерлитамак – 963 571,7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внебюджетные средства – 318 342,7 тыс. руб.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ab/>
              <w:t xml:space="preserve">Общий объем финансирования 2024 года – 6 071 186,0 тыс. руб., в том числе: 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бюджета Республики Башкортостан – 4 065 066,9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федерального бюджета – 563 647,4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  <w:rPr>
                <w:spacing w:val="-2"/>
                <w:kern w:val="24"/>
              </w:rPr>
            </w:pPr>
            <w:r w:rsidRPr="007E4F02">
              <w:rPr>
                <w:spacing w:val="-2"/>
                <w:kern w:val="24"/>
              </w:rPr>
              <w:t>средства бюджета городского округа г. Стерлитамак – 1 104 199,7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внебюджетные средства – 338 272,0 тыс. руб.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ab/>
              <w:t xml:space="preserve">Общий объем финансирования 2025 года – 6 466 849,2 тыс. руб., в том числе: 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бюджета Республики Башкортостан – 4 300 318,3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</w:pPr>
            <w:r w:rsidRPr="007E4F02">
              <w:t>средства федерального бюджета – 582 724,3 тыс. руб.;</w:t>
            </w:r>
          </w:p>
          <w:p w:rsidR="007E4F02" w:rsidRPr="007E4F02" w:rsidRDefault="007E4F02" w:rsidP="007E4F02">
            <w:pPr>
              <w:tabs>
                <w:tab w:val="left" w:pos="708"/>
              </w:tabs>
              <w:snapToGrid w:val="0"/>
              <w:jc w:val="both"/>
              <w:rPr>
                <w:spacing w:val="-2"/>
                <w:kern w:val="24"/>
              </w:rPr>
            </w:pPr>
            <w:r w:rsidRPr="007E4F02">
              <w:rPr>
                <w:spacing w:val="-2"/>
                <w:kern w:val="24"/>
              </w:rPr>
              <w:t>средства бюджета городского округа г. Стерлитамак – 1 245 534,6 тыс. руб.;</w:t>
            </w:r>
          </w:p>
          <w:p w:rsidR="007E4F02" w:rsidRPr="007E4F02" w:rsidRDefault="007E4F02" w:rsidP="007E4F02">
            <w:pPr>
              <w:jc w:val="both"/>
            </w:pPr>
            <w:r w:rsidRPr="007E4F02">
              <w:t>внебюджетные средства – 338 272,0 тыс. руб.</w:t>
            </w:r>
          </w:p>
          <w:p w:rsidR="007E4F02" w:rsidRPr="007E4F02" w:rsidRDefault="007E4F02" w:rsidP="007E4F02">
            <w:pPr>
              <w:pStyle w:val="a4"/>
              <w:tabs>
                <w:tab w:val="left" w:pos="8364"/>
              </w:tabs>
              <w:spacing w:after="0"/>
              <w:ind w:firstLine="600"/>
              <w:jc w:val="both"/>
              <w:rPr>
                <w:kern w:val="0"/>
              </w:rPr>
            </w:pPr>
            <w:r w:rsidRPr="007E4F02">
              <w:rPr>
                <w:kern w:val="0"/>
              </w:rPr>
              <w:t xml:space="preserve">Объем финансирования на реализацию Программы определяется в соответствии </w:t>
            </w:r>
            <w:proofErr w:type="gramStart"/>
            <w:r w:rsidRPr="007E4F02">
              <w:rPr>
                <w:kern w:val="0"/>
              </w:rPr>
              <w:t>с</w:t>
            </w:r>
            <w:proofErr w:type="gramEnd"/>
            <w:r w:rsidRPr="007E4F02">
              <w:rPr>
                <w:kern w:val="0"/>
              </w:rPr>
              <w:t>:</w:t>
            </w:r>
          </w:p>
          <w:p w:rsidR="007E4F02" w:rsidRPr="007E4F02" w:rsidRDefault="007E4F02" w:rsidP="007E4F02">
            <w:pPr>
              <w:pStyle w:val="a4"/>
              <w:tabs>
                <w:tab w:val="left" w:pos="8364"/>
              </w:tabs>
              <w:spacing w:after="0"/>
              <w:ind w:firstLine="600"/>
              <w:jc w:val="both"/>
              <w:rPr>
                <w:kern w:val="0"/>
              </w:rPr>
            </w:pPr>
            <w:r w:rsidRPr="007E4F02">
              <w:rPr>
                <w:kern w:val="0"/>
              </w:rPr>
              <w:t>- бюджетом городского округа город Стерлитамак РБ, ежегодно утверждаемым Советом городского округа город Стерлитамак РБ - в части бюджетных средств;</w:t>
            </w:r>
          </w:p>
          <w:p w:rsidR="005416BB" w:rsidRPr="002347A5" w:rsidRDefault="007E4F02" w:rsidP="007E4F02">
            <w:pPr>
              <w:pStyle w:val="a4"/>
              <w:tabs>
                <w:tab w:val="left" w:pos="8364"/>
              </w:tabs>
              <w:spacing w:after="0"/>
              <w:ind w:firstLine="600"/>
              <w:jc w:val="both"/>
            </w:pPr>
            <w:r w:rsidRPr="007E4F02">
              <w:rPr>
                <w:kern w:val="0"/>
              </w:rPr>
              <w:t>- планами финансово-хозяйственной деятельности муниципальных учреждений - в части внебюджетного финансирования.</w:t>
            </w:r>
          </w:p>
        </w:tc>
      </w:tr>
      <w:tr w:rsidR="005416BB" w:rsidRPr="003A0D47" w:rsidTr="00547627">
        <w:trPr>
          <w:trHeight w:val="19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532851">
            <w:pPr>
              <w:snapToGrid w:val="0"/>
              <w:jc w:val="center"/>
            </w:pPr>
            <w:r w:rsidRPr="003A0D47"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BB" w:rsidRPr="003A0D47" w:rsidRDefault="005416BB" w:rsidP="003A0D47">
            <w:pPr>
              <w:tabs>
                <w:tab w:val="left" w:pos="708"/>
              </w:tabs>
              <w:rPr>
                <w:b/>
                <w:bCs/>
                <w:color w:val="FF0000"/>
              </w:rPr>
            </w:pPr>
            <w:r w:rsidRPr="003A0D47"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BB" w:rsidRPr="002347A5" w:rsidRDefault="005416BB" w:rsidP="0051109F">
            <w:pPr>
              <w:ind w:firstLine="706"/>
              <w:jc w:val="both"/>
            </w:pPr>
            <w:r w:rsidRPr="002347A5">
              <w:t>Доля детей в возрасте от года до шести лет, получающих услуги дошкольного образования, в общем количестве детей этого возраста, нуждающихся в данных услугах - 100%.</w:t>
            </w:r>
          </w:p>
          <w:p w:rsidR="005416BB" w:rsidRPr="002347A5" w:rsidRDefault="005416BB" w:rsidP="0051109F">
            <w:pPr>
              <w:ind w:firstLine="706"/>
              <w:jc w:val="both"/>
            </w:pPr>
            <w:proofErr w:type="gramStart"/>
            <w:r w:rsidRPr="002347A5">
              <w:t>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организациях- 100%.</w:t>
            </w:r>
            <w:proofErr w:type="gramEnd"/>
          </w:p>
          <w:p w:rsidR="005416BB" w:rsidRPr="002347A5" w:rsidRDefault="005416BB" w:rsidP="0051109F">
            <w:pPr>
              <w:ind w:firstLine="706"/>
              <w:jc w:val="both"/>
            </w:pPr>
            <w:r w:rsidRPr="002347A5">
              <w:t>Доля обучающихся общеобразовательных организаций, использующих электронное обучение, в общей численности обучающихся общеобразовательных организаций- 95%.</w:t>
            </w:r>
          </w:p>
          <w:p w:rsidR="005416BB" w:rsidRPr="002347A5" w:rsidRDefault="005416BB" w:rsidP="0051109F">
            <w:pPr>
              <w:ind w:firstLine="706"/>
              <w:jc w:val="both"/>
            </w:pPr>
            <w:r w:rsidRPr="002347A5">
              <w:t>Доля педагогических работников, получивших высшую квалификационную категорию, в общем числе педагогических работников муниципальных образовательных организаций-40,5%.</w:t>
            </w:r>
          </w:p>
          <w:p w:rsidR="005416BB" w:rsidRPr="002347A5" w:rsidRDefault="005416BB" w:rsidP="0051109F">
            <w:pPr>
              <w:ind w:firstLine="706"/>
              <w:jc w:val="both"/>
            </w:pPr>
            <w:r w:rsidRPr="002347A5">
              <w:t>Соотношение средней заработной платы педагогических работников общеобразовательных организаций и целевого значения, установленного Министерством образования Республики Башкортостан - 100%.</w:t>
            </w:r>
          </w:p>
          <w:p w:rsidR="005416BB" w:rsidRPr="002347A5" w:rsidRDefault="005416BB" w:rsidP="0051109F">
            <w:pPr>
              <w:ind w:firstLine="706"/>
              <w:jc w:val="both"/>
            </w:pPr>
            <w:r w:rsidRPr="002347A5">
              <w:t>Доля муниципальных образовательных организаций, здания которых находятся в аварийном состоянии или требуют капитального ремонта, в общем количестве таких организаций- 17,0%.</w:t>
            </w:r>
          </w:p>
          <w:p w:rsidR="005416BB" w:rsidRPr="002347A5" w:rsidRDefault="005416BB" w:rsidP="0051109F">
            <w:pPr>
              <w:ind w:firstLine="706"/>
              <w:jc w:val="both"/>
            </w:pPr>
            <w:r w:rsidRPr="002347A5">
              <w:t>Доля детей, охваченных основными формами отдыха и оздоровления в круглогодичном режиме, в общем количестве детей- 100%.</w:t>
            </w:r>
          </w:p>
          <w:p w:rsidR="005416BB" w:rsidRPr="002347A5" w:rsidRDefault="005416BB" w:rsidP="0051109F">
            <w:pPr>
              <w:pStyle w:val="ab"/>
              <w:snapToGrid w:val="0"/>
              <w:spacing w:before="0" w:after="0"/>
              <w:ind w:left="-67" w:firstLine="773"/>
              <w:jc w:val="both"/>
            </w:pPr>
            <w:r w:rsidRPr="002347A5">
              <w:t>Доля детей в возрасте от пяти до восемнадцати лет, обучающихся по дополнительным образовательным программам, в общей численности детей этого возраста- 97%.</w:t>
            </w:r>
          </w:p>
          <w:p w:rsidR="005416BB" w:rsidRPr="002347A5" w:rsidRDefault="005416BB" w:rsidP="00532851">
            <w:pPr>
              <w:ind w:firstLine="706"/>
              <w:jc w:val="both"/>
            </w:pPr>
            <w:r w:rsidRPr="002347A5">
              <w:lastRenderedPageBreak/>
              <w:t>Доля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числа, в которых проведен ремонт, в общем числе жилых помещений, подлежащих ремонту – 100%.</w:t>
            </w:r>
          </w:p>
          <w:p w:rsidR="005416BB" w:rsidRPr="002347A5" w:rsidRDefault="005416BB" w:rsidP="00532851">
            <w:pPr>
              <w:pStyle w:val="ab"/>
              <w:snapToGrid w:val="0"/>
              <w:spacing w:before="0" w:after="0"/>
              <w:ind w:left="-67" w:firstLine="773"/>
              <w:jc w:val="both"/>
            </w:pPr>
            <w:r w:rsidRPr="002347A5">
              <w:t>Доля детей-сирот и детей, оставшихся без попечения родителей, обеспеченных бесплатным проездом, в общем числе детей-сирот и детей, оставшихся без попечения родителей, подлежащих обеспечению бесплатным проездом – 100%.</w:t>
            </w:r>
          </w:p>
          <w:p w:rsidR="005416BB" w:rsidRPr="002347A5" w:rsidRDefault="005416BB" w:rsidP="00532851">
            <w:pPr>
              <w:pStyle w:val="ab"/>
              <w:snapToGrid w:val="0"/>
              <w:spacing w:before="0" w:after="0"/>
              <w:ind w:left="-67" w:firstLine="667"/>
              <w:jc w:val="both"/>
            </w:pPr>
            <w:r w:rsidRPr="002347A5">
              <w:t>Доля детей в возрасте от 2 месяцев до 3 лет, обеспеченных местами в дошкольных образовательных организациях -79,3%.</w:t>
            </w:r>
          </w:p>
          <w:p w:rsidR="005416BB" w:rsidRPr="002347A5" w:rsidRDefault="005416BB" w:rsidP="00532851">
            <w:pPr>
              <w:ind w:firstLine="706"/>
              <w:jc w:val="both"/>
            </w:pPr>
            <w:r w:rsidRPr="002347A5">
              <w:rPr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-50%.</w:t>
            </w:r>
          </w:p>
          <w:p w:rsidR="005416BB" w:rsidRPr="002347A5" w:rsidRDefault="005416BB" w:rsidP="00532851">
            <w:pPr>
              <w:pStyle w:val="ab"/>
              <w:snapToGrid w:val="0"/>
              <w:spacing w:before="0" w:after="0"/>
              <w:ind w:left="-67"/>
              <w:jc w:val="both"/>
            </w:pPr>
          </w:p>
        </w:tc>
      </w:tr>
    </w:tbl>
    <w:p w:rsidR="005416BB" w:rsidRPr="003A0D47" w:rsidRDefault="005416BB" w:rsidP="00D06CF4">
      <w:pPr>
        <w:rPr>
          <w:b/>
          <w:bCs/>
          <w:lang w:val="ba-RU"/>
        </w:rPr>
      </w:pPr>
    </w:p>
    <w:p w:rsidR="00FB6A7A" w:rsidRPr="00FB6A7A" w:rsidRDefault="00FB6A7A" w:rsidP="00FB6A7A">
      <w:pPr>
        <w:ind w:firstLine="600"/>
        <w:jc w:val="center"/>
        <w:rPr>
          <w:bCs/>
        </w:rPr>
      </w:pPr>
      <w:r w:rsidRPr="00FB6A7A">
        <w:rPr>
          <w:bCs/>
        </w:rPr>
        <w:t>1. Характеристика системы образования</w:t>
      </w:r>
    </w:p>
    <w:p w:rsidR="00FB6A7A" w:rsidRPr="00FB6A7A" w:rsidRDefault="00FB6A7A" w:rsidP="00FB6A7A">
      <w:pPr>
        <w:ind w:firstLine="600"/>
        <w:jc w:val="center"/>
        <w:rPr>
          <w:b/>
          <w:bCs/>
        </w:rPr>
      </w:pPr>
    </w:p>
    <w:p w:rsidR="00FB6A7A" w:rsidRPr="00FB6A7A" w:rsidRDefault="00FB6A7A" w:rsidP="007B47CC">
      <w:pPr>
        <w:ind w:firstLine="540"/>
        <w:jc w:val="both"/>
        <w:rPr>
          <w:color w:val="000000"/>
        </w:rPr>
      </w:pPr>
      <w:r w:rsidRPr="00FB6A7A">
        <w:rPr>
          <w:color w:val="000000"/>
        </w:rPr>
        <w:t xml:space="preserve">Развитие системы образования – один из приоритетов социально-экономической политики муниципалитета, основными направлениями которого являются: </w:t>
      </w:r>
    </w:p>
    <w:p w:rsidR="00FB6A7A" w:rsidRPr="00FB6A7A" w:rsidRDefault="00FB6A7A" w:rsidP="007B47CC">
      <w:pPr>
        <w:ind w:left="357" w:hanging="357"/>
        <w:jc w:val="both"/>
        <w:rPr>
          <w:color w:val="000000"/>
        </w:rPr>
      </w:pPr>
      <w:r w:rsidRPr="00FB6A7A">
        <w:rPr>
          <w:color w:val="000000"/>
        </w:rPr>
        <w:t>- доступность качественного дошкольного и общего образования;</w:t>
      </w:r>
    </w:p>
    <w:p w:rsidR="00FB6A7A" w:rsidRPr="00FB6A7A" w:rsidRDefault="00FB6A7A" w:rsidP="007B47CC">
      <w:pPr>
        <w:jc w:val="both"/>
        <w:rPr>
          <w:color w:val="000000"/>
        </w:rPr>
      </w:pPr>
      <w:r w:rsidRPr="00FB6A7A">
        <w:rPr>
          <w:color w:val="000000"/>
        </w:rPr>
        <w:t>- дальнейшее внедрение федеральных стандартов в учреждениях общего и дошкольного образования;</w:t>
      </w:r>
    </w:p>
    <w:p w:rsidR="00FB6A7A" w:rsidRPr="00FB6A7A" w:rsidRDefault="00FB6A7A" w:rsidP="007B47CC">
      <w:pPr>
        <w:jc w:val="both"/>
        <w:rPr>
          <w:color w:val="000000"/>
        </w:rPr>
      </w:pPr>
      <w:r w:rsidRPr="00FB6A7A">
        <w:rPr>
          <w:color w:val="000000"/>
        </w:rPr>
        <w:t>- проведение модернизации и стимулирование инноваций за счет постоянного повышения качества и конкурентоспособности;</w:t>
      </w:r>
    </w:p>
    <w:p w:rsidR="00FB6A7A" w:rsidRPr="00FB6A7A" w:rsidRDefault="00FB6A7A" w:rsidP="007B47CC">
      <w:pPr>
        <w:jc w:val="both"/>
        <w:rPr>
          <w:color w:val="000000"/>
        </w:rPr>
      </w:pPr>
      <w:r w:rsidRPr="00FB6A7A">
        <w:rPr>
          <w:color w:val="000000"/>
        </w:rPr>
        <w:t>- создание современного информационного пространства в учреждениях образования;</w:t>
      </w:r>
    </w:p>
    <w:p w:rsidR="00FB6A7A" w:rsidRPr="00FB6A7A" w:rsidRDefault="00FB6A7A" w:rsidP="007B47CC">
      <w:pPr>
        <w:ind w:left="357" w:hanging="357"/>
        <w:jc w:val="both"/>
        <w:rPr>
          <w:color w:val="000000"/>
        </w:rPr>
      </w:pPr>
      <w:r w:rsidRPr="00FB6A7A">
        <w:rPr>
          <w:color w:val="000000"/>
        </w:rPr>
        <w:t>- повышение качества профессионального образования;</w:t>
      </w:r>
    </w:p>
    <w:p w:rsidR="00FB6A7A" w:rsidRPr="00FB6A7A" w:rsidRDefault="00FB6A7A" w:rsidP="007B47CC">
      <w:pPr>
        <w:ind w:left="357" w:hanging="357"/>
        <w:jc w:val="both"/>
        <w:rPr>
          <w:color w:val="000000"/>
        </w:rPr>
      </w:pPr>
      <w:r w:rsidRPr="00FB6A7A">
        <w:rPr>
          <w:color w:val="000000"/>
        </w:rPr>
        <w:t>- инвестиционная привлекательность;</w:t>
      </w:r>
    </w:p>
    <w:p w:rsidR="00FB6A7A" w:rsidRPr="00FB6A7A" w:rsidRDefault="00FB6A7A" w:rsidP="007B47CC">
      <w:pPr>
        <w:ind w:left="357" w:hanging="357"/>
        <w:jc w:val="both"/>
        <w:rPr>
          <w:color w:val="000000"/>
        </w:rPr>
      </w:pPr>
      <w:r w:rsidRPr="00FB6A7A">
        <w:rPr>
          <w:color w:val="000000"/>
        </w:rPr>
        <w:t>- формирование эффективного рынка образовательных услуг и т.д.</w:t>
      </w:r>
    </w:p>
    <w:p w:rsidR="00FB6A7A" w:rsidRPr="00FB6A7A" w:rsidRDefault="00FB6A7A" w:rsidP="007B47CC">
      <w:pPr>
        <w:ind w:left="357" w:hanging="357"/>
        <w:jc w:val="both"/>
        <w:rPr>
          <w:color w:val="000000"/>
        </w:rPr>
      </w:pPr>
      <w:r w:rsidRPr="00FB6A7A">
        <w:rPr>
          <w:color w:val="000000"/>
        </w:rPr>
        <w:t xml:space="preserve">Реализации этих направлений способствует развитая система образования. </w:t>
      </w:r>
    </w:p>
    <w:p w:rsidR="00FB6A7A" w:rsidRPr="00FB6A7A" w:rsidRDefault="005C75BF" w:rsidP="007B47CC">
      <w:pPr>
        <w:ind w:firstLine="284"/>
        <w:jc w:val="both"/>
      </w:pPr>
      <w:r>
        <w:t xml:space="preserve">На начало реализации Программы </w:t>
      </w:r>
      <w:r w:rsidR="00FB6A7A" w:rsidRPr="00FB6A7A">
        <w:t xml:space="preserve">обучающихся в учреждениях начального общего образования, основного общего образования, среднего общего образования </w:t>
      </w:r>
      <w:r w:rsidR="002347A5">
        <w:t xml:space="preserve">- </w:t>
      </w:r>
      <w:r w:rsidR="00FB6A7A" w:rsidRPr="005C75BF">
        <w:t>36332</w:t>
      </w:r>
      <w:r w:rsidR="00FB6A7A" w:rsidRPr="00FB6A7A">
        <w:t xml:space="preserve"> человек.</w:t>
      </w:r>
    </w:p>
    <w:p w:rsidR="00FB6A7A" w:rsidRPr="00FB6A7A" w:rsidRDefault="00FB6A7A" w:rsidP="007B47CC">
      <w:pPr>
        <w:ind w:left="280"/>
        <w:jc w:val="both"/>
      </w:pPr>
      <w:r w:rsidRPr="00FB6A7A">
        <w:t xml:space="preserve">Всего обучающихся в  </w:t>
      </w:r>
      <w:r w:rsidRPr="005C75BF">
        <w:t>41</w:t>
      </w:r>
      <w:r w:rsidR="005C75BF">
        <w:t xml:space="preserve"> общеобразовательном учреждении</w:t>
      </w:r>
      <w:r w:rsidR="002347A5">
        <w:t xml:space="preserve"> –</w:t>
      </w:r>
      <w:r w:rsidRPr="00FB6A7A">
        <w:t xml:space="preserve"> </w:t>
      </w:r>
      <w:r w:rsidRPr="005C75BF">
        <w:t>36332</w:t>
      </w:r>
      <w:r w:rsidR="002347A5">
        <w:t xml:space="preserve"> </w:t>
      </w:r>
      <w:r w:rsidRPr="00FB6A7A">
        <w:t xml:space="preserve">человек, </w:t>
      </w:r>
    </w:p>
    <w:p w:rsidR="00FB6A7A" w:rsidRPr="00FB6A7A" w:rsidRDefault="00FB6A7A" w:rsidP="007B47CC">
      <w:pPr>
        <w:ind w:left="280"/>
        <w:jc w:val="both"/>
      </w:pPr>
      <w:r w:rsidRPr="00FB6A7A">
        <w:t xml:space="preserve">Всего обучающихся в 61 дошкольном образовательном учреждении – 19657 человек, </w:t>
      </w:r>
    </w:p>
    <w:p w:rsidR="00FB6A7A" w:rsidRPr="00FB6A7A" w:rsidRDefault="00FB6A7A" w:rsidP="007B47CC">
      <w:pPr>
        <w:widowControl/>
        <w:suppressAutoHyphens w:val="0"/>
        <w:autoSpaceDE w:val="0"/>
        <w:autoSpaceDN w:val="0"/>
        <w:jc w:val="both"/>
        <w:rPr>
          <w:kern w:val="0"/>
          <w:lang w:eastAsia="ru-RU"/>
        </w:rPr>
      </w:pPr>
      <w:r w:rsidRPr="00FB6A7A">
        <w:rPr>
          <w:kern w:val="0"/>
          <w:lang w:eastAsia="ru-RU"/>
        </w:rPr>
        <w:t>Всего обучающихся в 6 учреждениях дополнительного образования – 10 581человек.</w:t>
      </w:r>
    </w:p>
    <w:p w:rsidR="00FB6A7A" w:rsidRPr="00FB6A7A" w:rsidRDefault="00FB6A7A" w:rsidP="007B47CC">
      <w:pPr>
        <w:ind w:firstLine="567"/>
        <w:jc w:val="both"/>
      </w:pPr>
      <w:r w:rsidRPr="00FB6A7A">
        <w:t xml:space="preserve">Система образования находится в тесной зависимости с демографической ситуацией. </w:t>
      </w:r>
    </w:p>
    <w:p w:rsidR="00FB6A7A" w:rsidRPr="002347A5" w:rsidRDefault="00FB6A7A" w:rsidP="007B47CC">
      <w:pPr>
        <w:ind w:firstLine="600"/>
        <w:jc w:val="both"/>
      </w:pPr>
      <w:r w:rsidRPr="004A060C">
        <w:t xml:space="preserve">На </w:t>
      </w:r>
      <w:r w:rsidR="005C75BF" w:rsidRPr="004A060C">
        <w:t>начало разработки Программы</w:t>
      </w:r>
      <w:r w:rsidRPr="004A060C">
        <w:t xml:space="preserve"> по городу Стерлитамак </w:t>
      </w:r>
      <w:r w:rsidR="004A060C" w:rsidRPr="004A060C">
        <w:t xml:space="preserve">зарегистрировано </w:t>
      </w:r>
      <w:r w:rsidRPr="004A060C">
        <w:t>32 921 детей дошко</w:t>
      </w:r>
      <w:r w:rsidR="004A060C" w:rsidRPr="004A060C">
        <w:t>льного возраста, из них посещали</w:t>
      </w:r>
      <w:r w:rsidRPr="004A060C">
        <w:t xml:space="preserve"> дошкольные образовательные учреждения 19 657 детей. </w:t>
      </w:r>
      <w:r w:rsidRPr="002347A5">
        <w:t>На очередь в детский сад по состоянию на 01.05.2018</w:t>
      </w:r>
      <w:r w:rsidR="004A060C" w:rsidRPr="002347A5">
        <w:t xml:space="preserve"> было </w:t>
      </w:r>
      <w:r w:rsidRPr="002347A5">
        <w:t>зарегистрировано 8528 заявлений.</w:t>
      </w:r>
      <w:r w:rsidR="0017749F">
        <w:t xml:space="preserve"> Н</w:t>
      </w:r>
      <w:r w:rsidR="004A060C" w:rsidRPr="002347A5">
        <w:t xml:space="preserve">а </w:t>
      </w:r>
      <w:r w:rsidR="0017749F">
        <w:t xml:space="preserve">начало </w:t>
      </w:r>
      <w:r w:rsidR="004A060C" w:rsidRPr="002347A5">
        <w:t>202</w:t>
      </w:r>
      <w:r w:rsidR="007C7F96" w:rsidRPr="002347A5">
        <w:t>5</w:t>
      </w:r>
      <w:r w:rsidR="004A060C" w:rsidRPr="002347A5">
        <w:t xml:space="preserve"> год</w:t>
      </w:r>
      <w:r w:rsidR="0017749F">
        <w:t>а</w:t>
      </w:r>
      <w:r w:rsidR="004A060C" w:rsidRPr="002347A5">
        <w:t xml:space="preserve"> </w:t>
      </w:r>
      <w:r w:rsidR="002C513F">
        <w:t>количество детей от 1-6 лет 19</w:t>
      </w:r>
      <w:r w:rsidR="00781DA2">
        <w:t xml:space="preserve"> </w:t>
      </w:r>
      <w:r w:rsidR="002C513F">
        <w:t xml:space="preserve">158, </w:t>
      </w:r>
      <w:r w:rsidR="004A060C" w:rsidRPr="002347A5">
        <w:t>посещают дошкольные образовательные учреждения 16 </w:t>
      </w:r>
      <w:r w:rsidR="0017749F">
        <w:t>003</w:t>
      </w:r>
      <w:r w:rsidR="004A060C" w:rsidRPr="002347A5">
        <w:t xml:space="preserve"> детей, на очередь в детский сад зарегистрировано 2</w:t>
      </w:r>
      <w:r w:rsidR="0017749F">
        <w:t>9</w:t>
      </w:r>
      <w:r w:rsidR="006F6C95">
        <w:t>41</w:t>
      </w:r>
      <w:r w:rsidR="004A060C" w:rsidRPr="002347A5">
        <w:t xml:space="preserve"> заявления. </w:t>
      </w:r>
      <w:r w:rsidRPr="002347A5">
        <w:t xml:space="preserve">   </w:t>
      </w:r>
    </w:p>
    <w:p w:rsidR="00FB6A7A" w:rsidRPr="00FB6A7A" w:rsidRDefault="00FB6A7A" w:rsidP="007B47CC">
      <w:pPr>
        <w:ind w:firstLine="600"/>
        <w:jc w:val="both"/>
      </w:pPr>
      <w:r w:rsidRPr="002347A5">
        <w:t>Для решения данной проблемы необходимо введение дополнительных</w:t>
      </w:r>
      <w:r w:rsidRPr="00FB6A7A">
        <w:t xml:space="preserve"> мест за счет строительства новых дошкольных учреждений и развитие альтернативных форм дошкольного образования.</w:t>
      </w:r>
    </w:p>
    <w:p w:rsidR="00FB6A7A" w:rsidRPr="004A060C" w:rsidRDefault="00FB6A7A" w:rsidP="007B47CC">
      <w:pPr>
        <w:ind w:firstLine="567"/>
        <w:jc w:val="both"/>
        <w:rPr>
          <w:color w:val="000000" w:themeColor="text1"/>
          <w:lang w:val="be-BY"/>
        </w:rPr>
      </w:pPr>
      <w:r w:rsidRPr="004A060C">
        <w:rPr>
          <w:color w:val="000000" w:themeColor="text1"/>
        </w:rPr>
        <w:t xml:space="preserve">Демографическая ситуация сказывается и на учреждениях общего образования. На протяжении трёх последних лет в городе наблюдается рост числа детей школьного возраста. </w:t>
      </w:r>
      <w:r w:rsidRPr="004A060C">
        <w:rPr>
          <w:color w:val="000000" w:themeColor="text1"/>
          <w:lang w:val="be-BY"/>
        </w:rPr>
        <w:t>Образовательными организациями были проведены мероприятия по рациональному использованию внутришкольных помещений,ч</w:t>
      </w:r>
      <w:r w:rsidR="0043056C" w:rsidRPr="004A060C">
        <w:rPr>
          <w:color w:val="000000" w:themeColor="text1"/>
          <w:lang w:val="be-BY"/>
        </w:rPr>
        <w:t xml:space="preserve">то позволило снизить процент </w:t>
      </w:r>
      <w:r w:rsidRPr="004A060C">
        <w:rPr>
          <w:color w:val="000000" w:themeColor="text1"/>
          <w:lang w:val="be-BY"/>
        </w:rPr>
        <w:t>обучающихся во вторую смену</w:t>
      </w:r>
      <w:r w:rsidRPr="004A060C">
        <w:rPr>
          <w:color w:val="000000" w:themeColor="text1"/>
        </w:rPr>
        <w:t>.</w:t>
      </w:r>
      <w:r w:rsidRPr="004A060C">
        <w:rPr>
          <w:color w:val="000000" w:themeColor="text1"/>
          <w:lang w:val="be-BY"/>
        </w:rPr>
        <w:t xml:space="preserve"> На сегодняшний  день </w:t>
      </w:r>
      <w:r w:rsidR="004A060C" w:rsidRPr="004A060C">
        <w:rPr>
          <w:color w:val="000000" w:themeColor="text1"/>
          <w:lang w:val="be-BY"/>
        </w:rPr>
        <w:t>для решения проблемы второй смены необходимо строительство 6 новых школ</w:t>
      </w:r>
      <w:r w:rsidRPr="004A060C">
        <w:rPr>
          <w:color w:val="000000" w:themeColor="text1"/>
          <w:lang w:val="be-BY"/>
        </w:rPr>
        <w:t>, а  также  пристроев к четырём учреждениям, реконструкция имеющихся зданий под учебную деятельность.</w:t>
      </w:r>
    </w:p>
    <w:p w:rsidR="00FB6A7A" w:rsidRPr="00FB6A7A" w:rsidRDefault="00FB6A7A" w:rsidP="007B47CC">
      <w:pPr>
        <w:ind w:firstLine="600"/>
        <w:jc w:val="both"/>
      </w:pPr>
      <w:r w:rsidRPr="00FB6A7A">
        <w:t xml:space="preserve">Средняя наполняемость классов в школах города составила </w:t>
      </w:r>
      <w:r w:rsidRPr="005C75BF">
        <w:t>25,9</w:t>
      </w:r>
      <w:r w:rsidRPr="00FB6A7A">
        <w:t xml:space="preserve"> обучающихся, что </w:t>
      </w:r>
      <w:r w:rsidRPr="005C75BF">
        <w:t xml:space="preserve">в целом </w:t>
      </w:r>
      <w:proofErr w:type="gramStart"/>
      <w:r w:rsidRPr="005C75BF">
        <w:t>соответствует</w:t>
      </w:r>
      <w:proofErr w:type="gramEnd"/>
      <w:r w:rsidRPr="005C75BF">
        <w:t xml:space="preserve"> превышает нормативные показатели,</w:t>
      </w:r>
      <w:r w:rsidRPr="00FB6A7A">
        <w:t xml:space="preserve"> при этом проблема нехватки мест для </w:t>
      </w:r>
      <w:r w:rsidRPr="00FB6A7A">
        <w:lastRenderedPageBreak/>
        <w:t>детей, прибывающих в школы в течение учебного года, по-прежнему актуальна.</w:t>
      </w:r>
    </w:p>
    <w:p w:rsidR="00FB6A7A" w:rsidRPr="00FB6A7A" w:rsidRDefault="00FB6A7A" w:rsidP="007B47CC">
      <w:pPr>
        <w:ind w:firstLine="600"/>
        <w:jc w:val="both"/>
      </w:pPr>
      <w:proofErr w:type="gramStart"/>
      <w:r w:rsidRPr="00FB6A7A">
        <w:t>Образовательными учреждениями ведётся целенаправленная работа по обеспечению обучающихся качественным образованием, что особо актуально в условиях независимой оценки качества образования.</w:t>
      </w:r>
      <w:proofErr w:type="gramEnd"/>
      <w:r w:rsidRPr="00FB6A7A">
        <w:t xml:space="preserve"> Стабилен показатель успешно </w:t>
      </w:r>
      <w:proofErr w:type="gramStart"/>
      <w:r w:rsidRPr="00FB6A7A">
        <w:t>сдавших</w:t>
      </w:r>
      <w:proofErr w:type="gramEnd"/>
      <w:r w:rsidRPr="00FB6A7A">
        <w:t xml:space="preserve"> Единый государственный экзамен, он составляет </w:t>
      </w:r>
      <w:r w:rsidRPr="005C75BF">
        <w:t>99,</w:t>
      </w:r>
      <w:r w:rsidR="003A65CA">
        <w:t>6</w:t>
      </w:r>
      <w:r w:rsidRPr="005C75BF">
        <w:t>%;</w:t>
      </w:r>
      <w:r w:rsidRPr="00FB6A7A">
        <w:t xml:space="preserve"> успешно сдавшие Основной государственный экзамен  - </w:t>
      </w:r>
      <w:r w:rsidRPr="005C75BF">
        <w:t>99,</w:t>
      </w:r>
      <w:r w:rsidR="003A65CA">
        <w:t>5</w:t>
      </w:r>
      <w:r w:rsidRPr="005C75BF">
        <w:t>%.</w:t>
      </w:r>
    </w:p>
    <w:p w:rsidR="00FB6A7A" w:rsidRPr="00FB6A7A" w:rsidRDefault="00FB6A7A" w:rsidP="007B47CC">
      <w:pPr>
        <w:ind w:firstLine="567"/>
        <w:jc w:val="both"/>
      </w:pPr>
      <w:r w:rsidRPr="00FB6A7A">
        <w:t>Износ зданий составляет 65%. Планово проводится обследование строительных конструкций зданий, по результатам которых выдаются рекомендации по их дальнейшей эксплуатации.</w:t>
      </w:r>
    </w:p>
    <w:p w:rsidR="00FB6A7A" w:rsidRPr="00FB6A7A" w:rsidRDefault="00FB6A7A" w:rsidP="007B47CC">
      <w:pPr>
        <w:ind w:firstLine="567"/>
        <w:jc w:val="both"/>
        <w:rPr>
          <w:highlight w:val="red"/>
        </w:rPr>
      </w:pPr>
      <w:r w:rsidRPr="00FB6A7A">
        <w:t>На особом контроле вопросы противопожарной безопасности, антитеррористической защищенности образовательных организаций и территорий, прилегающих к ним. Все учреждения обеспечены системами автоматической пожарной сигнализации, Системой оповещения и управления эвакуацией людей (далее АПС, СОУЭЛ), вывода сигнала о срабатывания АПС в подразделение пожарной охраны, видеонаблюдением</w:t>
      </w:r>
      <w:r w:rsidR="006D64B8">
        <w:t xml:space="preserve"> (100%)</w:t>
      </w:r>
      <w:r w:rsidRPr="00FB6A7A">
        <w:t>, кнопками экстренного вызова (100%). Физическая охрана образовательных орг</w:t>
      </w:r>
      <w:r w:rsidR="006D64B8">
        <w:t>анизаций осуществляется за счет бюджетных средств</w:t>
      </w:r>
      <w:r w:rsidRPr="00FB6A7A">
        <w:t xml:space="preserve">. Десять лет назад во всех учреждениях образования была установлена система противопожарной безопасности и тревожной сигнализации. На сегодняшний день данные системы устарели. Необходима модернизация АПС, системы оповещения людей о пожаре и тревожной сигнализации, которые используются с истекшим сроком эксплуатации. Так же необходима замена ограждений по периметру в соответствии с требованиями по обеспечению безопасности в </w:t>
      </w:r>
      <w:r w:rsidR="00A642F1">
        <w:t>65</w:t>
      </w:r>
      <w:r w:rsidRPr="00FB6A7A">
        <w:t xml:space="preserve"> организациях. </w:t>
      </w:r>
    </w:p>
    <w:p w:rsidR="00FB6A7A" w:rsidRPr="00FB6A7A" w:rsidRDefault="00FB6A7A" w:rsidP="007B47CC">
      <w:pPr>
        <w:ind w:firstLine="600"/>
        <w:jc w:val="both"/>
      </w:pPr>
      <w:r w:rsidRPr="00FB6A7A">
        <w:rPr>
          <w:spacing w:val="-1"/>
        </w:rPr>
        <w:tab/>
        <w:t>Д</w:t>
      </w:r>
      <w:r w:rsidRPr="00FB6A7A">
        <w:t>ля повышения мотивации педагогов и руководителей школ в работе с одаренными детьми и  эффективности работы, оснащения кабинетов современными, интерактивными техническими средствами, электронными учебниками и пособиями, совершенствования материально-технической базы  необходимо предусмотреть дополнительные финансовые средства.</w:t>
      </w:r>
    </w:p>
    <w:p w:rsidR="00FB6A7A" w:rsidRPr="00FB6A7A" w:rsidRDefault="00FB6A7A" w:rsidP="007B47CC">
      <w:pPr>
        <w:ind w:firstLine="600"/>
        <w:jc w:val="both"/>
      </w:pPr>
      <w:r w:rsidRPr="00FB6A7A">
        <w:t xml:space="preserve">Совершенствованию образовательного процесса способствует дальнейшая работа по его информатизации. </w:t>
      </w:r>
      <w:proofErr w:type="gramStart"/>
      <w:r w:rsidRPr="00FB6A7A">
        <w:t xml:space="preserve">В школах имеется высокоскоростной Интернет, увеличена компьютерная база образовательных учреждений за счёт средств, выделенных в рамках модернизации из городского  и регионального бюджетов.  </w:t>
      </w:r>
      <w:proofErr w:type="gramEnd"/>
    </w:p>
    <w:p w:rsidR="00FB6A7A" w:rsidRPr="00FB6A7A" w:rsidRDefault="00FB6A7A" w:rsidP="007B47CC">
      <w:pPr>
        <w:ind w:firstLine="709"/>
        <w:jc w:val="both"/>
      </w:pPr>
      <w:r w:rsidRPr="004E68C3">
        <w:t>Для удовлетворения национально-образовательных потребностей обучающихся успешно функционируют 4 общеобразовательных учреждения, где организовано углубленное изучение родного башкирского и татарского языков с  охватом</w:t>
      </w:r>
      <w:r w:rsidR="005C75BF" w:rsidRPr="004E68C3">
        <w:t xml:space="preserve"> </w:t>
      </w:r>
      <w:r w:rsidR="004E68C3" w:rsidRPr="004E68C3">
        <w:t xml:space="preserve">2066 </w:t>
      </w:r>
      <w:r w:rsidRPr="004E68C3">
        <w:t xml:space="preserve">чел., что составляет 7,49% от общего количества обучающихся нерусской национальности. В 34-х общеобразовательных учреждениях организовано изучение 4 родных языков: </w:t>
      </w:r>
      <w:r w:rsidR="004E68C3" w:rsidRPr="004E68C3">
        <w:t xml:space="preserve">родного русского – </w:t>
      </w:r>
      <w:r w:rsidR="000C5565">
        <w:t>100</w:t>
      </w:r>
      <w:r w:rsidR="004E68C3" w:rsidRPr="004E68C3">
        <w:t xml:space="preserve">%, </w:t>
      </w:r>
      <w:r w:rsidRPr="004E68C3">
        <w:t xml:space="preserve">башкирского – </w:t>
      </w:r>
      <w:r w:rsidR="000C5565">
        <w:t>51,40</w:t>
      </w:r>
      <w:r w:rsidRPr="004E68C3">
        <w:t xml:space="preserve">% от общего количества обучающихся данной национальности, татарского – </w:t>
      </w:r>
      <w:r w:rsidR="000C5565">
        <w:t>26,59</w:t>
      </w:r>
      <w:r w:rsidRPr="004E68C3">
        <w:t xml:space="preserve">%, чувашского – </w:t>
      </w:r>
      <w:r w:rsidR="000C5565">
        <w:t>2</w:t>
      </w:r>
      <w:r w:rsidRPr="004E68C3">
        <w:t xml:space="preserve">%, </w:t>
      </w:r>
      <w:r w:rsidR="004E68C3" w:rsidRPr="004E68C3">
        <w:t>государственный (</w:t>
      </w:r>
      <w:r w:rsidRPr="004E68C3">
        <w:t>башкирск</w:t>
      </w:r>
      <w:r w:rsidR="004E68C3" w:rsidRPr="004E68C3">
        <w:t>ий)</w:t>
      </w:r>
      <w:r w:rsidRPr="004E68C3">
        <w:t xml:space="preserve"> язык </w:t>
      </w:r>
      <w:r w:rsidR="004E68C3" w:rsidRPr="004E68C3">
        <w:t>Республики Башкортостан</w:t>
      </w:r>
      <w:r w:rsidRPr="004E68C3">
        <w:t xml:space="preserve"> </w:t>
      </w:r>
      <w:r w:rsidR="002B46ED">
        <w:t>–</w:t>
      </w:r>
      <w:r w:rsidRPr="004E68C3">
        <w:t xml:space="preserve"> </w:t>
      </w:r>
      <w:r w:rsidR="002B46ED">
        <w:t>73,45</w:t>
      </w:r>
      <w:r w:rsidRPr="004E68C3">
        <w:t>%.</w:t>
      </w:r>
    </w:p>
    <w:p w:rsidR="00FB6A7A" w:rsidRPr="00FB6A7A" w:rsidRDefault="00FB6A7A" w:rsidP="00FB6A7A">
      <w:pPr>
        <w:ind w:firstLine="600"/>
        <w:jc w:val="both"/>
      </w:pPr>
      <w:r w:rsidRPr="002E48CF">
        <w:t>Из общего числа дошкольных учр</w:t>
      </w:r>
      <w:r w:rsidR="000B6E99" w:rsidRPr="002E48CF">
        <w:t>еждений в городе функционируют 4</w:t>
      </w:r>
      <w:r w:rsidRPr="002E48CF">
        <w:t xml:space="preserve"> специализированных дошкольных образовательных учреждений с охватом </w:t>
      </w:r>
      <w:r w:rsidR="000B6E99" w:rsidRPr="002E48CF">
        <w:t>646</w:t>
      </w:r>
      <w:r w:rsidRPr="002E48CF">
        <w:t xml:space="preserve"> ребенок. В городе функционируют </w:t>
      </w:r>
      <w:r w:rsidR="004A060C" w:rsidRPr="002E48CF">
        <w:t>15</w:t>
      </w:r>
      <w:r w:rsidR="000B6E99" w:rsidRPr="002E48CF">
        <w:t>3</w:t>
      </w:r>
      <w:r w:rsidRPr="002E48CF">
        <w:t xml:space="preserve"> групп компенсирующей направленности: из них с нарушением речи – 45, с нарушением зрения –</w:t>
      </w:r>
      <w:r w:rsidR="004A060C" w:rsidRPr="002E48CF">
        <w:t xml:space="preserve"> 12, с нарушением интеллекта – 3</w:t>
      </w:r>
      <w:r w:rsidRPr="002E48CF">
        <w:t>, с зад</w:t>
      </w:r>
      <w:r w:rsidR="004A060C" w:rsidRPr="002E48CF">
        <w:t>ержкой психического развития – 13</w:t>
      </w:r>
      <w:r w:rsidRPr="002E48CF">
        <w:t xml:space="preserve">, </w:t>
      </w:r>
      <w:r w:rsidR="004A060C" w:rsidRPr="002E48CF">
        <w:t xml:space="preserve">расстройства </w:t>
      </w:r>
      <w:proofErr w:type="spellStart"/>
      <w:r w:rsidR="004A060C" w:rsidRPr="002E48CF">
        <w:t>аутического</w:t>
      </w:r>
      <w:proofErr w:type="spellEnd"/>
      <w:r w:rsidR="004A060C" w:rsidRPr="002E48CF">
        <w:t xml:space="preserve"> спектра-1</w:t>
      </w:r>
      <w:r w:rsidRPr="002E48CF">
        <w:t>, с нарушением опорно-двигательного аппарата – 10, группа для часто боле</w:t>
      </w:r>
      <w:r w:rsidR="004A060C" w:rsidRPr="002E48CF">
        <w:t>ющих детей – 1</w:t>
      </w:r>
      <w:r w:rsidR="000B6E99" w:rsidRPr="002E48CF">
        <w:t>.</w:t>
      </w:r>
    </w:p>
    <w:p w:rsidR="00FB6A7A" w:rsidRPr="00FB6A7A" w:rsidRDefault="00FB6A7A" w:rsidP="00FB6A7A">
      <w:pPr>
        <w:ind w:firstLine="600"/>
        <w:jc w:val="both"/>
      </w:pPr>
      <w:r w:rsidRPr="00FB6A7A">
        <w:t xml:space="preserve">На базе дошкольных образовательных учреждений № 5, 32, 93 организована работа по оказанию реабилитационной помощи детям, имеющим проблемы со здоровьем, но не посещающим дошкольные учреждения (созданы условия  для </w:t>
      </w:r>
      <w:proofErr w:type="spellStart"/>
      <w:r w:rsidRPr="00FB6A7A">
        <w:t>предшкольной</w:t>
      </w:r>
      <w:proofErr w:type="spellEnd"/>
      <w:r w:rsidRPr="00FB6A7A">
        <w:t xml:space="preserve"> подготовки детей, имеющих отклонения в здоровье, в </w:t>
      </w:r>
      <w:proofErr w:type="spellStart"/>
      <w:r w:rsidRPr="00FB6A7A">
        <w:t>т.ч</w:t>
      </w:r>
      <w:proofErr w:type="spellEnd"/>
      <w:r w:rsidRPr="00FB6A7A">
        <w:t>. и для детей-инвалидов).</w:t>
      </w:r>
    </w:p>
    <w:p w:rsidR="00FB6A7A" w:rsidRPr="00FB6A7A" w:rsidRDefault="00FB6A7A" w:rsidP="00FB6A7A">
      <w:pPr>
        <w:ind w:firstLine="600"/>
        <w:jc w:val="both"/>
      </w:pPr>
      <w:r w:rsidRPr="00FB6A7A">
        <w:tab/>
        <w:t>Дети с ограниченными возможностями здоровья могут получать общее образование в разных условиях и формах:</w:t>
      </w:r>
    </w:p>
    <w:p w:rsidR="00FB6A7A" w:rsidRPr="00FB6A7A" w:rsidRDefault="00FB6A7A" w:rsidP="00FB6A7A">
      <w:pPr>
        <w:ind w:firstLine="600"/>
        <w:jc w:val="both"/>
      </w:pPr>
      <w:r w:rsidRPr="00FB6A7A">
        <w:t>- в самом общеобразовательном учреждении;</w:t>
      </w:r>
    </w:p>
    <w:p w:rsidR="00FB6A7A" w:rsidRPr="00FB6A7A" w:rsidRDefault="00FB6A7A" w:rsidP="00FB6A7A">
      <w:pPr>
        <w:ind w:firstLine="600"/>
        <w:jc w:val="both"/>
      </w:pPr>
      <w:r w:rsidRPr="00FB6A7A">
        <w:t>- на дому;</w:t>
      </w:r>
    </w:p>
    <w:p w:rsidR="00FB6A7A" w:rsidRPr="00FB6A7A" w:rsidRDefault="00FB6A7A" w:rsidP="00FB6A7A">
      <w:pPr>
        <w:ind w:firstLine="600"/>
        <w:jc w:val="both"/>
      </w:pPr>
      <w:r w:rsidRPr="00FB6A7A">
        <w:t xml:space="preserve">- в лечебных учреждениях с длительным пребыванием детей; </w:t>
      </w:r>
    </w:p>
    <w:p w:rsidR="00FB6A7A" w:rsidRPr="00FB6A7A" w:rsidRDefault="00FB6A7A" w:rsidP="00FB6A7A">
      <w:pPr>
        <w:ind w:firstLine="600"/>
        <w:jc w:val="both"/>
      </w:pPr>
      <w:r w:rsidRPr="00FB6A7A">
        <w:t xml:space="preserve">- в специализированных общеобразовательных учреждениях республиканского подчинения для детей с тяжелыми нарушениями интеллекта: коррекционная (специальная) школа </w:t>
      </w:r>
      <w:proofErr w:type="gramStart"/>
      <w:r w:rsidRPr="00FB6A7A">
        <w:t>V</w:t>
      </w:r>
      <w:proofErr w:type="gramEnd"/>
      <w:r w:rsidRPr="00FB6A7A">
        <w:t>Ш вида № 25; школа-интернат I вида - для детей с тяжелым нарушением слуха и речи;</w:t>
      </w:r>
    </w:p>
    <w:p w:rsidR="00FB6A7A" w:rsidRPr="00FB6A7A" w:rsidRDefault="00FB6A7A" w:rsidP="00FB6A7A">
      <w:pPr>
        <w:ind w:firstLine="600"/>
        <w:jc w:val="both"/>
      </w:pPr>
      <w:r w:rsidRPr="00FB6A7A">
        <w:t>- с применением технологий дистанционного образования.</w:t>
      </w:r>
    </w:p>
    <w:p w:rsidR="00FB6A7A" w:rsidRPr="00FB6A7A" w:rsidRDefault="005C75BF" w:rsidP="00FB6A7A">
      <w:pPr>
        <w:ind w:firstLine="600"/>
        <w:jc w:val="both"/>
      </w:pPr>
      <w:r>
        <w:lastRenderedPageBreak/>
        <w:tab/>
        <w:t xml:space="preserve">В городе функционируют </w:t>
      </w:r>
      <w:r w:rsidR="003A65CA">
        <w:t>52</w:t>
      </w:r>
      <w:r w:rsidR="00FB6A7A" w:rsidRPr="00FB6A7A">
        <w:t xml:space="preserve"> классов для детей с задержкой психического развития и наруш</w:t>
      </w:r>
      <w:r>
        <w:t xml:space="preserve">ением речи с общим количеством </w:t>
      </w:r>
      <w:r w:rsidR="00FB6A7A" w:rsidRPr="00FB6A7A">
        <w:t xml:space="preserve"> </w:t>
      </w:r>
      <w:r w:rsidR="00FB6A7A" w:rsidRPr="005C75BF">
        <w:t>5</w:t>
      </w:r>
      <w:r w:rsidR="003A65CA">
        <w:t>73</w:t>
      </w:r>
      <w:r w:rsidR="00FB6A7A" w:rsidRPr="00FB6A7A">
        <w:t xml:space="preserve"> обучающихся.</w:t>
      </w:r>
      <w:r w:rsidR="00FB6A7A" w:rsidRPr="00FB6A7A">
        <w:tab/>
        <w:t xml:space="preserve">В филиале республиканского центра дистанционного образования детей-инвалидов на дому обучается 30 человек. </w:t>
      </w:r>
    </w:p>
    <w:p w:rsidR="00FB6A7A" w:rsidRPr="00FB6A7A" w:rsidRDefault="00FB6A7A" w:rsidP="00FB6A7A">
      <w:pPr>
        <w:ind w:firstLine="600"/>
        <w:jc w:val="both"/>
      </w:pPr>
      <w:r w:rsidRPr="00FB6A7A">
        <w:tab/>
        <w:t xml:space="preserve">Система дополнительного образования детей представлена 6 учреждениями, в которых на сегодняшний день занимается </w:t>
      </w:r>
      <w:r w:rsidRPr="0056390F">
        <w:t>1</w:t>
      </w:r>
      <w:r w:rsidR="00BC1701">
        <w:t>1</w:t>
      </w:r>
      <w:r w:rsidRPr="0056390F">
        <w:t> </w:t>
      </w:r>
      <w:r w:rsidR="00BC1701">
        <w:t>750</w:t>
      </w:r>
      <w:r w:rsidRPr="00FB6A7A">
        <w:t xml:space="preserve"> обучающихся. Система включает 2 многопрофильных учреждения – Дворец пионеров и школьников им. А.П. Гайдара и Центр внешкольной работы «Надежда», 1 спортивная школа, экологический центр, станцию туризма и центр технического творчества, которые реализуют все направления дополнительного образования детей. Кроме того, в общеобразовательных учреждениях внеурочной занятостью охвачено </w:t>
      </w:r>
      <w:r w:rsidR="000705F1">
        <w:t>33 445</w:t>
      </w:r>
      <w:r w:rsidR="0020356D">
        <w:t xml:space="preserve"> </w:t>
      </w:r>
      <w:r w:rsidRPr="00FB6A7A">
        <w:t>обучающихся. Таким образом, общий охват дополнительным образованием составляет 8</w:t>
      </w:r>
      <w:r w:rsidR="000705F1">
        <w:t>0</w:t>
      </w:r>
      <w:r w:rsidRPr="00FB6A7A">
        <w:t>,</w:t>
      </w:r>
      <w:r w:rsidR="000705F1">
        <w:t>14</w:t>
      </w:r>
      <w:r w:rsidRPr="00FB6A7A">
        <w:t>%.</w:t>
      </w:r>
    </w:p>
    <w:p w:rsidR="00FB6A7A" w:rsidRPr="00FB6A7A" w:rsidRDefault="00FB6A7A" w:rsidP="00FB6A7A">
      <w:pPr>
        <w:ind w:firstLine="600"/>
        <w:jc w:val="both"/>
      </w:pPr>
      <w:r w:rsidRPr="00FB6A7A">
        <w:t>Внеурочные достижения детей неоднократно отмечены наградами на республиканских и всероссийских спортивных соревнованиях и различных конкурсах.</w:t>
      </w:r>
    </w:p>
    <w:p w:rsidR="00FB6A7A" w:rsidRPr="00FB6A7A" w:rsidRDefault="00FB6A7A" w:rsidP="00FB6A7A">
      <w:pPr>
        <w:ind w:firstLine="720"/>
        <w:jc w:val="both"/>
      </w:pPr>
      <w:r w:rsidRPr="00FB6A7A">
        <w:t xml:space="preserve">В г. Стерлитамак особое внимание уделяется организации отдыха, оздоровления и занятости детей, подростков и молодежи. </w:t>
      </w:r>
    </w:p>
    <w:p w:rsidR="00FB6A7A" w:rsidRPr="00FB6A7A" w:rsidRDefault="00FB6A7A" w:rsidP="00FB6A7A">
      <w:pPr>
        <w:ind w:firstLine="720"/>
        <w:jc w:val="both"/>
      </w:pPr>
      <w:r w:rsidRPr="00FB6A7A">
        <w:t>На должном уровне проводятся организационно – педагогические мероприятия, работы по улучшению материально – технической базы оздоровительных учреждений, что позволяет качественно проводить оздоровительную кампанию.</w:t>
      </w:r>
    </w:p>
    <w:p w:rsidR="00FB6A7A" w:rsidRPr="00FB6A7A" w:rsidRDefault="00FB6A7A" w:rsidP="00FB6A7A">
      <w:pPr>
        <w:ind w:firstLine="180"/>
        <w:jc w:val="both"/>
      </w:pPr>
      <w:r w:rsidRPr="00FB6A7A">
        <w:tab/>
        <w:t xml:space="preserve">В летний период отдых и оздоровление детей города осуществляется на базе следующих оздоровительных учреждений: 4 детских загородных оздоровительных лагеря: 1 из них – муниципальный (детский лагерь «Салют»), 1 – ведомственный  (лагерь имени Константина </w:t>
      </w:r>
      <w:proofErr w:type="spellStart"/>
      <w:r w:rsidRPr="00FB6A7A">
        <w:t>Заслонова</w:t>
      </w:r>
      <w:proofErr w:type="spellEnd"/>
      <w:r w:rsidRPr="00FB6A7A">
        <w:t>), 2-иной организационно-правовой формы (детские лагеря  «Спутник» и «Чайка»); 2 детс</w:t>
      </w:r>
      <w:r w:rsidR="00406C45">
        <w:t>ких санатория «</w:t>
      </w:r>
      <w:proofErr w:type="spellStart"/>
      <w:r w:rsidR="00406C45">
        <w:t>Нур</w:t>
      </w:r>
      <w:proofErr w:type="spellEnd"/>
      <w:r w:rsidR="00406C45">
        <w:t xml:space="preserve">» и «Радуга». </w:t>
      </w:r>
      <w:r w:rsidRPr="00FB6A7A">
        <w:t xml:space="preserve">На базе образовательных учреждений  функционируют пришкольные лагеря дневного пребывания, </w:t>
      </w:r>
      <w:r w:rsidR="00406C45">
        <w:t>лагеря труда и отдыха</w:t>
      </w:r>
      <w:r w:rsidRPr="00FB6A7A">
        <w:t>.</w:t>
      </w:r>
    </w:p>
    <w:p w:rsidR="00FB6A7A" w:rsidRPr="00FB6A7A" w:rsidRDefault="00FB6A7A" w:rsidP="00FB6A7A">
      <w:pPr>
        <w:ind w:firstLine="709"/>
        <w:jc w:val="both"/>
      </w:pPr>
      <w:r w:rsidRPr="00FB6A7A">
        <w:t>Неотъемлемой частью организации работы лагерей всех типов является усиленное питание, проведение спортивных соревнований и подвижных игр на свежем воздухе, купание в бассейне, экскурсии и турпоходы.</w:t>
      </w:r>
    </w:p>
    <w:p w:rsidR="00FB6A7A" w:rsidRPr="00FB6A7A" w:rsidRDefault="00FB6A7A" w:rsidP="00FB6A7A">
      <w:pPr>
        <w:ind w:firstLine="709"/>
        <w:jc w:val="both"/>
      </w:pPr>
      <w:r w:rsidRPr="00FB6A7A">
        <w:t xml:space="preserve">В летний период на временные работы трудоустраиваются через центр занятости, отдел по молодежной политике и самостоятельно более 1000 несовершеннолетних, которые работают в составе экологических бригад, занимаются благоустройством территории, очисткой рек и родников, оказанием </w:t>
      </w:r>
      <w:proofErr w:type="gramStart"/>
      <w:r w:rsidRPr="00FB6A7A">
        <w:t>помощи</w:t>
      </w:r>
      <w:proofErr w:type="gramEnd"/>
      <w:r w:rsidRPr="00FB6A7A">
        <w:t xml:space="preserve"> нуждающимся слоям населения. Студенты работают в составе  студенческих отрядов.</w:t>
      </w:r>
    </w:p>
    <w:p w:rsidR="00FB6A7A" w:rsidRPr="00FB6A7A" w:rsidRDefault="00FB6A7A" w:rsidP="00FB6A7A">
      <w:pPr>
        <w:ind w:firstLine="600"/>
        <w:jc w:val="both"/>
      </w:pPr>
      <w:r w:rsidRPr="00FB6A7A">
        <w:tab/>
        <w:t>Всеми формами организованного досуга, отдыха, занятости и оздоровления  ежегодно охвачено более 88 %  всех школьников.</w:t>
      </w:r>
    </w:p>
    <w:p w:rsidR="00FB6A7A" w:rsidRPr="00FB6A7A" w:rsidRDefault="00FB6A7A" w:rsidP="00FB6A7A">
      <w:pPr>
        <w:ind w:firstLine="540"/>
        <w:jc w:val="both"/>
      </w:pPr>
      <w:r w:rsidRPr="00FB6A7A">
        <w:t xml:space="preserve">Несмотря на ежегодное увеличение количества охваченных </w:t>
      </w:r>
      <w:proofErr w:type="gramStart"/>
      <w:r w:rsidRPr="00FB6A7A">
        <w:t>детей</w:t>
      </w:r>
      <w:proofErr w:type="gramEnd"/>
      <w:r w:rsidRPr="00FB6A7A">
        <w:t xml:space="preserve"> разнообразными формами отдыха остаются нерешенными многие задачи организации детского отдыха:</w:t>
      </w:r>
    </w:p>
    <w:p w:rsidR="00FB6A7A" w:rsidRPr="00FB6A7A" w:rsidRDefault="00FB6A7A" w:rsidP="00FB6A7A">
      <w:pPr>
        <w:shd w:val="clear" w:color="auto" w:fill="FFFFFF"/>
        <w:tabs>
          <w:tab w:val="left" w:pos="514"/>
        </w:tabs>
        <w:jc w:val="both"/>
      </w:pPr>
      <w:r w:rsidRPr="00FB6A7A">
        <w:t xml:space="preserve">                  - усиление </w:t>
      </w:r>
      <w:proofErr w:type="gramStart"/>
      <w:r w:rsidRPr="00FB6A7A">
        <w:t>контроля за</w:t>
      </w:r>
      <w:proofErr w:type="gramEnd"/>
      <w:r w:rsidRPr="00FB6A7A">
        <w:t xml:space="preserve"> выполнением требований СанПиНа, ПБ и антитеррористической защищенности при организации и проведении оздоровительных смен;</w:t>
      </w:r>
    </w:p>
    <w:p w:rsidR="00FB6A7A" w:rsidRPr="00FB6A7A" w:rsidRDefault="00FB6A7A" w:rsidP="00FB6A7A">
      <w:pPr>
        <w:ind w:firstLine="180"/>
        <w:jc w:val="both"/>
      </w:pPr>
      <w:r w:rsidRPr="00FB6A7A">
        <w:t xml:space="preserve">                - развитие и укрепление материально-технической базы оздоровительных учреждений, увеличение спектра оздоровительных и образовательных услуг;</w:t>
      </w:r>
    </w:p>
    <w:p w:rsidR="00FB6A7A" w:rsidRPr="00FB6A7A" w:rsidRDefault="00FB6A7A" w:rsidP="00FB6A7A">
      <w:pPr>
        <w:autoSpaceDE w:val="0"/>
        <w:autoSpaceDN w:val="0"/>
        <w:adjustRightInd w:val="0"/>
        <w:ind w:left="180"/>
        <w:jc w:val="both"/>
      </w:pPr>
      <w:r w:rsidRPr="00FB6A7A">
        <w:t xml:space="preserve">                - организация </w:t>
      </w:r>
      <w:proofErr w:type="spellStart"/>
      <w:r w:rsidRPr="00FB6A7A">
        <w:t>малозатратных</w:t>
      </w:r>
      <w:proofErr w:type="spellEnd"/>
      <w:r w:rsidRPr="00FB6A7A">
        <w:t xml:space="preserve"> форм отдыха;</w:t>
      </w:r>
    </w:p>
    <w:p w:rsidR="00FB6A7A" w:rsidRPr="00FB6A7A" w:rsidRDefault="00FB6A7A" w:rsidP="00FB6A7A">
      <w:pPr>
        <w:ind w:firstLine="540"/>
        <w:jc w:val="both"/>
      </w:pPr>
      <w:r w:rsidRPr="00FB6A7A">
        <w:t xml:space="preserve">          - усиление информационной работы среди родителей с целью ознакомления их с положительным опытом работы лагерей по обеспечению безопасности жизнедеятельности детей.</w:t>
      </w:r>
    </w:p>
    <w:p w:rsidR="00FB6A7A" w:rsidRPr="00FB6A7A" w:rsidRDefault="00FB6A7A" w:rsidP="00FB6A7A">
      <w:pPr>
        <w:ind w:firstLine="567"/>
        <w:jc w:val="both"/>
      </w:pPr>
      <w:r w:rsidRPr="00FB6A7A">
        <w:t>О</w:t>
      </w:r>
      <w:r w:rsidRPr="00FB6A7A">
        <w:rPr>
          <w:bCs/>
        </w:rPr>
        <w:t xml:space="preserve">чень важную роль играет подход руководителей лагерей к подбору педагогического, медицинского и обслуживающего персонала. </w:t>
      </w:r>
    </w:p>
    <w:p w:rsidR="00FB6A7A" w:rsidRPr="00FB6A7A" w:rsidRDefault="00FB6A7A" w:rsidP="00FB6A7A">
      <w:pPr>
        <w:ind w:firstLine="567"/>
        <w:jc w:val="both"/>
      </w:pPr>
      <w:r w:rsidRPr="00FB6A7A">
        <w:t>Особое внимание необходимо уделить вопросам обеспечения безопасности – организации охраны, антитеррористической защищенности, противопожарной и транспортной безопасности, а также качеству питания.</w:t>
      </w:r>
    </w:p>
    <w:p w:rsidR="00FB6A7A" w:rsidRPr="00FB6A7A" w:rsidRDefault="00FB6A7A" w:rsidP="00FB6A7A">
      <w:pPr>
        <w:ind w:firstLine="567"/>
        <w:jc w:val="both"/>
      </w:pPr>
      <w:r w:rsidRPr="00FB6A7A">
        <w:t xml:space="preserve">В учреждениях образования города работают </w:t>
      </w:r>
      <w:r w:rsidRPr="0056390F">
        <w:t>более 4</w:t>
      </w:r>
      <w:r w:rsidR="00162B29">
        <w:t>,01</w:t>
      </w:r>
      <w:r w:rsidRPr="0056390F">
        <w:t xml:space="preserve"> тыс.</w:t>
      </w:r>
      <w:r w:rsidRPr="00FB6A7A">
        <w:t xml:space="preserve"> педагогов. Образовательный уровень педагогических работников города стабильно сохраняется на высоком уровне и составляет среди педагогов  - 88,3 %  (с учетом внешкольных и дошкольных учреждений), среди учителей – 95,3%. </w:t>
      </w:r>
    </w:p>
    <w:p w:rsidR="00FB6A7A" w:rsidRPr="00FB6A7A" w:rsidRDefault="00FB6A7A" w:rsidP="00FB6A7A">
      <w:pPr>
        <w:ind w:firstLine="600"/>
        <w:jc w:val="both"/>
      </w:pPr>
      <w:r w:rsidRPr="00FB6A7A">
        <w:t>В целях поддержки и закрепления молодых специалистов продолжались выплаты единовременного пособия в размере до 4-х тар</w:t>
      </w:r>
      <w:r w:rsidR="0020356D">
        <w:t>ифных ставок, в течение первых 5</w:t>
      </w:r>
      <w:r w:rsidRPr="00FB6A7A">
        <w:t xml:space="preserve"> лет работы молодым педагогам осуществляется материальная поддержка </w:t>
      </w:r>
      <w:r w:rsidR="0020356D">
        <w:t>в виде</w:t>
      </w:r>
      <w:r w:rsidRPr="00FB6A7A">
        <w:t xml:space="preserve"> </w:t>
      </w:r>
      <w:r w:rsidR="0020356D" w:rsidRPr="0020356D">
        <w:t>ежемесячн</w:t>
      </w:r>
      <w:r w:rsidR="0020356D">
        <w:t>ой</w:t>
      </w:r>
      <w:r w:rsidR="0020356D" w:rsidRPr="0020356D">
        <w:t xml:space="preserve"> </w:t>
      </w:r>
      <w:r w:rsidR="0020356D" w:rsidRPr="0020356D">
        <w:lastRenderedPageBreak/>
        <w:t>стимулирующ</w:t>
      </w:r>
      <w:r w:rsidR="0020356D">
        <w:t>ей надбавки</w:t>
      </w:r>
      <w:r w:rsidR="0020356D" w:rsidRPr="0020356D">
        <w:t xml:space="preserve"> в размере 3450 рублей</w:t>
      </w:r>
      <w:r w:rsidRPr="00FB6A7A">
        <w:t xml:space="preserve">. </w:t>
      </w:r>
    </w:p>
    <w:p w:rsidR="00FB6A7A" w:rsidRPr="00FB6A7A" w:rsidRDefault="00FB6A7A" w:rsidP="00FB6A7A">
      <w:pPr>
        <w:ind w:firstLine="600"/>
        <w:jc w:val="both"/>
      </w:pPr>
      <w:r w:rsidRPr="00FB6A7A">
        <w:t>Сегодня в системе образования городского округа город Стерлитамак со стажем работы до 3-х лет работает 5% педагогов, что несколько выше, чем по республике.</w:t>
      </w:r>
    </w:p>
    <w:p w:rsidR="00FB6A7A" w:rsidRPr="00FB6A7A" w:rsidRDefault="00FB6A7A" w:rsidP="00FB6A7A">
      <w:pPr>
        <w:ind w:firstLine="600"/>
        <w:jc w:val="both"/>
      </w:pPr>
      <w:r w:rsidRPr="00FB6A7A">
        <w:t>В целом в системе образования города сохраняется высокий  образовательный уровень педагогов. В школах и дошкольных учреждениях работают на постоянной основе  15 кандидатов наук, 2</w:t>
      </w:r>
      <w:r w:rsidR="00162B29">
        <w:t>3</w:t>
      </w:r>
      <w:r w:rsidRPr="00FB6A7A">
        <w:t xml:space="preserve">  педагогов-аспирантов и соискателей.</w:t>
      </w:r>
    </w:p>
    <w:p w:rsidR="00874A91" w:rsidRDefault="00FB6A7A" w:rsidP="00FB6A7A">
      <w:pPr>
        <w:ind w:firstLine="600"/>
        <w:jc w:val="both"/>
      </w:pPr>
      <w:r w:rsidRPr="00FB6A7A">
        <w:t xml:space="preserve">Наиболее значимой формой повышения квалификации является курсовая подготовка педагогов. </w:t>
      </w:r>
    </w:p>
    <w:p w:rsidR="00874A91" w:rsidRDefault="00874A91" w:rsidP="00FB6A7A">
      <w:pPr>
        <w:ind w:firstLine="600"/>
        <w:jc w:val="both"/>
        <w:rPr>
          <w:spacing w:val="-1"/>
        </w:rPr>
      </w:pPr>
      <w:proofErr w:type="gramStart"/>
      <w:r>
        <w:rPr>
          <w:spacing w:val="-1"/>
        </w:rPr>
        <w:t>На конец</w:t>
      </w:r>
      <w:proofErr w:type="gramEnd"/>
      <w:r>
        <w:rPr>
          <w:spacing w:val="-1"/>
        </w:rPr>
        <w:t xml:space="preserve"> 2024 года </w:t>
      </w:r>
      <w:r w:rsidRPr="00874A91">
        <w:rPr>
          <w:spacing w:val="-1"/>
        </w:rPr>
        <w:t xml:space="preserve">из 283 педагогов, аттестованных на первую категорию, впервые   подали  255, подтвердили -28 педагога. </w:t>
      </w:r>
      <w:proofErr w:type="gramStart"/>
      <w:r w:rsidRPr="00874A91">
        <w:rPr>
          <w:spacing w:val="-1"/>
        </w:rPr>
        <w:t>Из 680 педагогов, аттестованных на высшую категорию,  с первой на высшую аттестовано– 266, по</w:t>
      </w:r>
      <w:r>
        <w:rPr>
          <w:spacing w:val="-1"/>
        </w:rPr>
        <w:t>д</w:t>
      </w:r>
      <w:r w:rsidRPr="00874A91">
        <w:rPr>
          <w:spacing w:val="-1"/>
        </w:rPr>
        <w:t>твердили свои категории 414.</w:t>
      </w:r>
      <w:proofErr w:type="gramEnd"/>
      <w:r w:rsidRPr="00874A91">
        <w:rPr>
          <w:spacing w:val="-1"/>
        </w:rPr>
        <w:t xml:space="preserve"> Таким образом, из 974  педагогов 29,2% прошли на первую, 69,8% на высшую категорию, 1,1% прошли на квалификационные категории </w:t>
      </w:r>
      <w:r>
        <w:rPr>
          <w:spacing w:val="-1"/>
        </w:rPr>
        <w:t>«педагог-наставник»</w:t>
      </w:r>
      <w:r w:rsidRPr="00874A91">
        <w:rPr>
          <w:spacing w:val="-1"/>
        </w:rPr>
        <w:t xml:space="preserve"> 96 человек и </w:t>
      </w:r>
      <w:r>
        <w:rPr>
          <w:spacing w:val="-1"/>
        </w:rPr>
        <w:t>«</w:t>
      </w:r>
      <w:r w:rsidRPr="00874A91">
        <w:rPr>
          <w:spacing w:val="-1"/>
        </w:rPr>
        <w:t>педагог-методист</w:t>
      </w:r>
      <w:r>
        <w:rPr>
          <w:spacing w:val="-1"/>
        </w:rPr>
        <w:t>»</w:t>
      </w:r>
      <w:r w:rsidRPr="00874A91">
        <w:rPr>
          <w:spacing w:val="-1"/>
        </w:rPr>
        <w:t xml:space="preserve"> 5 человек.</w:t>
      </w:r>
    </w:p>
    <w:p w:rsidR="00FB6A7A" w:rsidRPr="00FB6A7A" w:rsidRDefault="00FB6A7A" w:rsidP="00FB6A7A">
      <w:pPr>
        <w:ind w:firstLine="600"/>
        <w:jc w:val="both"/>
        <w:rPr>
          <w:spacing w:val="-1"/>
        </w:rPr>
      </w:pPr>
      <w:r w:rsidRPr="00FB6A7A">
        <w:rPr>
          <w:spacing w:val="-1"/>
        </w:rPr>
        <w:t>В городе традиционно организуются и проводятся семинары-практикумы, встречи с авторами учебников и представителями издательств. Ежегодно ведется целенаправленная работа по подготовке учителей к конкурсу «Учитель года».</w:t>
      </w:r>
    </w:p>
    <w:p w:rsidR="00FB6A7A" w:rsidRDefault="00FB6A7A" w:rsidP="00FB6A7A">
      <w:pPr>
        <w:ind w:firstLine="567"/>
        <w:jc w:val="both"/>
      </w:pPr>
      <w:r w:rsidRPr="00FB6A7A">
        <w:rPr>
          <w:spacing w:val="-1"/>
        </w:rPr>
        <w:t>Системная работа дает положительные результаты. Ежегодно педагоги города Стерлитамак становятся призерами и победителями в номинациях республиканского конкурса «Учитель года». За последние три года в нём приняло участие 2</w:t>
      </w:r>
      <w:r w:rsidR="00162B29">
        <w:rPr>
          <w:spacing w:val="-1"/>
        </w:rPr>
        <w:t>5</w:t>
      </w:r>
      <w:r w:rsidRPr="00FB6A7A">
        <w:rPr>
          <w:spacing w:val="-1"/>
        </w:rPr>
        <w:t xml:space="preserve"> педагога, из них 1</w:t>
      </w:r>
      <w:r w:rsidR="00162B29">
        <w:rPr>
          <w:spacing w:val="-1"/>
        </w:rPr>
        <w:t>1</w:t>
      </w:r>
      <w:r w:rsidRPr="00FB6A7A">
        <w:rPr>
          <w:spacing w:val="-1"/>
        </w:rPr>
        <w:t xml:space="preserve"> стали победителями, призерами и лауреатами. В </w:t>
      </w:r>
      <w:r w:rsidRPr="00FB6A7A">
        <w:t>конкурсе Министерства образования и науки Российской Федерации на получение денежного поощрения лучшими учителями победителями стали 5 человек, а в республиканском конкурсе «О денежном поощрении лучших учителей и преподавателей башкирского и русского языков» - 7 человек.</w:t>
      </w:r>
    </w:p>
    <w:p w:rsidR="00910B77" w:rsidRDefault="00910B77" w:rsidP="00FB6A7A">
      <w:pPr>
        <w:ind w:firstLine="567"/>
        <w:jc w:val="both"/>
      </w:pPr>
      <w:r>
        <w:t>В 2022 году издано постановление</w:t>
      </w:r>
      <w:r w:rsidRPr="00910B77">
        <w:t xml:space="preserve"> № 1129 от 29.04.2022 «О премиях Главы администрации городского округа город Стерлитамак Республики Башкортостан педагогическим работникам образовательных организаций  городского округа город Стерлитамак Республики Башкортостан - победителям и призерам всероссийских, республиканских и городских профессиональных конкурсов, а также педагогическим работникам, подготовившим победителей и призеров Всероссийской олимпиады школьников»</w:t>
      </w:r>
      <w:r>
        <w:t xml:space="preserve">. Постановлением утвержден </w:t>
      </w:r>
      <w:r w:rsidRPr="00910B77">
        <w:t xml:space="preserve">порядок и критерии выплаты премий, </w:t>
      </w:r>
      <w:r>
        <w:t>У</w:t>
      </w:r>
      <w:r w:rsidRPr="00910B77">
        <w:t xml:space="preserve">становлен порядок ежегодной выплаты премии педагогам в размере от 10 до 100 000 рублей. </w:t>
      </w:r>
      <w:r w:rsidRPr="001802FE">
        <w:t>Так в 2022г. премии получили 77 педагого</w:t>
      </w:r>
      <w:r w:rsidR="009126F2">
        <w:t>в на общую сумму 1 830 000 руб., в</w:t>
      </w:r>
      <w:r w:rsidR="001802FE" w:rsidRPr="001802FE">
        <w:t xml:space="preserve"> 2023 – 3 035 287, в 2024 – 3 967</w:t>
      </w:r>
      <w:r w:rsidR="00162B29">
        <w:t> </w:t>
      </w:r>
      <w:r w:rsidR="001802FE" w:rsidRPr="001802FE">
        <w:t>845</w:t>
      </w:r>
      <w:r w:rsidR="00162B29">
        <w:t xml:space="preserve">. </w:t>
      </w:r>
      <w:r w:rsidRPr="001802FE">
        <w:t>Данные выплаты являются одним из стимулов привлечения молодежи в профессию.</w:t>
      </w:r>
      <w:r>
        <w:t xml:space="preserve"> </w:t>
      </w:r>
    </w:p>
    <w:p w:rsidR="00C1037B" w:rsidRDefault="00C1037B" w:rsidP="00FB6A7A">
      <w:pPr>
        <w:ind w:firstLine="567"/>
        <w:jc w:val="both"/>
      </w:pPr>
      <w:r>
        <w:t xml:space="preserve">Педагогические работники дошкольных учреждений принимают активное участие </w:t>
      </w:r>
      <w:r w:rsidR="00390D1E">
        <w:t>в муниципальных, региональных, российских профессиональных конкурсах:</w:t>
      </w:r>
      <w:r w:rsidR="00D44692">
        <w:t xml:space="preserve"> «Воспитатели России», «Воспитатель года России», «Лучший педагог дошкольной образовательной организации Республики Башкортостан».</w:t>
      </w:r>
    </w:p>
    <w:p w:rsidR="00D44692" w:rsidRDefault="00D44692" w:rsidP="00FB6A7A">
      <w:pPr>
        <w:ind w:firstLine="567"/>
        <w:jc w:val="both"/>
      </w:pPr>
      <w:r>
        <w:t>Дошкольные учреждения активно участвуют в грантах различного уровня и направления.</w:t>
      </w:r>
    </w:p>
    <w:p w:rsidR="00D44692" w:rsidRPr="00FB6A7A" w:rsidRDefault="00F0458C" w:rsidP="00FB6A7A">
      <w:pPr>
        <w:ind w:firstLine="567"/>
        <w:jc w:val="both"/>
      </w:pPr>
      <w:r>
        <w:t xml:space="preserve">Республиканский </w:t>
      </w:r>
      <w:r w:rsidR="00D842BD">
        <w:t>ресурсный центр при МАДОУ «Детский сад №21» «ПроУправление» единственный детский сад по республике, который выиграл конкурс для предоставления из федерального бюджета гранта в форме субсидий в целях достижения результатов федерального проекта «Современная школа» национального проекта «Образование» по созданию системы организаций (</w:t>
      </w:r>
      <w:proofErr w:type="spellStart"/>
      <w:r w:rsidR="00D842BD">
        <w:t>стажировочных</w:t>
      </w:r>
      <w:proofErr w:type="spellEnd"/>
      <w:r w:rsidR="00D842BD">
        <w:t xml:space="preserve"> площадок). </w:t>
      </w:r>
    </w:p>
    <w:p w:rsidR="00FB6A7A" w:rsidRPr="00FB6A7A" w:rsidRDefault="00FB6A7A" w:rsidP="00FB6A7A">
      <w:pPr>
        <w:ind w:firstLine="600"/>
        <w:jc w:val="both"/>
        <w:rPr>
          <w:spacing w:val="-1"/>
        </w:rPr>
      </w:pPr>
      <w:r w:rsidRPr="00FB6A7A">
        <w:rPr>
          <w:spacing w:val="-1"/>
        </w:rPr>
        <w:t xml:space="preserve">Администрация города уделяет большое внимание моральному и материальному стимулированию творчески работающих педагогов, достигших высоких результатов в обучении и воспитании. </w:t>
      </w:r>
      <w:r w:rsidR="00910B77">
        <w:rPr>
          <w:spacing w:val="-1"/>
        </w:rPr>
        <w:t>Ежегодно п</w:t>
      </w:r>
      <w:r w:rsidRPr="00FB6A7A">
        <w:rPr>
          <w:spacing w:val="-1"/>
        </w:rPr>
        <w:t>олуч</w:t>
      </w:r>
      <w:r w:rsidR="00910B77">
        <w:rPr>
          <w:spacing w:val="-1"/>
        </w:rPr>
        <w:t>ают</w:t>
      </w:r>
      <w:r w:rsidRPr="00FB6A7A">
        <w:rPr>
          <w:spacing w:val="-1"/>
        </w:rPr>
        <w:t xml:space="preserve"> почетные звания, отраслевые и ведомственные награды </w:t>
      </w:r>
      <w:r w:rsidR="00910B77">
        <w:rPr>
          <w:spacing w:val="-1"/>
        </w:rPr>
        <w:t xml:space="preserve"> не менее </w:t>
      </w:r>
      <w:r w:rsidR="00162B29">
        <w:rPr>
          <w:spacing w:val="-1"/>
        </w:rPr>
        <w:t>82</w:t>
      </w:r>
      <w:r w:rsidRPr="00FB6A7A">
        <w:rPr>
          <w:spacing w:val="-1"/>
        </w:rPr>
        <w:t xml:space="preserve"> педагогов.</w:t>
      </w:r>
    </w:p>
    <w:p w:rsidR="00FB6A7A" w:rsidRPr="00FB6A7A" w:rsidRDefault="00FB6A7A" w:rsidP="00FB6A7A">
      <w:pPr>
        <w:ind w:firstLine="601"/>
        <w:jc w:val="both"/>
      </w:pPr>
      <w:proofErr w:type="gramStart"/>
      <w:r w:rsidRPr="00FB6A7A">
        <w:t>Благодаря реализации программных и плановых мероприятий в образовании города Стерлитамак начаты системные изменения, направленные на обеспечение  соответствия современным требованиям: происходит обновление структуры сети образовательных учреждений, возобновлено строительство и реконструкция учреждений дошкольного и общего образования;  осуществляется оснащение образовательного процесса современным учебным оборудованием, укрепление материальной базы для занятий физической культурой и спортом, школьных столовых и медицинских кабинетов;</w:t>
      </w:r>
      <w:proofErr w:type="gramEnd"/>
      <w:r w:rsidRPr="00FB6A7A">
        <w:t xml:space="preserve"> формируется доступная среда, обеспечивающая получение качественного образования для лиц с ограниченными возможностями здоровья; </w:t>
      </w:r>
      <w:r w:rsidRPr="00FB6A7A">
        <w:lastRenderedPageBreak/>
        <w:t>совершенствуется система поддержки одаренных детей и  лучших педагогов.</w:t>
      </w:r>
    </w:p>
    <w:p w:rsidR="00FB6A7A" w:rsidRPr="00FB6A7A" w:rsidRDefault="00FB6A7A" w:rsidP="00FB6A7A">
      <w:pPr>
        <w:ind w:firstLine="601"/>
        <w:jc w:val="both"/>
      </w:pPr>
      <w:r w:rsidRPr="00FB6A7A">
        <w:t>Тем не менее, анализ состояния системы образования относительно требований инновационного развития, социально-экономического развития города Стерлитамак позволяет выделить проблемы, для решения которых целесообразно применение программно-целевого метода.</w:t>
      </w:r>
    </w:p>
    <w:p w:rsidR="00FB6A7A" w:rsidRPr="00FB6A7A" w:rsidRDefault="00FB6A7A" w:rsidP="00FB6A7A">
      <w:pPr>
        <w:ind w:firstLine="601"/>
        <w:jc w:val="both"/>
      </w:pPr>
      <w:r w:rsidRPr="00FB6A7A">
        <w:t xml:space="preserve">Актуальными проблемами по-прежнему остаются большой износ имеющихся зданий образовательных учреждений, необходимость капитальных ремонтов зданий и коммуникаций в них; строительство дошкольных учреждений, учреждений общего образования; создание условий по безопасному пребыванию детей в образовательных учреждениях и сохранению их здоровья. </w:t>
      </w:r>
    </w:p>
    <w:p w:rsidR="00FB6A7A" w:rsidRPr="00FB6A7A" w:rsidRDefault="00FB6A7A" w:rsidP="00FB6A7A">
      <w:pPr>
        <w:ind w:firstLine="601"/>
        <w:jc w:val="both"/>
      </w:pPr>
      <w:r w:rsidRPr="00FB6A7A">
        <w:t xml:space="preserve">Обновление образовательных стандартов общего образования, естественно, влечёт за собой изменение содержания образования, новые подходы в оценке качества образования, новые условия в реализации образовательных программ, в том числе в усилении роли программ дополнительного образования, финансировании образования. </w:t>
      </w:r>
    </w:p>
    <w:p w:rsidR="00FB6A7A" w:rsidRPr="00FB6A7A" w:rsidRDefault="00B647E1" w:rsidP="00FB6A7A">
      <w:pPr>
        <w:ind w:firstLine="601"/>
        <w:jc w:val="both"/>
      </w:pPr>
      <w:r>
        <w:t>С</w:t>
      </w:r>
      <w:r w:rsidRPr="00FB6A7A">
        <w:t xml:space="preserve">истема повышения квалификации педагогических кадров </w:t>
      </w:r>
      <w:r>
        <w:t>т</w:t>
      </w:r>
      <w:r w:rsidR="00FB6A7A" w:rsidRPr="00FB6A7A">
        <w:t>ребует дальнейшего развития</w:t>
      </w:r>
      <w:r w:rsidR="00B92CE1">
        <w:t>,  привлечения</w:t>
      </w:r>
      <w:r w:rsidR="00FB6A7A" w:rsidRPr="00FB6A7A">
        <w:t xml:space="preserve"> в отрасль молодых специалистов.</w:t>
      </w:r>
    </w:p>
    <w:p w:rsidR="00FB6A7A" w:rsidRPr="00FB6A7A" w:rsidRDefault="00FB6A7A" w:rsidP="00FB6A7A">
      <w:pPr>
        <w:ind w:firstLine="601"/>
        <w:jc w:val="both"/>
        <w:rPr>
          <w:spacing w:val="-6"/>
        </w:rPr>
      </w:pPr>
      <w:r w:rsidRPr="00FB6A7A">
        <w:rPr>
          <w:spacing w:val="-6"/>
        </w:rPr>
        <w:t xml:space="preserve">Необходимо повышать уровень осуществления образовательного процесса. Облик образовательных учреждений, как вновь строящихся, так и существующих, должен меняться и по форме, и по содержанию. В связи с этим должна качественно измениться школьная инфраструктура. В школе должны быть созданы комфортные и безопасные условия, позволяющие обеспечить сохранение и укрепление здоровья детей, применить к каждому ребенку индивидуальный подход, свести к минимуму риски для его здоровья в процессе получения образования.   </w:t>
      </w:r>
    </w:p>
    <w:p w:rsidR="00FB6A7A" w:rsidRPr="00FB6A7A" w:rsidRDefault="00FB6A7A" w:rsidP="00FB6A7A">
      <w:pPr>
        <w:ind w:firstLine="601"/>
        <w:jc w:val="both"/>
        <w:rPr>
          <w:spacing w:val="-6"/>
        </w:rPr>
      </w:pPr>
      <w:r w:rsidRPr="00FB6A7A">
        <w:rPr>
          <w:spacing w:val="-6"/>
        </w:rPr>
        <w:t>Решение названных проблем программно-целевым методом обеспечит возможность учета стратегических приоритетов социально-экономического развития города, снизит риск неэффективного использования финансовых ресурсов, создаст условия для комплексной реализации мер по развитию учебно-материальной базы образовательных учреждений.</w:t>
      </w:r>
    </w:p>
    <w:p w:rsidR="00FB6A7A" w:rsidRPr="00FB6A7A" w:rsidRDefault="00FB6A7A" w:rsidP="00FB6A7A">
      <w:pPr>
        <w:ind w:firstLine="601"/>
        <w:jc w:val="both"/>
      </w:pPr>
      <w:r w:rsidRPr="00FB6A7A">
        <w:t>Главный ориентир городской образовательной системы образования – образ учреждения, являющегося частью открытой, гибкой и доступной системы образования Стерлитамака, гарантирующей качественное и доступное образование, обеспечивающее успешную социализацию выпускников.</w:t>
      </w:r>
    </w:p>
    <w:p w:rsidR="00FB6A7A" w:rsidRPr="00FB6A7A" w:rsidRDefault="00FB6A7A" w:rsidP="00FB6A7A">
      <w:pPr>
        <w:ind w:firstLine="601"/>
        <w:jc w:val="both"/>
      </w:pPr>
      <w:r w:rsidRPr="00FB6A7A">
        <w:t>Приоритетными направлениями государственной политики являются обеспечение благополучного и защищенного детства, социальная поддержка всех категорий детей, в том числе особенно нуждающихся в заботе и поддержке государства.</w:t>
      </w:r>
    </w:p>
    <w:p w:rsidR="00FB6A7A" w:rsidRPr="00FB6A7A" w:rsidRDefault="00FB6A7A" w:rsidP="00FB6A7A">
      <w:pPr>
        <w:ind w:firstLine="601"/>
        <w:jc w:val="both"/>
      </w:pPr>
      <w:r w:rsidRPr="00FB6A7A">
        <w:t xml:space="preserve">Одним из критериев эффективности работы муниципального образования является показатель доли детей, оставшихся без попечения родителей, переданных не родственникам, охваченных другими формами семейного устройства, находящихся в государственных учреждениях всех типов, от общего количества детского населения. На протяжении последних трех лет этот показатель вырос с 98,42% до 98,60%, что превышает средний показатель, установленный по Республике Башкортостан - 98,48%. </w:t>
      </w:r>
    </w:p>
    <w:p w:rsidR="00FB6A7A" w:rsidRPr="00FB6A7A" w:rsidRDefault="00FB6A7A" w:rsidP="00FB6A7A">
      <w:pPr>
        <w:ind w:firstLine="601"/>
        <w:jc w:val="both"/>
      </w:pPr>
      <w:proofErr w:type="gramStart"/>
      <w:r w:rsidRPr="00FB6A7A">
        <w:t xml:space="preserve">В целях развития семейных форм устройства детей-сирот и детей, оставшихся без попечения родителей, в  соответствии с </w:t>
      </w:r>
      <w:hyperlink r:id="rId11" w:history="1">
        <w:r w:rsidRPr="00FB6A7A">
          <w:t>Указом</w:t>
        </w:r>
      </w:hyperlink>
      <w:r w:rsidRPr="00FB6A7A">
        <w:t xml:space="preserve"> Президента Республики Башкортостан от 31 января 2007 года № УП-21 </w:t>
      </w:r>
      <w:r w:rsidR="0004386C">
        <w:t>«</w:t>
      </w:r>
      <w:r w:rsidRPr="00FB6A7A">
        <w:t>О республиканском конкурсе опекунов (попечителей), приемных и патронатных семей</w:t>
      </w:r>
      <w:r w:rsidR="0004386C">
        <w:t>»</w:t>
      </w:r>
      <w:r w:rsidRPr="00FB6A7A">
        <w:t xml:space="preserve"> (с изменением, внесенным Указом Президента Республики Башкортостан от 7 октября 2011 года № УП-499) один раз в три года проводится указанный конкурс. </w:t>
      </w:r>
      <w:proofErr w:type="gramEnd"/>
    </w:p>
    <w:p w:rsidR="00FB6A7A" w:rsidRPr="00FB6A7A" w:rsidRDefault="00DD0B83" w:rsidP="00FB6A7A">
      <w:pPr>
        <w:ind w:firstLine="601"/>
        <w:jc w:val="both"/>
        <w:rPr>
          <w:b/>
        </w:rPr>
      </w:pPr>
      <w:hyperlink r:id="rId12" w:history="1">
        <w:r w:rsidR="00FB6A7A" w:rsidRPr="00FB6A7A">
          <w:t>Постановлением Правительства Республики Башкортостан от 14 декабря 2012 года № 448</w:t>
        </w:r>
      </w:hyperlink>
      <w:r w:rsidR="00FB6A7A" w:rsidRPr="00FB6A7A">
        <w:t xml:space="preserve"> утвержден Порядок подготовки лиц, желающих принять на воспитание в семью ребенка, оставшегося без попечения родителей. </w:t>
      </w:r>
    </w:p>
    <w:p w:rsidR="00FB6A7A" w:rsidRPr="00FB6A7A" w:rsidRDefault="00FB6A7A" w:rsidP="00FB6A7A">
      <w:pPr>
        <w:ind w:firstLine="601"/>
        <w:jc w:val="both"/>
      </w:pPr>
      <w:r w:rsidRPr="00FB6A7A">
        <w:t xml:space="preserve">Ежегодно из бюджета РБ выделяются денежные средства на оздоровление детей-сирот и детей, оставшихся без попечения родителей. Комплекс мероприятий по оздоровлению детей данной категории осуществляется в соответствии с возрастом детей, с учетом медицинских рекомендаций в рамках выделяемых ассигнований. </w:t>
      </w:r>
    </w:p>
    <w:p w:rsidR="00FB6A7A" w:rsidRPr="00FB6A7A" w:rsidRDefault="00FB6A7A" w:rsidP="00FB6A7A">
      <w:pPr>
        <w:ind w:firstLine="601"/>
        <w:jc w:val="both"/>
      </w:pPr>
      <w:r w:rsidRPr="00FB6A7A">
        <w:t xml:space="preserve">Обеспечение транспортными картами детей-сирот и детей, оставшихся без попечения родителей, а также лиц из их числа, дает им возможность бесплатного проезда на городском, пригородном транспорте (кроме такси), а также бесплатного проезда один раз в год к месту жительства и обратно к месту учебы. Для этих целей осуществляется регулярное </w:t>
      </w:r>
      <w:r w:rsidRPr="00FB6A7A">
        <w:lastRenderedPageBreak/>
        <w:t xml:space="preserve">финансирование из республиканского бюджета. </w:t>
      </w:r>
      <w:r w:rsidR="00E1089D">
        <w:t>Все дети данной категории</w:t>
      </w:r>
      <w:r w:rsidR="004F1FDA">
        <w:t>, обеспечиваются транспортными картами ежегодно</w:t>
      </w:r>
      <w:r w:rsidRPr="00FB6A7A">
        <w:t xml:space="preserve">. </w:t>
      </w:r>
    </w:p>
    <w:p w:rsidR="00FB6A7A" w:rsidRPr="00FB6A7A" w:rsidRDefault="00FB6A7A" w:rsidP="00FB6A7A">
      <w:pPr>
        <w:ind w:firstLine="601"/>
        <w:jc w:val="both"/>
      </w:pPr>
      <w:r w:rsidRPr="00FB6A7A">
        <w:t xml:space="preserve">Данная Программа основывается на ориентирах развития, сформулированных в государственных и региональных документах, и при этом включает направления развития, отражающие специфику города Стерлитамак, которые, дополняя федеральные и  региональные приоритеты, позволят создать уникальную траекторию развития городской системы образования. </w:t>
      </w:r>
    </w:p>
    <w:p w:rsidR="00FB6A7A" w:rsidRPr="00FB6A7A" w:rsidRDefault="00FB6A7A" w:rsidP="00FB6A7A">
      <w:pPr>
        <w:ind w:firstLine="601"/>
        <w:jc w:val="both"/>
      </w:pPr>
      <w:r w:rsidRPr="00FB6A7A">
        <w:t>В процессе реализации Программы могут иметь место риски, связанные с неполным финансированием муниципальной программы, а также некачественным проведением мониторинга выполнения запланированных мероприятий муниципальным заказчиком.</w:t>
      </w:r>
    </w:p>
    <w:p w:rsidR="00FB6A7A" w:rsidRPr="00FB6A7A" w:rsidRDefault="00FB6A7A" w:rsidP="00FB6A7A">
      <w:pPr>
        <w:ind w:firstLine="601"/>
        <w:jc w:val="both"/>
      </w:pPr>
    </w:p>
    <w:p w:rsidR="00FB6A7A" w:rsidRPr="00FB6A7A" w:rsidRDefault="00FB6A7A" w:rsidP="00FB6A7A">
      <w:pPr>
        <w:tabs>
          <w:tab w:val="left" w:pos="540"/>
          <w:tab w:val="left" w:pos="840"/>
          <w:tab w:val="left" w:pos="7920"/>
        </w:tabs>
        <w:jc w:val="center"/>
        <w:rPr>
          <w:bCs/>
        </w:rPr>
      </w:pPr>
      <w:r w:rsidRPr="00FB6A7A">
        <w:rPr>
          <w:bCs/>
        </w:rPr>
        <w:t>2. Основные цели и задачи муниципальной программы</w:t>
      </w:r>
    </w:p>
    <w:p w:rsidR="00FB6A7A" w:rsidRPr="00FB6A7A" w:rsidRDefault="00FB6A7A" w:rsidP="00FB6A7A">
      <w:pPr>
        <w:tabs>
          <w:tab w:val="left" w:pos="540"/>
          <w:tab w:val="left" w:pos="840"/>
          <w:tab w:val="left" w:pos="7920"/>
        </w:tabs>
        <w:jc w:val="center"/>
        <w:rPr>
          <w:bCs/>
        </w:rPr>
      </w:pPr>
    </w:p>
    <w:p w:rsidR="00FB6A7A" w:rsidRPr="00FB6A7A" w:rsidRDefault="00FB6A7A" w:rsidP="00FB6A7A">
      <w:pPr>
        <w:ind w:firstLine="600"/>
        <w:jc w:val="both"/>
      </w:pPr>
      <w:r w:rsidRPr="00FB6A7A">
        <w:rPr>
          <w:bCs/>
        </w:rPr>
        <w:t>Целью</w:t>
      </w:r>
      <w:r w:rsidRPr="00FB6A7A">
        <w:t xml:space="preserve"> реализации Программы является развитие системы образования города Стерлитамак в соответствии </w:t>
      </w:r>
      <w:proofErr w:type="gramStart"/>
      <w:r w:rsidRPr="00FB6A7A">
        <w:t>с</w:t>
      </w:r>
      <w:proofErr w:type="gramEnd"/>
      <w:r w:rsidRPr="00FB6A7A">
        <w:t xml:space="preserve"> </w:t>
      </w:r>
      <w:proofErr w:type="gramStart"/>
      <w:r w:rsidRPr="00FB6A7A">
        <w:t>требованиям</w:t>
      </w:r>
      <w:proofErr w:type="gramEnd"/>
      <w:r w:rsidRPr="00FB6A7A">
        <w:t xml:space="preserve"> инновационного развития Республики Башкортостан, позволяющего максимально эффективно использовать человеческий потенциал и создание условий для самореализации граждан в течение всей жизни, увеличение количества детей-сирот и детей, оставшихся без попечения родителей, охваченных всеми формами семейного устройства. </w:t>
      </w:r>
    </w:p>
    <w:p w:rsidR="00FB6A7A" w:rsidRPr="00FB6A7A" w:rsidRDefault="00FB6A7A" w:rsidP="00FB6A7A">
      <w:pPr>
        <w:ind w:firstLine="600"/>
        <w:jc w:val="both"/>
      </w:pPr>
      <w:r w:rsidRPr="00FB6A7A">
        <w:t>Достижение поставленной цели осуществляется путем решения следующих задач:</w:t>
      </w:r>
    </w:p>
    <w:p w:rsidR="00FB6A7A" w:rsidRPr="00FB6A7A" w:rsidRDefault="00FB6A7A" w:rsidP="00FB6A7A">
      <w:pPr>
        <w:suppressAutoHyphens w:val="0"/>
        <w:autoSpaceDE w:val="0"/>
        <w:autoSpaceDN w:val="0"/>
        <w:adjustRightInd w:val="0"/>
        <w:ind w:firstLine="569"/>
        <w:jc w:val="both"/>
        <w:rPr>
          <w:kern w:val="0"/>
          <w:lang w:eastAsia="ru-RU"/>
        </w:rPr>
      </w:pPr>
      <w:r w:rsidRPr="00FB6A7A">
        <w:rPr>
          <w:rFonts w:ascii="Arial" w:hAnsi="Arial" w:cs="Arial"/>
          <w:kern w:val="0"/>
          <w:lang w:eastAsia="ru-RU"/>
        </w:rPr>
        <w:t xml:space="preserve">- </w:t>
      </w:r>
      <w:r w:rsidRPr="00FB6A7A">
        <w:rPr>
          <w:kern w:val="0"/>
          <w:lang w:eastAsia="ru-RU"/>
        </w:rPr>
        <w:t>усовершенствовать систему дошкольного, общего, дополнительного, профессионального образования в соответствии с государственными стандартами и запросами потребителей услуг для формирования духовно богатой, физически здоровой, социально активной личности;</w:t>
      </w:r>
    </w:p>
    <w:p w:rsidR="00FB6A7A" w:rsidRPr="00FB6A7A" w:rsidRDefault="00FB6A7A" w:rsidP="00FB6A7A">
      <w:pPr>
        <w:suppressAutoHyphens w:val="0"/>
        <w:autoSpaceDE w:val="0"/>
        <w:autoSpaceDN w:val="0"/>
        <w:adjustRightInd w:val="0"/>
        <w:ind w:firstLine="569"/>
        <w:jc w:val="both"/>
        <w:rPr>
          <w:kern w:val="0"/>
          <w:lang w:eastAsia="ru-RU"/>
        </w:rPr>
      </w:pPr>
      <w:r w:rsidRPr="00FB6A7A">
        <w:rPr>
          <w:kern w:val="0"/>
          <w:lang w:eastAsia="ru-RU"/>
        </w:rPr>
        <w:t>- создать условия для предоставления всем категориям обучающихся равных возможностей в получении качественного и доступного образования в соответствии с современными требованиями;</w:t>
      </w:r>
    </w:p>
    <w:p w:rsidR="00FB6A7A" w:rsidRPr="00FB6A7A" w:rsidRDefault="00FB6A7A" w:rsidP="00FB6A7A">
      <w:pPr>
        <w:ind w:firstLine="569"/>
        <w:jc w:val="both"/>
      </w:pPr>
      <w:r w:rsidRPr="00FB6A7A">
        <w:t>- модернизировать инфраструктуру системы образования города за счет улучшения материально-технической базы образовательных учреждений, строительства новых и реконструкции существующих объектов образования;</w:t>
      </w:r>
    </w:p>
    <w:p w:rsidR="00FB6A7A" w:rsidRPr="00FB6A7A" w:rsidRDefault="00FB6A7A" w:rsidP="00FB6A7A">
      <w:pPr>
        <w:ind w:firstLine="600"/>
        <w:jc w:val="both"/>
      </w:pPr>
      <w:r w:rsidRPr="00FB6A7A">
        <w:t>- создать эффективную систему профессионального роста педагогических работников.</w:t>
      </w:r>
    </w:p>
    <w:p w:rsidR="00FB6A7A" w:rsidRPr="00FB6A7A" w:rsidRDefault="00FB6A7A" w:rsidP="00FB6A7A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FB6A7A">
        <w:rPr>
          <w:kern w:val="0"/>
          <w:lang w:eastAsia="ru-RU"/>
        </w:rPr>
        <w:t xml:space="preserve">        -</w:t>
      </w:r>
      <w:r w:rsidR="00AB12E6">
        <w:rPr>
          <w:kern w:val="0"/>
          <w:lang w:eastAsia="ru-RU"/>
        </w:rPr>
        <w:t xml:space="preserve"> </w:t>
      </w:r>
      <w:r w:rsidRPr="00FB6A7A">
        <w:rPr>
          <w:kern w:val="0"/>
          <w:lang w:eastAsia="ru-RU"/>
        </w:rPr>
        <w:t>обеспечить доступность качественного образования на основе использования информационно-коммуникационных технологий;</w:t>
      </w:r>
    </w:p>
    <w:p w:rsidR="00FB6A7A" w:rsidRPr="00FB6A7A" w:rsidRDefault="00FB6A7A" w:rsidP="00FB6A7A">
      <w:pPr>
        <w:autoSpaceDE w:val="0"/>
        <w:ind w:firstLine="600"/>
        <w:jc w:val="both"/>
      </w:pPr>
      <w:r w:rsidRPr="00FB6A7A">
        <w:t>- обеспечить внедрение односменного режима обучения в 1-11 классах общеобразовательных организаций;</w:t>
      </w:r>
    </w:p>
    <w:p w:rsidR="00FB6A7A" w:rsidRPr="00FB6A7A" w:rsidRDefault="00FB6A7A" w:rsidP="00FB6A7A">
      <w:pPr>
        <w:ind w:firstLine="567"/>
      </w:pPr>
      <w:r w:rsidRPr="00FB6A7A">
        <w:t>- сохранить и развивать сеть организаций дополнительного образования детей;</w:t>
      </w:r>
    </w:p>
    <w:p w:rsidR="00FB6A7A" w:rsidRPr="00FB6A7A" w:rsidRDefault="00FB6A7A" w:rsidP="00FB6A7A">
      <w:pPr>
        <w:ind w:firstLine="567"/>
      </w:pPr>
      <w:r w:rsidRPr="00FB6A7A">
        <w:t>- организовать массовый летний отдых, оздоровление и занятость детей;</w:t>
      </w:r>
    </w:p>
    <w:p w:rsidR="00FB6A7A" w:rsidRPr="00FB6A7A" w:rsidRDefault="00FB6A7A" w:rsidP="00FB6A7A">
      <w:pPr>
        <w:ind w:firstLine="567"/>
      </w:pPr>
      <w:r w:rsidRPr="00FB6A7A">
        <w:t>- развивать институт замещающей семьи;</w:t>
      </w:r>
    </w:p>
    <w:p w:rsidR="00FB6A7A" w:rsidRPr="00FB6A7A" w:rsidRDefault="00FB6A7A" w:rsidP="00FB6A7A">
      <w:pPr>
        <w:ind w:firstLine="567"/>
      </w:pPr>
      <w:r w:rsidRPr="00FB6A7A">
        <w:t xml:space="preserve">- </w:t>
      </w:r>
      <w:proofErr w:type="gramStart"/>
      <w:r w:rsidRPr="00FB6A7A">
        <w:t>оказать меры</w:t>
      </w:r>
      <w:proofErr w:type="gramEnd"/>
      <w:r w:rsidRPr="00FB6A7A">
        <w:t xml:space="preserve"> государственной поддержки детям-сиротам и детям, оставшимся без попечения родителей;</w:t>
      </w:r>
    </w:p>
    <w:p w:rsidR="00FB6A7A" w:rsidRPr="00FB6A7A" w:rsidRDefault="00FB6A7A" w:rsidP="00FB6A7A">
      <w:pPr>
        <w:autoSpaceDE w:val="0"/>
        <w:ind w:firstLine="600"/>
        <w:jc w:val="both"/>
      </w:pPr>
      <w:r w:rsidRPr="00FB6A7A">
        <w:t>- развивать формы сопровождения замещающих семей.</w:t>
      </w:r>
    </w:p>
    <w:p w:rsidR="00FB6A7A" w:rsidRPr="00FB6A7A" w:rsidRDefault="00FB6A7A" w:rsidP="00FB6A7A">
      <w:pPr>
        <w:autoSpaceDE w:val="0"/>
        <w:ind w:firstLine="600"/>
        <w:jc w:val="center"/>
      </w:pPr>
    </w:p>
    <w:p w:rsidR="00FB6A7A" w:rsidRPr="00FB6A7A" w:rsidRDefault="00FB6A7A" w:rsidP="00FB6A7A">
      <w:pPr>
        <w:autoSpaceDE w:val="0"/>
        <w:ind w:firstLine="600"/>
        <w:jc w:val="center"/>
      </w:pPr>
      <w:r w:rsidRPr="00FB6A7A">
        <w:t>3. Сроки и этапы муниципальной программы</w:t>
      </w:r>
    </w:p>
    <w:p w:rsidR="00FB6A7A" w:rsidRPr="00FB6A7A" w:rsidRDefault="00FB6A7A" w:rsidP="00FB6A7A">
      <w:pPr>
        <w:ind w:firstLine="600"/>
        <w:jc w:val="both"/>
      </w:pPr>
      <w:r w:rsidRPr="00FB6A7A">
        <w:t xml:space="preserve">Выполнение Программы осуществляется с 1 января 2018 года по 31 декабря 2025 года. Программа не предполагает разбивку на этапы ее реализации. </w:t>
      </w:r>
    </w:p>
    <w:p w:rsidR="00FB6A7A" w:rsidRPr="00FB6A7A" w:rsidRDefault="00FB6A7A" w:rsidP="00FB6A7A">
      <w:pPr>
        <w:tabs>
          <w:tab w:val="left" w:pos="540"/>
          <w:tab w:val="left" w:pos="4500"/>
          <w:tab w:val="left" w:pos="7920"/>
        </w:tabs>
        <w:rPr>
          <w:b/>
          <w:bCs/>
        </w:rPr>
      </w:pPr>
    </w:p>
    <w:p w:rsidR="00FB6A7A" w:rsidRDefault="00FB6A7A" w:rsidP="00FB6A7A">
      <w:pPr>
        <w:tabs>
          <w:tab w:val="left" w:pos="540"/>
          <w:tab w:val="left" w:pos="4500"/>
          <w:tab w:val="left" w:pos="7920"/>
        </w:tabs>
        <w:ind w:firstLine="600"/>
        <w:jc w:val="center"/>
        <w:rPr>
          <w:bCs/>
        </w:rPr>
      </w:pPr>
      <w:r w:rsidRPr="00FB6A7A">
        <w:rPr>
          <w:bCs/>
        </w:rPr>
        <w:t>4. П</w:t>
      </w:r>
      <w:r w:rsidR="004F1FDA">
        <w:rPr>
          <w:bCs/>
        </w:rPr>
        <w:t xml:space="preserve">лан реализации и ресурсное обеспечение </w:t>
      </w:r>
      <w:r w:rsidR="004F1FDA" w:rsidRPr="00FB6A7A">
        <w:rPr>
          <w:bCs/>
        </w:rPr>
        <w:t xml:space="preserve">муниципальной программы </w:t>
      </w:r>
    </w:p>
    <w:p w:rsidR="004F1FDA" w:rsidRPr="00FB6A7A" w:rsidRDefault="004F1FDA" w:rsidP="00FB6A7A">
      <w:pPr>
        <w:tabs>
          <w:tab w:val="left" w:pos="540"/>
          <w:tab w:val="left" w:pos="4500"/>
          <w:tab w:val="left" w:pos="7920"/>
        </w:tabs>
        <w:ind w:firstLine="600"/>
        <w:jc w:val="center"/>
        <w:rPr>
          <w:bCs/>
        </w:rPr>
      </w:pPr>
    </w:p>
    <w:p w:rsidR="00FB6A7A" w:rsidRPr="00FB6A7A" w:rsidRDefault="00FB6A7A" w:rsidP="00FB6A7A">
      <w:pPr>
        <w:tabs>
          <w:tab w:val="left" w:pos="540"/>
          <w:tab w:val="left" w:pos="4500"/>
          <w:tab w:val="left" w:pos="7920"/>
        </w:tabs>
        <w:ind w:firstLine="567"/>
        <w:jc w:val="both"/>
      </w:pPr>
      <w:r w:rsidRPr="00FB6A7A">
        <w:t>Для выполнения поставленных задач с целью достижения цели муниципальной программы определены программные мероприятия в непосредственной разбивке к задачам.</w:t>
      </w:r>
    </w:p>
    <w:p w:rsidR="00FB6A7A" w:rsidRPr="00FB6A7A" w:rsidRDefault="00FB6A7A" w:rsidP="00FB6A7A">
      <w:pPr>
        <w:tabs>
          <w:tab w:val="left" w:pos="540"/>
          <w:tab w:val="left" w:pos="4500"/>
          <w:tab w:val="left" w:pos="7920"/>
        </w:tabs>
        <w:ind w:firstLine="567"/>
        <w:jc w:val="both"/>
      </w:pPr>
      <w:r w:rsidRPr="00FB6A7A">
        <w:t>Перечень программных мероприятий с указанием срока реализации и источника финансир</w:t>
      </w:r>
      <w:r w:rsidR="004F1FDA">
        <w:t xml:space="preserve">ования </w:t>
      </w:r>
      <w:r w:rsidR="00557926">
        <w:t>изложен</w:t>
      </w:r>
      <w:r w:rsidR="004F1FDA">
        <w:t xml:space="preserve"> в </w:t>
      </w:r>
      <w:r w:rsidR="00557926" w:rsidRPr="001802FE">
        <w:t>Плане реализации и ресурсном обеспечении муниципальной программы «Развитие системы образования городского округа город Стерлитамак Республики Башкортостан до 2025 года»</w:t>
      </w:r>
      <w:r w:rsidR="00557926">
        <w:t xml:space="preserve"> являющегося неотъемлемой частью Программы</w:t>
      </w:r>
      <w:r w:rsidRPr="00FB6A7A">
        <w:t>.</w:t>
      </w:r>
    </w:p>
    <w:p w:rsidR="00BB5BFE" w:rsidRDefault="00BB5BFE" w:rsidP="00BB5BFE">
      <w:pPr>
        <w:ind w:firstLine="600"/>
        <w:jc w:val="both"/>
        <w:rPr>
          <w:kern w:val="0"/>
        </w:rPr>
      </w:pPr>
      <w:r w:rsidRPr="003A0D47">
        <w:rPr>
          <w:kern w:val="0"/>
        </w:rPr>
        <w:t xml:space="preserve">Финансирование мероприятий Программы предусматривается из различных источников: из федерального, республиканского, муниципального бюджетов и внебюджетных источников. </w:t>
      </w:r>
    </w:p>
    <w:p w:rsidR="008A3F57" w:rsidRPr="003A0D47" w:rsidRDefault="008A3F57" w:rsidP="008A3F57">
      <w:pPr>
        <w:ind w:firstLine="600"/>
        <w:jc w:val="both"/>
      </w:pPr>
      <w:r w:rsidRPr="003A0D47">
        <w:rPr>
          <w:kern w:val="0"/>
        </w:rPr>
        <w:lastRenderedPageBreak/>
        <w:t xml:space="preserve">Финансирование мероприятий Программы предусматривается из различных источников: из федерального, республиканского, муниципального бюджетов и внебюджетных источников. Общая финансовая потребность на реализацию Программы составляет </w:t>
      </w:r>
      <w:r>
        <w:rPr>
          <w:kern w:val="0"/>
        </w:rPr>
        <w:br/>
      </w:r>
      <w:r w:rsidRPr="008A3F57">
        <w:rPr>
          <w:kern w:val="0"/>
        </w:rPr>
        <w:t>37 284 046,9 тыс. руб.</w:t>
      </w:r>
      <w:bookmarkStart w:id="1" w:name="_GoBack"/>
      <w:bookmarkEnd w:id="1"/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3A0D47">
        <w:tab/>
        <w:t>Общий объем финансирования 2018 года – 3</w:t>
      </w:r>
      <w:r>
        <w:t xml:space="preserve"> 127 </w:t>
      </w:r>
      <w:r w:rsidRPr="003A0D47">
        <w:t>765</w:t>
      </w:r>
      <w:r>
        <w:t>,</w:t>
      </w:r>
      <w:r w:rsidRPr="003A0D47">
        <w:t xml:space="preserve">2 </w:t>
      </w:r>
      <w:r>
        <w:t>тыс. руб.</w:t>
      </w:r>
      <w:r w:rsidRPr="003A0D47">
        <w:t xml:space="preserve">, в том числе: </w:t>
      </w:r>
    </w:p>
    <w:p w:rsidR="008A3F57" w:rsidRPr="003A0D47" w:rsidRDefault="008A3F57" w:rsidP="008A3F57">
      <w:pPr>
        <w:tabs>
          <w:tab w:val="left" w:pos="708"/>
        </w:tabs>
        <w:jc w:val="both"/>
      </w:pPr>
      <w:r w:rsidRPr="003A0D47">
        <w:t xml:space="preserve">средства бюджета Республики Башкортостан – </w:t>
      </w:r>
      <w:r w:rsidRPr="003A0D47">
        <w:rPr>
          <w:lang w:eastAsia="ru-RU"/>
        </w:rPr>
        <w:t>1</w:t>
      </w:r>
      <w:r>
        <w:rPr>
          <w:lang w:eastAsia="ru-RU"/>
        </w:rPr>
        <w:t> </w:t>
      </w:r>
      <w:r w:rsidRPr="003A0D47">
        <w:rPr>
          <w:lang w:eastAsia="ru-RU"/>
        </w:rPr>
        <w:t>932</w:t>
      </w:r>
      <w:r>
        <w:rPr>
          <w:lang w:eastAsia="ru-RU"/>
        </w:rPr>
        <w:t xml:space="preserve"> </w:t>
      </w:r>
      <w:r w:rsidRPr="003A0D47">
        <w:rPr>
          <w:lang w:eastAsia="ru-RU"/>
        </w:rPr>
        <w:t>351</w:t>
      </w:r>
      <w:r>
        <w:rPr>
          <w:lang w:eastAsia="ru-RU"/>
        </w:rPr>
        <w:t>,</w:t>
      </w:r>
      <w:r w:rsidRPr="003A0D47">
        <w:rPr>
          <w:lang w:eastAsia="ru-RU"/>
        </w:rPr>
        <w:t xml:space="preserve">8 </w:t>
      </w:r>
      <w:r>
        <w:t>тыс. руб.</w:t>
      </w:r>
      <w:r w:rsidRPr="003A0D47">
        <w:t>;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3A0D47">
        <w:t>средства федерального бюджета – 12</w:t>
      </w:r>
      <w:r>
        <w:t xml:space="preserve"> </w:t>
      </w:r>
      <w:r w:rsidRPr="003A0D47">
        <w:t>700</w:t>
      </w:r>
      <w:r>
        <w:t>,</w:t>
      </w:r>
      <w:r w:rsidRPr="003A0D47">
        <w:t xml:space="preserve">0 </w:t>
      </w:r>
      <w:r>
        <w:t>тыс. руб.</w:t>
      </w:r>
      <w:r w:rsidRPr="003A0D47">
        <w:t>;</w:t>
      </w:r>
    </w:p>
    <w:p w:rsidR="008A3F57" w:rsidRPr="003A0D47" w:rsidRDefault="008A3F57" w:rsidP="008A3F57">
      <w:pPr>
        <w:tabs>
          <w:tab w:val="left" w:pos="708"/>
        </w:tabs>
        <w:jc w:val="both"/>
      </w:pPr>
      <w:r w:rsidRPr="003A0D47">
        <w:t xml:space="preserve">средства бюджета городского округа г. Стерлитамак – </w:t>
      </w:r>
      <w:r w:rsidRPr="003A0D47">
        <w:rPr>
          <w:lang w:eastAsia="ru-RU"/>
        </w:rPr>
        <w:t>881</w:t>
      </w:r>
      <w:r>
        <w:rPr>
          <w:lang w:eastAsia="ru-RU"/>
        </w:rPr>
        <w:t xml:space="preserve"> </w:t>
      </w:r>
      <w:r w:rsidRPr="003A0D47">
        <w:rPr>
          <w:lang w:eastAsia="ru-RU"/>
        </w:rPr>
        <w:t>027</w:t>
      </w:r>
      <w:r>
        <w:rPr>
          <w:lang w:eastAsia="ru-RU"/>
        </w:rPr>
        <w:t>,</w:t>
      </w:r>
      <w:r w:rsidRPr="003A0D47">
        <w:rPr>
          <w:lang w:eastAsia="ru-RU"/>
        </w:rPr>
        <w:t xml:space="preserve">3 </w:t>
      </w:r>
      <w:r>
        <w:t>тыс. руб.</w:t>
      </w:r>
      <w:r w:rsidRPr="003A0D47">
        <w:t>;</w:t>
      </w:r>
    </w:p>
    <w:p w:rsidR="008A3F57" w:rsidRPr="003A0D47" w:rsidRDefault="008A3F57" w:rsidP="008A3F57">
      <w:r w:rsidRPr="003A0D47">
        <w:t>внебюджетные средства – 301</w:t>
      </w:r>
      <w:r>
        <w:t xml:space="preserve"> </w:t>
      </w:r>
      <w:r w:rsidRPr="003A0D47">
        <w:t>686</w:t>
      </w:r>
      <w:r>
        <w:t>,</w:t>
      </w:r>
      <w:r w:rsidRPr="003A0D47">
        <w:t xml:space="preserve">1 </w:t>
      </w:r>
      <w:r>
        <w:t>тыс. руб.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>
        <w:tab/>
      </w:r>
      <w:r w:rsidRPr="003A0D47">
        <w:t>Общий объем финансирования 2019 года – 3</w:t>
      </w:r>
      <w:r>
        <w:t> </w:t>
      </w:r>
      <w:r w:rsidRPr="003A0D47">
        <w:t>244</w:t>
      </w:r>
      <w:r>
        <w:t xml:space="preserve"> </w:t>
      </w:r>
      <w:r w:rsidRPr="003A0D47">
        <w:t>066</w:t>
      </w:r>
      <w:r>
        <w:t>,</w:t>
      </w:r>
      <w:r w:rsidRPr="003A0D47">
        <w:t xml:space="preserve">9 </w:t>
      </w:r>
      <w:r>
        <w:t>тыс. руб.</w:t>
      </w:r>
      <w:r w:rsidRPr="003A0D47">
        <w:t xml:space="preserve">, в том числе: </w:t>
      </w:r>
    </w:p>
    <w:p w:rsidR="008A3F57" w:rsidRPr="003A0D47" w:rsidRDefault="008A3F57" w:rsidP="008A3F57">
      <w:pPr>
        <w:tabs>
          <w:tab w:val="left" w:pos="708"/>
        </w:tabs>
        <w:jc w:val="both"/>
      </w:pPr>
      <w:r w:rsidRPr="003A0D47">
        <w:t>средства бюджета Республики Башкортостан – 2</w:t>
      </w:r>
      <w:r>
        <w:t> </w:t>
      </w:r>
      <w:r w:rsidRPr="003A0D47">
        <w:t>033</w:t>
      </w:r>
      <w:r>
        <w:t xml:space="preserve"> </w:t>
      </w:r>
      <w:r w:rsidRPr="003A0D47">
        <w:t>521</w:t>
      </w:r>
      <w:r>
        <w:t>,</w:t>
      </w:r>
      <w:r w:rsidRPr="003A0D47">
        <w:t xml:space="preserve">8 </w:t>
      </w:r>
      <w:r>
        <w:t>тыс. руб.</w:t>
      </w:r>
      <w:r w:rsidRPr="003A0D47">
        <w:t>;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3A0D47">
        <w:t>средства федерального бюджета – 13</w:t>
      </w:r>
      <w:r>
        <w:t> </w:t>
      </w:r>
      <w:r w:rsidRPr="003A0D47">
        <w:t>739</w:t>
      </w:r>
      <w:r>
        <w:t>,</w:t>
      </w:r>
      <w:r w:rsidRPr="003A0D47">
        <w:t xml:space="preserve">7 </w:t>
      </w:r>
      <w:r>
        <w:t>тыс. руб.</w:t>
      </w:r>
      <w:r w:rsidRPr="003A0D47">
        <w:t>;</w:t>
      </w:r>
    </w:p>
    <w:p w:rsidR="008A3F57" w:rsidRPr="003A0D47" w:rsidRDefault="008A3F57" w:rsidP="008A3F57">
      <w:pPr>
        <w:tabs>
          <w:tab w:val="left" w:pos="708"/>
        </w:tabs>
        <w:jc w:val="both"/>
      </w:pPr>
      <w:r w:rsidRPr="003A0D47">
        <w:t>средства бюджета городского округа г. Стерлитамак – 887</w:t>
      </w:r>
      <w:r>
        <w:t xml:space="preserve"> </w:t>
      </w:r>
      <w:r w:rsidRPr="003A0D47">
        <w:t>284</w:t>
      </w:r>
      <w:r>
        <w:t>,</w:t>
      </w:r>
      <w:r w:rsidRPr="003A0D47">
        <w:t xml:space="preserve">3 </w:t>
      </w:r>
      <w:r>
        <w:t>тыс. руб.</w:t>
      </w:r>
      <w:r w:rsidRPr="003A0D47">
        <w:t>;</w:t>
      </w:r>
    </w:p>
    <w:p w:rsidR="008A3F57" w:rsidRPr="003A0D47" w:rsidRDefault="008A3F57" w:rsidP="008A3F57">
      <w:r w:rsidRPr="003A0D47">
        <w:t>внебюджетные средства – 309</w:t>
      </w:r>
      <w:r>
        <w:t xml:space="preserve"> </w:t>
      </w:r>
      <w:r w:rsidRPr="003A0D47">
        <w:t>521</w:t>
      </w:r>
      <w:r>
        <w:t>,</w:t>
      </w:r>
      <w:r w:rsidRPr="003A0D47">
        <w:t xml:space="preserve">1 </w:t>
      </w:r>
      <w:r>
        <w:t>тыс. руб.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3A0D47">
        <w:tab/>
        <w:t>Общий объем финансирования 2020 года – 4</w:t>
      </w:r>
      <w:r>
        <w:t> </w:t>
      </w:r>
      <w:r w:rsidRPr="003A0D47">
        <w:t>054</w:t>
      </w:r>
      <w:r>
        <w:t xml:space="preserve"> </w:t>
      </w:r>
      <w:r w:rsidRPr="003A0D47">
        <w:t>262</w:t>
      </w:r>
      <w:r>
        <w:t>,</w:t>
      </w:r>
      <w:r w:rsidRPr="003A0D47">
        <w:t xml:space="preserve">4 </w:t>
      </w:r>
      <w:r>
        <w:t>тыс. руб.</w:t>
      </w:r>
      <w:r w:rsidRPr="003A0D47">
        <w:t xml:space="preserve">, в том числе: </w:t>
      </w:r>
    </w:p>
    <w:p w:rsidR="008A3F57" w:rsidRPr="003A0D47" w:rsidRDefault="008A3F57" w:rsidP="008A3F57">
      <w:pPr>
        <w:tabs>
          <w:tab w:val="left" w:pos="708"/>
        </w:tabs>
        <w:jc w:val="both"/>
      </w:pPr>
      <w:r w:rsidRPr="003A0D47">
        <w:t>средства бюджета Республики Башкортостан – 2</w:t>
      </w:r>
      <w:r>
        <w:t> </w:t>
      </w:r>
      <w:r w:rsidRPr="003A0D47">
        <w:t>620</w:t>
      </w:r>
      <w:r>
        <w:t xml:space="preserve"> </w:t>
      </w:r>
      <w:r w:rsidRPr="003A0D47">
        <w:t>746</w:t>
      </w:r>
      <w:r>
        <w:t>,</w:t>
      </w:r>
      <w:r w:rsidRPr="003A0D47">
        <w:t>9</w:t>
      </w:r>
      <w:r w:rsidRPr="003A0D47">
        <w:rPr>
          <w:lang w:eastAsia="ru-RU"/>
        </w:rPr>
        <w:t xml:space="preserve"> </w:t>
      </w:r>
      <w:r>
        <w:t>тыс. руб.</w:t>
      </w:r>
      <w:r w:rsidRPr="003A0D47">
        <w:t>;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3A0D47">
        <w:t>средства федерального бюджета – 54</w:t>
      </w:r>
      <w:r>
        <w:t> </w:t>
      </w:r>
      <w:r w:rsidRPr="003A0D47">
        <w:t>070</w:t>
      </w:r>
      <w:r>
        <w:t>,</w:t>
      </w:r>
      <w:r w:rsidRPr="003A0D47">
        <w:t xml:space="preserve">2 </w:t>
      </w:r>
      <w:r>
        <w:t>тыс. руб.</w:t>
      </w:r>
      <w:r w:rsidRPr="003A0D47">
        <w:t>;</w:t>
      </w:r>
    </w:p>
    <w:p w:rsidR="008A3F57" w:rsidRPr="005565C4" w:rsidRDefault="008A3F57" w:rsidP="008A3F57">
      <w:pPr>
        <w:tabs>
          <w:tab w:val="left" w:pos="708"/>
        </w:tabs>
        <w:jc w:val="both"/>
        <w:rPr>
          <w:spacing w:val="-2"/>
          <w:kern w:val="24"/>
        </w:rPr>
      </w:pPr>
      <w:r w:rsidRPr="005565C4">
        <w:rPr>
          <w:spacing w:val="-2"/>
          <w:kern w:val="24"/>
        </w:rPr>
        <w:t>средства бюджета городского округа г. Стерлитамак – 1 </w:t>
      </w:r>
      <w:r w:rsidRPr="005565C4">
        <w:rPr>
          <w:spacing w:val="-2"/>
          <w:kern w:val="24"/>
          <w:lang w:eastAsia="ru-RU"/>
        </w:rPr>
        <w:t xml:space="preserve">072 130,2 </w:t>
      </w:r>
      <w:r>
        <w:rPr>
          <w:spacing w:val="-2"/>
          <w:kern w:val="24"/>
        </w:rPr>
        <w:t>тыс. руб.</w:t>
      </w:r>
      <w:r w:rsidRPr="005565C4">
        <w:rPr>
          <w:spacing w:val="-2"/>
          <w:kern w:val="24"/>
        </w:rPr>
        <w:t>;</w:t>
      </w:r>
    </w:p>
    <w:p w:rsidR="008A3F57" w:rsidRPr="003A0D47" w:rsidRDefault="008A3F57" w:rsidP="008A3F57">
      <w:r w:rsidRPr="003A0D47">
        <w:t>внебюджетные средства – 307</w:t>
      </w:r>
      <w:r>
        <w:t xml:space="preserve"> </w:t>
      </w:r>
      <w:r w:rsidRPr="003A0D47">
        <w:t>315</w:t>
      </w:r>
      <w:r>
        <w:t>,</w:t>
      </w:r>
      <w:r w:rsidRPr="003A0D47">
        <w:t xml:space="preserve">1 </w:t>
      </w:r>
      <w:r>
        <w:t>тыс. руб.</w:t>
      </w:r>
    </w:p>
    <w:p w:rsidR="008A3F57" w:rsidRPr="00CF2060" w:rsidRDefault="008A3F57" w:rsidP="008A3F57">
      <w:pPr>
        <w:tabs>
          <w:tab w:val="left" w:pos="708"/>
        </w:tabs>
        <w:snapToGrid w:val="0"/>
        <w:jc w:val="both"/>
      </w:pPr>
      <w:r w:rsidRPr="003A0D47">
        <w:tab/>
      </w:r>
      <w:r w:rsidRPr="00CF2060">
        <w:t>Общий объем финансирования 2021 года – 4</w:t>
      </w:r>
      <w:r>
        <w:t> </w:t>
      </w:r>
      <w:r w:rsidRPr="00CF2060">
        <w:t>480</w:t>
      </w:r>
      <w:r>
        <w:t xml:space="preserve"> </w:t>
      </w:r>
      <w:r w:rsidRPr="00CF2060">
        <w:t>561</w:t>
      </w:r>
      <w:r>
        <w:t>,</w:t>
      </w:r>
      <w:r w:rsidRPr="00CF2060">
        <w:t xml:space="preserve">7 </w:t>
      </w:r>
      <w:r>
        <w:t>тыс. руб.</w:t>
      </w:r>
      <w:r w:rsidRPr="00CF2060">
        <w:t xml:space="preserve">, в том числе: </w:t>
      </w:r>
    </w:p>
    <w:p w:rsidR="008A3F57" w:rsidRPr="00CF2060" w:rsidRDefault="008A3F57" w:rsidP="008A3F57">
      <w:pPr>
        <w:tabs>
          <w:tab w:val="left" w:pos="708"/>
        </w:tabs>
        <w:snapToGrid w:val="0"/>
        <w:jc w:val="both"/>
      </w:pPr>
      <w:r w:rsidRPr="00CF2060">
        <w:t>средства бюджета Республики Башкортостан – 2</w:t>
      </w:r>
      <w:r>
        <w:t> </w:t>
      </w:r>
      <w:r w:rsidRPr="00CF2060">
        <w:t>804</w:t>
      </w:r>
      <w:r>
        <w:t xml:space="preserve"> </w:t>
      </w:r>
      <w:r w:rsidRPr="00CF2060">
        <w:t>723</w:t>
      </w:r>
      <w:r>
        <w:t>,</w:t>
      </w:r>
      <w:r w:rsidRPr="00CF2060">
        <w:t xml:space="preserve">2 </w:t>
      </w:r>
      <w:r>
        <w:t>тыс. руб.</w:t>
      </w:r>
      <w:r w:rsidRPr="00CF2060">
        <w:t>;</w:t>
      </w:r>
    </w:p>
    <w:p w:rsidR="008A3F57" w:rsidRPr="00CF2060" w:rsidRDefault="008A3F57" w:rsidP="008A3F57">
      <w:pPr>
        <w:tabs>
          <w:tab w:val="left" w:pos="708"/>
        </w:tabs>
        <w:snapToGrid w:val="0"/>
        <w:jc w:val="both"/>
      </w:pPr>
      <w:r w:rsidRPr="00CF2060">
        <w:t>средства федерального бюджета – 254</w:t>
      </w:r>
      <w:r>
        <w:t xml:space="preserve"> </w:t>
      </w:r>
      <w:r w:rsidRPr="00CF2060">
        <w:t>151</w:t>
      </w:r>
      <w:r>
        <w:t>,</w:t>
      </w:r>
      <w:r w:rsidRPr="00CF2060">
        <w:t xml:space="preserve">0 </w:t>
      </w:r>
      <w:r>
        <w:t>тыс. руб.</w:t>
      </w:r>
      <w:r w:rsidRPr="00CF2060">
        <w:t>;</w:t>
      </w:r>
    </w:p>
    <w:p w:rsidR="008A3F57" w:rsidRPr="005565C4" w:rsidRDefault="008A3F57" w:rsidP="008A3F57">
      <w:pPr>
        <w:tabs>
          <w:tab w:val="left" w:pos="708"/>
        </w:tabs>
        <w:snapToGrid w:val="0"/>
        <w:jc w:val="both"/>
        <w:rPr>
          <w:spacing w:val="-2"/>
          <w:kern w:val="24"/>
        </w:rPr>
      </w:pPr>
      <w:r w:rsidRPr="005565C4">
        <w:rPr>
          <w:spacing w:val="-2"/>
          <w:kern w:val="24"/>
        </w:rPr>
        <w:t xml:space="preserve">средства бюджета городского округа г. Стерлитамак – 1 022 652,3 </w:t>
      </w:r>
      <w:r>
        <w:rPr>
          <w:spacing w:val="-2"/>
          <w:kern w:val="24"/>
        </w:rPr>
        <w:t>тыс. руб.</w:t>
      </w:r>
      <w:r w:rsidRPr="005565C4">
        <w:rPr>
          <w:spacing w:val="-2"/>
          <w:kern w:val="24"/>
        </w:rPr>
        <w:t>;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CF2060">
        <w:t>внебюджетные средства – 399</w:t>
      </w:r>
      <w:r>
        <w:t> </w:t>
      </w:r>
      <w:r w:rsidRPr="00CF2060">
        <w:t>035</w:t>
      </w:r>
      <w:r>
        <w:t>,</w:t>
      </w:r>
      <w:r w:rsidRPr="00CF2060">
        <w:t xml:space="preserve">2 </w:t>
      </w:r>
      <w:r>
        <w:t>тыс. руб.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3A0D47">
        <w:tab/>
        <w:t>Общий объем финансирования 2022 года – 4</w:t>
      </w:r>
      <w:r>
        <w:t> </w:t>
      </w:r>
      <w:r w:rsidRPr="003A0D47">
        <w:t>742</w:t>
      </w:r>
      <w:r>
        <w:t> </w:t>
      </w:r>
      <w:r w:rsidRPr="003A0D47">
        <w:t>408</w:t>
      </w:r>
      <w:r>
        <w:t>,</w:t>
      </w:r>
      <w:r w:rsidRPr="003A0D47">
        <w:t xml:space="preserve">0 </w:t>
      </w:r>
      <w:r>
        <w:t>тыс. руб.</w:t>
      </w:r>
      <w:r w:rsidRPr="003A0D47">
        <w:t xml:space="preserve">, в том числе: 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3A0D47">
        <w:t>средства бюджета Республики Башкортостан – 3</w:t>
      </w:r>
      <w:r>
        <w:t> </w:t>
      </w:r>
      <w:r w:rsidRPr="003A0D47">
        <w:t>006</w:t>
      </w:r>
      <w:r>
        <w:t xml:space="preserve"> </w:t>
      </w:r>
      <w:r w:rsidRPr="003A0D47">
        <w:t>689</w:t>
      </w:r>
      <w:r>
        <w:t>,</w:t>
      </w:r>
      <w:r w:rsidRPr="003A0D47">
        <w:t xml:space="preserve">8 </w:t>
      </w:r>
      <w:r>
        <w:t>тыс. руб.</w:t>
      </w:r>
      <w:r w:rsidRPr="003A0D47">
        <w:t>;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3A0D47">
        <w:t>средства федерального бюджета – 351</w:t>
      </w:r>
      <w:r>
        <w:t> </w:t>
      </w:r>
      <w:r w:rsidRPr="003A0D47">
        <w:t>021</w:t>
      </w:r>
      <w:r>
        <w:t>,</w:t>
      </w:r>
      <w:r w:rsidRPr="003A0D47">
        <w:t xml:space="preserve">8 </w:t>
      </w:r>
      <w:r>
        <w:t>тыс. руб.</w:t>
      </w:r>
      <w:r w:rsidRPr="003A0D47">
        <w:t>;</w:t>
      </w:r>
    </w:p>
    <w:p w:rsidR="008A3F57" w:rsidRPr="005565C4" w:rsidRDefault="008A3F57" w:rsidP="008A3F57">
      <w:pPr>
        <w:tabs>
          <w:tab w:val="left" w:pos="708"/>
        </w:tabs>
        <w:snapToGrid w:val="0"/>
        <w:jc w:val="both"/>
        <w:rPr>
          <w:spacing w:val="-2"/>
          <w:kern w:val="24"/>
        </w:rPr>
      </w:pPr>
      <w:r w:rsidRPr="005565C4">
        <w:rPr>
          <w:spacing w:val="-2"/>
          <w:kern w:val="24"/>
        </w:rPr>
        <w:t xml:space="preserve">средства бюджета городского округа г. Стерлитамак – 1 085 961,2 </w:t>
      </w:r>
      <w:r>
        <w:rPr>
          <w:spacing w:val="-2"/>
          <w:kern w:val="24"/>
        </w:rPr>
        <w:t>тыс. руб.</w:t>
      </w:r>
      <w:r w:rsidRPr="005565C4">
        <w:rPr>
          <w:spacing w:val="-2"/>
          <w:kern w:val="24"/>
        </w:rPr>
        <w:t>;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3A0D47">
        <w:t>внебюджетные средства – 298</w:t>
      </w:r>
      <w:r>
        <w:t> </w:t>
      </w:r>
      <w:r w:rsidRPr="003A0D47">
        <w:t>735</w:t>
      </w:r>
      <w:r>
        <w:t>,</w:t>
      </w:r>
      <w:r w:rsidRPr="003A0D47">
        <w:t xml:space="preserve">2 </w:t>
      </w:r>
      <w:r>
        <w:t>тыс. руб.</w:t>
      </w:r>
    </w:p>
    <w:p w:rsidR="008A3F57" w:rsidRPr="00A27203" w:rsidRDefault="008A3F57" w:rsidP="008A3F57">
      <w:pPr>
        <w:tabs>
          <w:tab w:val="left" w:pos="708"/>
        </w:tabs>
        <w:snapToGrid w:val="0"/>
        <w:jc w:val="both"/>
      </w:pPr>
      <w:r w:rsidRPr="003A0D47">
        <w:tab/>
      </w:r>
      <w:r w:rsidRPr="00A27203">
        <w:t>Общий объем финансирования 2023 года – 5</w:t>
      </w:r>
      <w:r>
        <w:t> </w:t>
      </w:r>
      <w:r w:rsidRPr="00A27203">
        <w:t>096</w:t>
      </w:r>
      <w:r>
        <w:t> </w:t>
      </w:r>
      <w:r w:rsidRPr="00A27203">
        <w:t>947</w:t>
      </w:r>
      <w:r>
        <w:t>,</w:t>
      </w:r>
      <w:r w:rsidRPr="00A27203">
        <w:t xml:space="preserve">5 </w:t>
      </w:r>
      <w:r>
        <w:t>тыс. руб.</w:t>
      </w:r>
      <w:r w:rsidRPr="00A27203">
        <w:t xml:space="preserve">, в том числе: </w:t>
      </w:r>
    </w:p>
    <w:p w:rsidR="008A3F57" w:rsidRPr="00A27203" w:rsidRDefault="008A3F57" w:rsidP="008A3F57">
      <w:pPr>
        <w:tabs>
          <w:tab w:val="left" w:pos="708"/>
        </w:tabs>
        <w:snapToGrid w:val="0"/>
        <w:jc w:val="both"/>
      </w:pPr>
      <w:r w:rsidRPr="00A27203">
        <w:t>средства бюджета Республики Башкортостан – 3</w:t>
      </w:r>
      <w:r>
        <w:t> </w:t>
      </w:r>
      <w:r w:rsidRPr="00A27203">
        <w:t>337</w:t>
      </w:r>
      <w:r>
        <w:t> </w:t>
      </w:r>
      <w:r w:rsidRPr="00A27203">
        <w:t>041</w:t>
      </w:r>
      <w:r>
        <w:t>,</w:t>
      </w:r>
      <w:r w:rsidRPr="00A27203">
        <w:t xml:space="preserve">5 </w:t>
      </w:r>
      <w:r>
        <w:t>тыс. руб.</w:t>
      </w:r>
      <w:r w:rsidRPr="00A27203">
        <w:t>;</w:t>
      </w:r>
    </w:p>
    <w:p w:rsidR="008A3F57" w:rsidRPr="00A27203" w:rsidRDefault="008A3F57" w:rsidP="008A3F57">
      <w:pPr>
        <w:tabs>
          <w:tab w:val="left" w:pos="708"/>
        </w:tabs>
        <w:snapToGrid w:val="0"/>
        <w:jc w:val="both"/>
      </w:pPr>
      <w:r w:rsidRPr="00A27203">
        <w:t>средства федерального бюджета – 477</w:t>
      </w:r>
      <w:r>
        <w:t> </w:t>
      </w:r>
      <w:r w:rsidRPr="00A27203">
        <w:t>991</w:t>
      </w:r>
      <w:r>
        <w:t>,</w:t>
      </w:r>
      <w:r w:rsidRPr="00A27203">
        <w:t xml:space="preserve">6 </w:t>
      </w:r>
      <w:r>
        <w:t>тыс. руб.</w:t>
      </w:r>
      <w:r w:rsidRPr="00A27203">
        <w:t>;</w:t>
      </w:r>
    </w:p>
    <w:p w:rsidR="008A3F57" w:rsidRPr="00A27203" w:rsidRDefault="008A3F57" w:rsidP="008A3F57">
      <w:pPr>
        <w:tabs>
          <w:tab w:val="left" w:pos="708"/>
        </w:tabs>
        <w:snapToGrid w:val="0"/>
        <w:jc w:val="both"/>
      </w:pPr>
      <w:r w:rsidRPr="00A27203">
        <w:t>средства бюджета городского округа г. Стерлитамак – 963</w:t>
      </w:r>
      <w:r>
        <w:t> </w:t>
      </w:r>
      <w:r w:rsidRPr="00A27203">
        <w:t>571</w:t>
      </w:r>
      <w:r>
        <w:t>,</w:t>
      </w:r>
      <w:r w:rsidRPr="00A27203">
        <w:t xml:space="preserve">7 </w:t>
      </w:r>
      <w:r>
        <w:t>тыс. руб.</w:t>
      </w:r>
      <w:r w:rsidRPr="00A27203">
        <w:t>;</w:t>
      </w:r>
    </w:p>
    <w:p w:rsidR="008A3F57" w:rsidRPr="003A0D47" w:rsidRDefault="008A3F57" w:rsidP="008A3F57">
      <w:pPr>
        <w:tabs>
          <w:tab w:val="left" w:pos="708"/>
        </w:tabs>
        <w:snapToGrid w:val="0"/>
        <w:jc w:val="both"/>
      </w:pPr>
      <w:r w:rsidRPr="00A27203">
        <w:t>внебюджетные средства – 318</w:t>
      </w:r>
      <w:r>
        <w:t> </w:t>
      </w:r>
      <w:r w:rsidRPr="00A27203">
        <w:t>342</w:t>
      </w:r>
      <w:r>
        <w:t>,</w:t>
      </w:r>
      <w:r w:rsidRPr="00A27203">
        <w:t xml:space="preserve">7 </w:t>
      </w:r>
      <w:r>
        <w:t>тыс. руб.</w:t>
      </w:r>
    </w:p>
    <w:p w:rsidR="008A3F57" w:rsidRPr="008A3F57" w:rsidRDefault="008A3F57" w:rsidP="008A3F57">
      <w:pPr>
        <w:tabs>
          <w:tab w:val="left" w:pos="708"/>
        </w:tabs>
        <w:snapToGrid w:val="0"/>
        <w:jc w:val="both"/>
      </w:pPr>
      <w:r w:rsidRPr="003A0D47">
        <w:tab/>
      </w:r>
      <w:r w:rsidRPr="008A3F57">
        <w:t xml:space="preserve">Общий объем финансирования 2024 года – 6 071 186,0 тыс. руб., в том числе: </w:t>
      </w:r>
    </w:p>
    <w:p w:rsidR="008A3F57" w:rsidRPr="008A3F57" w:rsidRDefault="008A3F57" w:rsidP="008A3F57">
      <w:pPr>
        <w:tabs>
          <w:tab w:val="left" w:pos="708"/>
        </w:tabs>
        <w:snapToGrid w:val="0"/>
        <w:jc w:val="both"/>
      </w:pPr>
      <w:r w:rsidRPr="008A3F57">
        <w:t>средства бюджета Республики Башкортостан – 4 065 066,9 тыс. руб.;</w:t>
      </w:r>
    </w:p>
    <w:p w:rsidR="008A3F57" w:rsidRPr="008A3F57" w:rsidRDefault="008A3F57" w:rsidP="008A3F57">
      <w:pPr>
        <w:tabs>
          <w:tab w:val="left" w:pos="708"/>
        </w:tabs>
        <w:snapToGrid w:val="0"/>
        <w:jc w:val="both"/>
      </w:pPr>
      <w:r w:rsidRPr="008A3F57">
        <w:t>средства федерального бюджета – 563 647,4 тыс. руб.;</w:t>
      </w:r>
    </w:p>
    <w:p w:rsidR="008A3F57" w:rsidRPr="008A3F57" w:rsidRDefault="008A3F57" w:rsidP="008A3F57">
      <w:pPr>
        <w:tabs>
          <w:tab w:val="left" w:pos="708"/>
        </w:tabs>
        <w:snapToGrid w:val="0"/>
        <w:jc w:val="both"/>
        <w:rPr>
          <w:spacing w:val="-2"/>
          <w:kern w:val="24"/>
        </w:rPr>
      </w:pPr>
      <w:r w:rsidRPr="008A3F57">
        <w:rPr>
          <w:spacing w:val="-2"/>
          <w:kern w:val="24"/>
        </w:rPr>
        <w:t>средства бюджета городского округа г. Стерлитамак – 1 104 199,7 тыс. руб.;</w:t>
      </w:r>
    </w:p>
    <w:p w:rsidR="008A3F57" w:rsidRPr="008A3F57" w:rsidRDefault="008A3F57" w:rsidP="008A3F57">
      <w:pPr>
        <w:tabs>
          <w:tab w:val="left" w:pos="708"/>
        </w:tabs>
        <w:snapToGrid w:val="0"/>
        <w:jc w:val="both"/>
      </w:pPr>
      <w:r w:rsidRPr="008A3F57">
        <w:t>внебюджетные средства – 338 272,0 тыс. руб.</w:t>
      </w:r>
    </w:p>
    <w:p w:rsidR="008A3F57" w:rsidRPr="008A3F57" w:rsidRDefault="008A3F57" w:rsidP="008A3F57">
      <w:pPr>
        <w:tabs>
          <w:tab w:val="left" w:pos="708"/>
        </w:tabs>
        <w:snapToGrid w:val="0"/>
        <w:jc w:val="both"/>
      </w:pPr>
      <w:r w:rsidRPr="008A3F57">
        <w:tab/>
        <w:t xml:space="preserve">Общий объем финансирования 2025 года – 6 466 849,2 тыс. руб., в том числе: </w:t>
      </w:r>
    </w:p>
    <w:p w:rsidR="008A3F57" w:rsidRPr="008A3F57" w:rsidRDefault="008A3F57" w:rsidP="008A3F57">
      <w:pPr>
        <w:tabs>
          <w:tab w:val="left" w:pos="708"/>
        </w:tabs>
        <w:snapToGrid w:val="0"/>
        <w:jc w:val="both"/>
      </w:pPr>
      <w:r w:rsidRPr="008A3F57">
        <w:t>средства бюджета Республики Башкортостан – 4 300 318,3 тыс. руб.;</w:t>
      </w:r>
    </w:p>
    <w:p w:rsidR="008A3F57" w:rsidRPr="008A3F57" w:rsidRDefault="008A3F57" w:rsidP="008A3F57">
      <w:pPr>
        <w:tabs>
          <w:tab w:val="left" w:pos="708"/>
        </w:tabs>
        <w:snapToGrid w:val="0"/>
        <w:jc w:val="both"/>
      </w:pPr>
      <w:r w:rsidRPr="008A3F57">
        <w:t>средства федерального бюджета – 582 724,3 тыс. руб.;</w:t>
      </w:r>
    </w:p>
    <w:p w:rsidR="008A3F57" w:rsidRPr="008A3F57" w:rsidRDefault="008A3F57" w:rsidP="008A3F57">
      <w:pPr>
        <w:tabs>
          <w:tab w:val="left" w:pos="708"/>
        </w:tabs>
        <w:snapToGrid w:val="0"/>
        <w:jc w:val="both"/>
        <w:rPr>
          <w:spacing w:val="-2"/>
          <w:kern w:val="24"/>
        </w:rPr>
      </w:pPr>
      <w:r w:rsidRPr="008A3F57">
        <w:rPr>
          <w:spacing w:val="-2"/>
          <w:kern w:val="24"/>
        </w:rPr>
        <w:t>средства бюджета городского округа г. Стерлитамак – 1 245 534,6 тыс. руб.;</w:t>
      </w:r>
    </w:p>
    <w:p w:rsidR="008A3F57" w:rsidRPr="003A0D47" w:rsidRDefault="008A3F57" w:rsidP="008A3F57">
      <w:pPr>
        <w:jc w:val="both"/>
      </w:pPr>
      <w:r w:rsidRPr="008A3F57">
        <w:t>внебюджетные средства – 338 272,0 тыс. руб.</w:t>
      </w:r>
    </w:p>
    <w:p w:rsidR="008A3F57" w:rsidRPr="003A0D47" w:rsidRDefault="008A3F57" w:rsidP="008A3F57">
      <w:pPr>
        <w:pStyle w:val="a4"/>
        <w:tabs>
          <w:tab w:val="left" w:pos="8364"/>
        </w:tabs>
        <w:spacing w:after="0"/>
        <w:ind w:firstLine="600"/>
        <w:jc w:val="both"/>
        <w:rPr>
          <w:kern w:val="0"/>
        </w:rPr>
      </w:pPr>
      <w:r w:rsidRPr="003A0D47">
        <w:rPr>
          <w:kern w:val="0"/>
        </w:rPr>
        <w:t xml:space="preserve">Объем финансирования на реализацию Программы определяется в соответствии </w:t>
      </w:r>
      <w:proofErr w:type="gramStart"/>
      <w:r w:rsidRPr="003A0D47">
        <w:rPr>
          <w:kern w:val="0"/>
        </w:rPr>
        <w:t>с</w:t>
      </w:r>
      <w:proofErr w:type="gramEnd"/>
      <w:r w:rsidRPr="003A0D47">
        <w:rPr>
          <w:kern w:val="0"/>
        </w:rPr>
        <w:t>:</w:t>
      </w:r>
    </w:p>
    <w:p w:rsidR="008A3F57" w:rsidRPr="003A0D47" w:rsidRDefault="008A3F57" w:rsidP="008A3F57">
      <w:pPr>
        <w:pStyle w:val="a4"/>
        <w:tabs>
          <w:tab w:val="left" w:pos="8364"/>
        </w:tabs>
        <w:spacing w:after="0"/>
        <w:ind w:firstLine="600"/>
        <w:jc w:val="both"/>
        <w:rPr>
          <w:kern w:val="0"/>
        </w:rPr>
      </w:pPr>
      <w:r w:rsidRPr="003A0D47">
        <w:rPr>
          <w:kern w:val="0"/>
        </w:rPr>
        <w:t>- бюджетом городского округа город Стерлитамак РБ, ежегодно утверждаемым Советом городского округа город Стерлитамак РБ - в части бюджетных средств;</w:t>
      </w:r>
    </w:p>
    <w:p w:rsidR="008A3F57" w:rsidRDefault="008A3F57" w:rsidP="008A3F57">
      <w:pPr>
        <w:autoSpaceDE w:val="0"/>
        <w:spacing w:line="200" w:lineRule="atLeast"/>
        <w:ind w:firstLine="708"/>
        <w:jc w:val="both"/>
        <w:rPr>
          <w:kern w:val="0"/>
        </w:rPr>
      </w:pPr>
      <w:r w:rsidRPr="003A0D47">
        <w:rPr>
          <w:kern w:val="0"/>
        </w:rPr>
        <w:t>- планами финансово-хозяйственной деятельности муниципальных учреждений - в части внебюджетного финансирования.</w:t>
      </w:r>
    </w:p>
    <w:p w:rsidR="00FB6A7A" w:rsidRPr="00FB6A7A" w:rsidRDefault="0036148D" w:rsidP="008A3F57">
      <w:pPr>
        <w:autoSpaceDE w:val="0"/>
        <w:spacing w:line="200" w:lineRule="atLeast"/>
        <w:ind w:firstLine="708"/>
        <w:jc w:val="center"/>
        <w:rPr>
          <w:rFonts w:eastAsia="Andale Sans UI" w:cs="Calibri"/>
          <w:bCs/>
        </w:rPr>
      </w:pPr>
      <w:r>
        <w:rPr>
          <w:rFonts w:eastAsia="Andale Sans UI" w:cs="Calibri"/>
        </w:rPr>
        <w:t>5</w:t>
      </w:r>
      <w:r w:rsidR="00FB6A7A" w:rsidRPr="00FB6A7A">
        <w:rPr>
          <w:rFonts w:eastAsia="Andale Sans UI" w:cs="Calibri"/>
        </w:rPr>
        <w:t xml:space="preserve">. Перечень целевых индикаторов и показателей </w:t>
      </w:r>
      <w:r w:rsidR="00FB6A7A" w:rsidRPr="00FB6A7A">
        <w:rPr>
          <w:rFonts w:eastAsia="Andale Sans UI" w:cs="Calibri"/>
          <w:bCs/>
        </w:rPr>
        <w:t xml:space="preserve">реализации муниципальной программы </w:t>
      </w:r>
    </w:p>
    <w:p w:rsidR="00FB6A7A" w:rsidRPr="00FB6A7A" w:rsidRDefault="00FB6A7A" w:rsidP="00FB6A7A">
      <w:pPr>
        <w:jc w:val="both"/>
        <w:rPr>
          <w:rFonts w:eastAsia="Andale Sans UI" w:cs="Calibri"/>
        </w:rPr>
      </w:pPr>
      <w:r w:rsidRPr="00FB6A7A">
        <w:rPr>
          <w:rFonts w:eastAsia="Andale Sans UI" w:cs="Calibri"/>
        </w:rPr>
        <w:tab/>
        <w:t>Целевые показатели (индикаторы) позволяют оценить степень достижения поставленной цели при реализации Программы.</w:t>
      </w:r>
    </w:p>
    <w:p w:rsidR="00FB6A7A" w:rsidRPr="00FB6A7A" w:rsidRDefault="00FB6A7A" w:rsidP="00FB6A7A">
      <w:pPr>
        <w:jc w:val="both"/>
        <w:rPr>
          <w:rFonts w:eastAsia="Andale Sans UI" w:cs="Calibri"/>
          <w:bCs/>
        </w:rPr>
      </w:pPr>
      <w:r w:rsidRPr="00FB6A7A">
        <w:rPr>
          <w:rFonts w:eastAsia="Andale Sans UI" w:cs="Calibri"/>
          <w:b/>
        </w:rPr>
        <w:tab/>
      </w:r>
      <w:r w:rsidRPr="00FB6A7A">
        <w:rPr>
          <w:rFonts w:eastAsia="Andale Sans UI" w:cs="Calibri"/>
          <w:bCs/>
        </w:rPr>
        <w:t xml:space="preserve">В качестве исходных данных для расчета значений целевых </w:t>
      </w:r>
      <w:r w:rsidRPr="00FB6A7A">
        <w:rPr>
          <w:rFonts w:eastAsia="Andale Sans UI" w:cs="Calibri"/>
        </w:rPr>
        <w:t>показателей (индикаторов) используются данные ведомственного статистического наблюдения МКУ «Отдел образования</w:t>
      </w:r>
      <w:r w:rsidR="0036148D">
        <w:rPr>
          <w:rFonts w:eastAsia="Andale Sans UI" w:cs="Calibri"/>
        </w:rPr>
        <w:t xml:space="preserve">                 </w:t>
      </w:r>
      <w:r w:rsidRPr="00FB6A7A">
        <w:rPr>
          <w:rFonts w:eastAsia="Andale Sans UI" w:cs="Calibri"/>
        </w:rPr>
        <w:t xml:space="preserve"> г. Стерлитамак», данные оперативной отчетности, информации муниципальных </w:t>
      </w:r>
      <w:r w:rsidRPr="00FB6A7A">
        <w:rPr>
          <w:rFonts w:eastAsia="Andale Sans UI" w:cs="Calibri"/>
        </w:rPr>
        <w:lastRenderedPageBreak/>
        <w:t>образовательных учреждений, а также данные мониторинга введения федеральных государственных образовательных стандартов, мониторинга развития качества  образования, мониторинга развития кадровых ресурсов, мониторинга  развития инфраструктуры образовательных учреждений.</w:t>
      </w:r>
    </w:p>
    <w:p w:rsidR="00FB6A7A" w:rsidRPr="00FB6A7A" w:rsidRDefault="00FB6A7A" w:rsidP="00FB6A7A">
      <w:pPr>
        <w:autoSpaceDE w:val="0"/>
        <w:jc w:val="both"/>
        <w:rPr>
          <w:rFonts w:eastAsia="Andale Sans UI" w:cs="Calibri"/>
        </w:rPr>
      </w:pPr>
      <w:r w:rsidRPr="00FB6A7A">
        <w:rPr>
          <w:rFonts w:eastAsia="Andale Sans UI" w:cs="Calibri"/>
          <w:bCs/>
        </w:rPr>
        <w:tab/>
      </w:r>
      <w:proofErr w:type="gramStart"/>
      <w:r w:rsidRPr="00FB6A7A">
        <w:rPr>
          <w:rFonts w:eastAsia="Andale Sans UI" w:cs="Calibri"/>
        </w:rPr>
        <w:t xml:space="preserve">Значения целевых индикаторов и показателей Программы </w:t>
      </w:r>
      <w:r w:rsidR="001B22A5">
        <w:rPr>
          <w:rFonts w:eastAsia="Andale Sans UI" w:cs="Calibri"/>
        </w:rPr>
        <w:t xml:space="preserve">и методика расчетов изложены </w:t>
      </w:r>
      <w:r w:rsidR="001B22A5" w:rsidRPr="001B22A5">
        <w:rPr>
          <w:rFonts w:eastAsia="Andale Sans UI" w:cs="Calibri"/>
        </w:rPr>
        <w:t xml:space="preserve">в </w:t>
      </w:r>
      <w:r w:rsidR="00557926">
        <w:rPr>
          <w:rFonts w:eastAsia="Andale Sans UI" w:cs="Calibri"/>
        </w:rPr>
        <w:t>Перечне</w:t>
      </w:r>
      <w:r w:rsidR="00557926" w:rsidRPr="00557926">
        <w:rPr>
          <w:rFonts w:eastAsia="Andale Sans UI" w:cs="Calibri"/>
        </w:rPr>
        <w:t xml:space="preserve"> целевых индикаторов и показателей муниципальной программы «Развитие системы образования городского округа город Стерлитамак Республики Башкортостан до 2025 года»</w:t>
      </w:r>
      <w:r w:rsidR="0043056C" w:rsidRPr="0043056C">
        <w:t xml:space="preserve"> </w:t>
      </w:r>
      <w:r w:rsidR="0043056C" w:rsidRPr="0043056C">
        <w:rPr>
          <w:rFonts w:eastAsia="Andale Sans UI" w:cs="Calibri"/>
        </w:rPr>
        <w:t>являющегося неотъемлемой частью Программы</w:t>
      </w:r>
      <w:r w:rsidR="001B22A5" w:rsidRPr="001B22A5">
        <w:rPr>
          <w:rFonts w:eastAsia="Andale Sans UI" w:cs="Calibri"/>
        </w:rPr>
        <w:t>.</w:t>
      </w:r>
      <w:proofErr w:type="gramEnd"/>
    </w:p>
    <w:p w:rsidR="00FB6A7A" w:rsidRPr="00FB6A7A" w:rsidRDefault="00FB6A7A" w:rsidP="00FB6A7A">
      <w:pPr>
        <w:autoSpaceDE w:val="0"/>
        <w:jc w:val="both"/>
      </w:pPr>
    </w:p>
    <w:p w:rsidR="00FB6A7A" w:rsidRPr="001B22A5" w:rsidRDefault="00FB6A7A" w:rsidP="001B22A5">
      <w:pPr>
        <w:pStyle w:val="af"/>
        <w:numPr>
          <w:ilvl w:val="0"/>
          <w:numId w:val="15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22A5">
        <w:rPr>
          <w:rFonts w:ascii="Times New Roman" w:hAnsi="Times New Roman" w:cs="Times New Roman"/>
          <w:bCs/>
          <w:sz w:val="24"/>
          <w:szCs w:val="24"/>
        </w:rPr>
        <w:t xml:space="preserve">Управление реализацией программы и </w:t>
      </w:r>
      <w:proofErr w:type="gramStart"/>
      <w:r w:rsidRPr="001B22A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B22A5">
        <w:rPr>
          <w:rFonts w:ascii="Times New Roman" w:hAnsi="Times New Roman" w:cs="Times New Roman"/>
          <w:bCs/>
          <w:sz w:val="24"/>
          <w:szCs w:val="24"/>
        </w:rPr>
        <w:t xml:space="preserve"> ходом ее выполнения</w:t>
      </w:r>
    </w:p>
    <w:p w:rsidR="00FB6A7A" w:rsidRPr="00FB6A7A" w:rsidRDefault="00FB6A7A" w:rsidP="00FB6A7A">
      <w:pPr>
        <w:ind w:left="720"/>
        <w:rPr>
          <w:b/>
          <w:bCs/>
        </w:rPr>
      </w:pPr>
    </w:p>
    <w:p w:rsidR="00FB6A7A" w:rsidRPr="00FB6A7A" w:rsidRDefault="00FB6A7A" w:rsidP="00FB6A7A">
      <w:pPr>
        <w:ind w:firstLine="600"/>
        <w:jc w:val="both"/>
      </w:pPr>
      <w:r w:rsidRPr="00FB6A7A">
        <w:t>Муниципальным заказчиком и разработчиком Программы является МКУ «Отдел образования г. Стерлитамак», соисполнитель Программы - управление по опеке и попечительству</w:t>
      </w:r>
      <w:r w:rsidR="00083EC0">
        <w:t xml:space="preserve"> администрации городского округа город Стерлитамак Республики Башкортостан</w:t>
      </w:r>
      <w:r w:rsidRPr="00FB6A7A">
        <w:t>, муниципальные образовательные учреждения.</w:t>
      </w:r>
    </w:p>
    <w:p w:rsidR="00FB6A7A" w:rsidRPr="00FB6A7A" w:rsidRDefault="00FB6A7A" w:rsidP="00FB6A7A">
      <w:pPr>
        <w:tabs>
          <w:tab w:val="left" w:pos="345"/>
          <w:tab w:val="left" w:pos="600"/>
        </w:tabs>
        <w:ind w:firstLine="600"/>
        <w:jc w:val="both"/>
      </w:pPr>
      <w:r w:rsidRPr="00FB6A7A">
        <w:tab/>
        <w:t>Муниципальный заказчик и разработчик Программы:</w:t>
      </w:r>
    </w:p>
    <w:p w:rsidR="00FB6A7A" w:rsidRPr="00FB6A7A" w:rsidRDefault="00FB6A7A" w:rsidP="00FB6A7A">
      <w:pPr>
        <w:numPr>
          <w:ilvl w:val="0"/>
          <w:numId w:val="7"/>
        </w:numPr>
        <w:tabs>
          <w:tab w:val="left" w:pos="540"/>
          <w:tab w:val="left" w:pos="960"/>
          <w:tab w:val="left" w:pos="7920"/>
        </w:tabs>
        <w:ind w:left="0" w:firstLine="600"/>
        <w:jc w:val="both"/>
      </w:pPr>
      <w:r w:rsidRPr="00FB6A7A">
        <w:t>осуществляет текущее управление реализацией Программы;</w:t>
      </w:r>
    </w:p>
    <w:p w:rsidR="00FB6A7A" w:rsidRPr="00FB6A7A" w:rsidRDefault="00FB6A7A" w:rsidP="00FB6A7A">
      <w:pPr>
        <w:numPr>
          <w:ilvl w:val="0"/>
          <w:numId w:val="7"/>
        </w:numPr>
        <w:tabs>
          <w:tab w:val="left" w:pos="540"/>
          <w:tab w:val="left" w:pos="720"/>
          <w:tab w:val="left" w:pos="960"/>
          <w:tab w:val="left" w:pos="1080"/>
        </w:tabs>
        <w:ind w:left="0" w:firstLine="600"/>
      </w:pPr>
      <w:r w:rsidRPr="00FB6A7A">
        <w:t>разрабатывает в пределах своих полномочий нормативные правовые акты, необходимые для реализации Программы;</w:t>
      </w:r>
    </w:p>
    <w:p w:rsidR="00FB6A7A" w:rsidRPr="00FB6A7A" w:rsidRDefault="00FB6A7A" w:rsidP="00FB6A7A">
      <w:pPr>
        <w:numPr>
          <w:ilvl w:val="0"/>
          <w:numId w:val="7"/>
        </w:numPr>
        <w:tabs>
          <w:tab w:val="left" w:pos="540"/>
          <w:tab w:val="left" w:pos="960"/>
          <w:tab w:val="left" w:pos="1080"/>
          <w:tab w:val="left" w:pos="7920"/>
        </w:tabs>
        <w:ind w:left="0" w:firstLine="600"/>
        <w:jc w:val="both"/>
      </w:pPr>
      <w:r w:rsidRPr="00FB6A7A">
        <w:t>при необходимости вносит предложения о продлении срока реализации Программы;</w:t>
      </w:r>
    </w:p>
    <w:p w:rsidR="00FB6A7A" w:rsidRPr="00FB6A7A" w:rsidRDefault="00FB6A7A" w:rsidP="00FB6A7A">
      <w:pPr>
        <w:numPr>
          <w:ilvl w:val="0"/>
          <w:numId w:val="7"/>
        </w:numPr>
        <w:tabs>
          <w:tab w:val="left" w:pos="960"/>
          <w:tab w:val="left" w:pos="1080"/>
          <w:tab w:val="left" w:pos="1260"/>
          <w:tab w:val="left" w:pos="5220"/>
          <w:tab w:val="left" w:pos="8640"/>
        </w:tabs>
        <w:ind w:left="0" w:firstLine="600"/>
        <w:jc w:val="both"/>
      </w:pPr>
      <w:r w:rsidRPr="00FB6A7A">
        <w:t>проводит мониторинг и оценку эффективности реализации Программы (ежеквартально), оценку эффективности (ежегодно);</w:t>
      </w:r>
    </w:p>
    <w:p w:rsidR="00FB6A7A" w:rsidRPr="00FB6A7A" w:rsidRDefault="00FB6A7A" w:rsidP="00FB6A7A">
      <w:pPr>
        <w:numPr>
          <w:ilvl w:val="0"/>
          <w:numId w:val="7"/>
        </w:numPr>
        <w:tabs>
          <w:tab w:val="left" w:pos="960"/>
          <w:tab w:val="left" w:pos="1080"/>
          <w:tab w:val="left" w:pos="1260"/>
          <w:tab w:val="left" w:pos="5220"/>
          <w:tab w:val="left" w:pos="8640"/>
        </w:tabs>
        <w:ind w:left="0" w:firstLine="600"/>
        <w:jc w:val="both"/>
      </w:pPr>
      <w:r w:rsidRPr="00FB6A7A">
        <w:t>эффективно использует средства, выделяемые на ее реализацию;</w:t>
      </w:r>
    </w:p>
    <w:p w:rsidR="00FB6A7A" w:rsidRPr="00FB6A7A" w:rsidRDefault="00FB6A7A" w:rsidP="00FB6A7A">
      <w:pPr>
        <w:numPr>
          <w:ilvl w:val="0"/>
          <w:numId w:val="7"/>
        </w:numPr>
        <w:tabs>
          <w:tab w:val="left" w:pos="960"/>
          <w:tab w:val="left" w:pos="1080"/>
          <w:tab w:val="left" w:pos="1260"/>
          <w:tab w:val="left" w:pos="5220"/>
          <w:tab w:val="left" w:pos="8640"/>
        </w:tabs>
        <w:ind w:left="0" w:firstLine="600"/>
        <w:jc w:val="both"/>
      </w:pPr>
      <w:r w:rsidRPr="00FB6A7A">
        <w:t xml:space="preserve"> осуществляет координацию деятельности исполнителей Программы по подготовке и реализации программных мероприятий, а также по анализу и рациональному использованию средств бюджета и внебюджетных источников;</w:t>
      </w:r>
    </w:p>
    <w:p w:rsidR="00FB6A7A" w:rsidRPr="00FB6A7A" w:rsidRDefault="00FB6A7A" w:rsidP="00FB6A7A">
      <w:pPr>
        <w:numPr>
          <w:ilvl w:val="0"/>
          <w:numId w:val="7"/>
        </w:numPr>
        <w:tabs>
          <w:tab w:val="left" w:pos="540"/>
          <w:tab w:val="left" w:pos="960"/>
          <w:tab w:val="left" w:pos="1320"/>
          <w:tab w:val="left" w:pos="7920"/>
        </w:tabs>
        <w:ind w:left="0" w:firstLine="600"/>
      </w:pPr>
      <w:r w:rsidRPr="00FB6A7A">
        <w:t>ежегодно представляет оценку эффективности реализации Программы;</w:t>
      </w:r>
    </w:p>
    <w:p w:rsidR="00FB6A7A" w:rsidRPr="00FB6A7A" w:rsidRDefault="00FB6A7A" w:rsidP="00FB6A7A">
      <w:pPr>
        <w:numPr>
          <w:ilvl w:val="0"/>
          <w:numId w:val="7"/>
        </w:numPr>
        <w:tabs>
          <w:tab w:val="left" w:pos="540"/>
          <w:tab w:val="left" w:pos="960"/>
          <w:tab w:val="left" w:pos="1320"/>
          <w:tab w:val="left" w:pos="7920"/>
        </w:tabs>
        <w:ind w:left="0" w:firstLine="600"/>
      </w:pPr>
      <w:r w:rsidRPr="00FB6A7A">
        <w:t>ежеквартально представляет в отдел экономического развития администрации городского округа отчет о ходе реализации Программы с нарастающим итогом с начала года;</w:t>
      </w:r>
    </w:p>
    <w:p w:rsidR="00FB6A7A" w:rsidRPr="00FB6A7A" w:rsidRDefault="00FB6A7A" w:rsidP="00FB6A7A">
      <w:pPr>
        <w:numPr>
          <w:ilvl w:val="0"/>
          <w:numId w:val="7"/>
        </w:numPr>
        <w:tabs>
          <w:tab w:val="left" w:pos="450"/>
          <w:tab w:val="left" w:pos="495"/>
          <w:tab w:val="left" w:pos="525"/>
          <w:tab w:val="left" w:pos="675"/>
          <w:tab w:val="left" w:pos="960"/>
          <w:tab w:val="left" w:pos="1320"/>
          <w:tab w:val="left" w:pos="7905"/>
        </w:tabs>
        <w:ind w:left="0" w:firstLine="600"/>
        <w:jc w:val="both"/>
      </w:pPr>
      <w:r w:rsidRPr="00FB6A7A">
        <w:t>осуществляет в установленном порядке меры по полному и качественному выполнению мероприятий.</w:t>
      </w:r>
    </w:p>
    <w:p w:rsidR="00FB6A7A" w:rsidRPr="00FB6A7A" w:rsidRDefault="00FB6A7A" w:rsidP="00FB6A7A">
      <w:pPr>
        <w:tabs>
          <w:tab w:val="left" w:pos="540"/>
          <w:tab w:val="left" w:pos="960"/>
          <w:tab w:val="num" w:pos="1211"/>
          <w:tab w:val="left" w:pos="4500"/>
          <w:tab w:val="left" w:pos="7920"/>
        </w:tabs>
        <w:ind w:firstLine="600"/>
      </w:pPr>
      <w:r w:rsidRPr="00FB6A7A">
        <w:t>Соисполнитель Программы:</w:t>
      </w:r>
    </w:p>
    <w:p w:rsidR="00FB6A7A" w:rsidRPr="00FB6A7A" w:rsidRDefault="00FB6A7A" w:rsidP="00FB6A7A">
      <w:pPr>
        <w:numPr>
          <w:ilvl w:val="0"/>
          <w:numId w:val="8"/>
        </w:numPr>
        <w:tabs>
          <w:tab w:val="left" w:pos="540"/>
          <w:tab w:val="left" w:pos="960"/>
          <w:tab w:val="num" w:pos="1211"/>
          <w:tab w:val="left" w:pos="7920"/>
        </w:tabs>
        <w:ind w:left="0" w:firstLine="600"/>
      </w:pPr>
      <w:r w:rsidRPr="00FB6A7A">
        <w:t xml:space="preserve"> осуществляет текущий </w:t>
      </w:r>
      <w:proofErr w:type="gramStart"/>
      <w:r w:rsidRPr="00FB6A7A">
        <w:t>контроль за</w:t>
      </w:r>
      <w:proofErr w:type="gramEnd"/>
      <w:r w:rsidRPr="00FB6A7A">
        <w:t xml:space="preserve"> реализацией Программы.</w:t>
      </w:r>
    </w:p>
    <w:p w:rsidR="00FB6A7A" w:rsidRPr="00FB6A7A" w:rsidRDefault="00FB6A7A" w:rsidP="00FB6A7A">
      <w:pPr>
        <w:tabs>
          <w:tab w:val="left" w:pos="450"/>
          <w:tab w:val="left" w:pos="495"/>
          <w:tab w:val="left" w:pos="525"/>
          <w:tab w:val="left" w:pos="675"/>
          <w:tab w:val="left" w:pos="960"/>
          <w:tab w:val="num" w:pos="1211"/>
          <w:tab w:val="left" w:pos="4485"/>
          <w:tab w:val="left" w:pos="7905"/>
        </w:tabs>
        <w:jc w:val="both"/>
      </w:pPr>
    </w:p>
    <w:p w:rsidR="00FB6A7A" w:rsidRPr="00FB6A7A" w:rsidRDefault="001B22A5" w:rsidP="00FB6A7A">
      <w:pPr>
        <w:tabs>
          <w:tab w:val="left" w:pos="450"/>
          <w:tab w:val="left" w:pos="495"/>
          <w:tab w:val="left" w:pos="540"/>
          <w:tab w:val="left" w:pos="675"/>
          <w:tab w:val="left" w:pos="4500"/>
          <w:tab w:val="left" w:pos="7920"/>
        </w:tabs>
        <w:ind w:firstLine="600"/>
        <w:jc w:val="center"/>
        <w:rPr>
          <w:bCs/>
        </w:rPr>
      </w:pPr>
      <w:r>
        <w:rPr>
          <w:bCs/>
        </w:rPr>
        <w:t>7</w:t>
      </w:r>
      <w:r w:rsidR="00FB6A7A" w:rsidRPr="00FB6A7A">
        <w:rPr>
          <w:bCs/>
        </w:rPr>
        <w:t>. Оценка эффективности Программы</w:t>
      </w:r>
    </w:p>
    <w:p w:rsidR="00FB6A7A" w:rsidRPr="00FB6A7A" w:rsidRDefault="00FB6A7A" w:rsidP="00FB6A7A">
      <w:pPr>
        <w:tabs>
          <w:tab w:val="left" w:pos="450"/>
          <w:tab w:val="left" w:pos="495"/>
          <w:tab w:val="left" w:pos="540"/>
          <w:tab w:val="left" w:pos="675"/>
          <w:tab w:val="left" w:pos="4500"/>
          <w:tab w:val="left" w:pos="7920"/>
        </w:tabs>
        <w:ind w:firstLine="600"/>
        <w:jc w:val="center"/>
        <w:rPr>
          <w:bCs/>
        </w:rPr>
      </w:pPr>
    </w:p>
    <w:p w:rsidR="00C152C3" w:rsidRPr="00FB6A7A" w:rsidRDefault="00FB6A7A" w:rsidP="00FB6A7A">
      <w:pPr>
        <w:ind w:firstLine="567"/>
        <w:jc w:val="both"/>
        <w:rPr>
          <w:sz w:val="26"/>
          <w:szCs w:val="26"/>
        </w:rPr>
      </w:pPr>
      <w:r w:rsidRPr="00FB6A7A">
        <w:t>Оценка эффективности реализации программы осуществляется по итогам отчетного года в соответствии с постановлением администрации городского округа город Стерлитамак Республики Ба</w:t>
      </w:r>
      <w:r w:rsidR="001B22A5">
        <w:t>шкортостан от 17.07.2023 № 2068</w:t>
      </w:r>
      <w:r w:rsidRPr="00FB6A7A">
        <w:t xml:space="preserve"> «</w:t>
      </w:r>
      <w:r w:rsidR="001B22A5">
        <w:t>Порядок разработки и реализации муниципальных программ городского округа город Стерлитамак Республики Башкортостан</w:t>
      </w:r>
      <w:r w:rsidRPr="00FB6A7A">
        <w:t>». Оценка эффективности реализации Программы рассматривается с учетом достижения плановых значений ее целевых индикаторов и показателей, а также объема ресурсов направленных на ее реализацию.</w:t>
      </w:r>
    </w:p>
    <w:sectPr w:rsidR="00C152C3" w:rsidRPr="00FB6A7A" w:rsidSect="00547627">
      <w:footerReference w:type="default" r:id="rId13"/>
      <w:pgSz w:w="11906" w:h="16838"/>
      <w:pgMar w:top="567" w:right="567" w:bottom="851" w:left="1418" w:header="720" w:footer="7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83" w:rsidRDefault="00DD0B83">
      <w:r>
        <w:separator/>
      </w:r>
    </w:p>
  </w:endnote>
  <w:endnote w:type="continuationSeparator" w:id="0">
    <w:p w:rsidR="00DD0B83" w:rsidRDefault="00DD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5B" w:rsidRDefault="00FE3D5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8A3F57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83" w:rsidRDefault="00DD0B83">
      <w:r>
        <w:separator/>
      </w:r>
    </w:p>
  </w:footnote>
  <w:footnote w:type="continuationSeparator" w:id="0">
    <w:p w:rsidR="00DD0B83" w:rsidRDefault="00DD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585"/>
        </w:tabs>
        <w:ind w:left="2585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945"/>
        </w:tabs>
        <w:ind w:left="294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305"/>
        </w:tabs>
        <w:ind w:left="3305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665"/>
        </w:tabs>
        <w:ind w:left="3665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4025"/>
        </w:tabs>
        <w:ind w:left="4025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1AB31EC"/>
    <w:multiLevelType w:val="hybridMultilevel"/>
    <w:tmpl w:val="C66804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257E7"/>
    <w:multiLevelType w:val="hybridMultilevel"/>
    <w:tmpl w:val="0B4E16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5038E"/>
    <w:multiLevelType w:val="hybridMultilevel"/>
    <w:tmpl w:val="0B700C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759BF"/>
    <w:multiLevelType w:val="hybridMultilevel"/>
    <w:tmpl w:val="FDF41E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C0"/>
    <w:rsid w:val="000026DD"/>
    <w:rsid w:val="000035EF"/>
    <w:rsid w:val="0000650E"/>
    <w:rsid w:val="000072AD"/>
    <w:rsid w:val="00007A25"/>
    <w:rsid w:val="00013831"/>
    <w:rsid w:val="000227D5"/>
    <w:rsid w:val="00026E2A"/>
    <w:rsid w:val="00030D82"/>
    <w:rsid w:val="0003259D"/>
    <w:rsid w:val="00032CE5"/>
    <w:rsid w:val="0004085E"/>
    <w:rsid w:val="0004144B"/>
    <w:rsid w:val="0004386C"/>
    <w:rsid w:val="0005044A"/>
    <w:rsid w:val="00061182"/>
    <w:rsid w:val="0006609F"/>
    <w:rsid w:val="00066E7A"/>
    <w:rsid w:val="000705F1"/>
    <w:rsid w:val="00070815"/>
    <w:rsid w:val="00071C45"/>
    <w:rsid w:val="00074308"/>
    <w:rsid w:val="00075F99"/>
    <w:rsid w:val="000769FB"/>
    <w:rsid w:val="00083EC0"/>
    <w:rsid w:val="000868F9"/>
    <w:rsid w:val="00091992"/>
    <w:rsid w:val="00091C1A"/>
    <w:rsid w:val="000A04B3"/>
    <w:rsid w:val="000A1CBA"/>
    <w:rsid w:val="000A33D0"/>
    <w:rsid w:val="000A5D99"/>
    <w:rsid w:val="000A6BC9"/>
    <w:rsid w:val="000A759B"/>
    <w:rsid w:val="000B2926"/>
    <w:rsid w:val="000B4C74"/>
    <w:rsid w:val="000B5FCD"/>
    <w:rsid w:val="000B6E99"/>
    <w:rsid w:val="000B6F21"/>
    <w:rsid w:val="000C4BB1"/>
    <w:rsid w:val="000C5565"/>
    <w:rsid w:val="000C5636"/>
    <w:rsid w:val="000C6F04"/>
    <w:rsid w:val="000D710E"/>
    <w:rsid w:val="000E3603"/>
    <w:rsid w:val="000E5BA5"/>
    <w:rsid w:val="000E5C79"/>
    <w:rsid w:val="000F1693"/>
    <w:rsid w:val="000F59E2"/>
    <w:rsid w:val="001003D4"/>
    <w:rsid w:val="00101FDD"/>
    <w:rsid w:val="00103E41"/>
    <w:rsid w:val="00106A49"/>
    <w:rsid w:val="00107E77"/>
    <w:rsid w:val="001100C0"/>
    <w:rsid w:val="00111BB4"/>
    <w:rsid w:val="00113AD1"/>
    <w:rsid w:val="00116297"/>
    <w:rsid w:val="0012100B"/>
    <w:rsid w:val="00125F5A"/>
    <w:rsid w:val="001307CB"/>
    <w:rsid w:val="00133C74"/>
    <w:rsid w:val="001341D2"/>
    <w:rsid w:val="00134B4A"/>
    <w:rsid w:val="00137F95"/>
    <w:rsid w:val="00146174"/>
    <w:rsid w:val="00147507"/>
    <w:rsid w:val="00153767"/>
    <w:rsid w:val="00161E9C"/>
    <w:rsid w:val="00162B13"/>
    <w:rsid w:val="00162B29"/>
    <w:rsid w:val="00163588"/>
    <w:rsid w:val="00163A9F"/>
    <w:rsid w:val="00166882"/>
    <w:rsid w:val="00166A8F"/>
    <w:rsid w:val="00166F39"/>
    <w:rsid w:val="00172724"/>
    <w:rsid w:val="0017749F"/>
    <w:rsid w:val="00177653"/>
    <w:rsid w:val="001802FE"/>
    <w:rsid w:val="00183370"/>
    <w:rsid w:val="00190777"/>
    <w:rsid w:val="00191BA8"/>
    <w:rsid w:val="00192200"/>
    <w:rsid w:val="00192D28"/>
    <w:rsid w:val="00194200"/>
    <w:rsid w:val="00194EA7"/>
    <w:rsid w:val="00194F97"/>
    <w:rsid w:val="001A0569"/>
    <w:rsid w:val="001A2239"/>
    <w:rsid w:val="001A2A2E"/>
    <w:rsid w:val="001A60B2"/>
    <w:rsid w:val="001A7ED9"/>
    <w:rsid w:val="001B22A5"/>
    <w:rsid w:val="001B2384"/>
    <w:rsid w:val="001B4140"/>
    <w:rsid w:val="001B6364"/>
    <w:rsid w:val="001C187C"/>
    <w:rsid w:val="001C62EA"/>
    <w:rsid w:val="001C659A"/>
    <w:rsid w:val="001D1B36"/>
    <w:rsid w:val="001D5832"/>
    <w:rsid w:val="001D6060"/>
    <w:rsid w:val="001E2F82"/>
    <w:rsid w:val="001E33AF"/>
    <w:rsid w:val="001E5F37"/>
    <w:rsid w:val="001F17E2"/>
    <w:rsid w:val="001F2666"/>
    <w:rsid w:val="001F283B"/>
    <w:rsid w:val="001F4928"/>
    <w:rsid w:val="001F581F"/>
    <w:rsid w:val="0020356D"/>
    <w:rsid w:val="00212056"/>
    <w:rsid w:val="00212096"/>
    <w:rsid w:val="00214ED4"/>
    <w:rsid w:val="00215CFF"/>
    <w:rsid w:val="002211DE"/>
    <w:rsid w:val="002232D9"/>
    <w:rsid w:val="00234741"/>
    <w:rsid w:val="002347A5"/>
    <w:rsid w:val="00235458"/>
    <w:rsid w:val="0023648B"/>
    <w:rsid w:val="00242257"/>
    <w:rsid w:val="00244599"/>
    <w:rsid w:val="00246D20"/>
    <w:rsid w:val="002533BC"/>
    <w:rsid w:val="00253476"/>
    <w:rsid w:val="0025514B"/>
    <w:rsid w:val="00255882"/>
    <w:rsid w:val="00257AE1"/>
    <w:rsid w:val="00260A00"/>
    <w:rsid w:val="00261902"/>
    <w:rsid w:val="0026364A"/>
    <w:rsid w:val="00263F33"/>
    <w:rsid w:val="00264DE4"/>
    <w:rsid w:val="00265B55"/>
    <w:rsid w:val="00265BDD"/>
    <w:rsid w:val="0028208D"/>
    <w:rsid w:val="00287CFF"/>
    <w:rsid w:val="002970FC"/>
    <w:rsid w:val="002A09DB"/>
    <w:rsid w:val="002A3018"/>
    <w:rsid w:val="002A3CDD"/>
    <w:rsid w:val="002A55B9"/>
    <w:rsid w:val="002B037E"/>
    <w:rsid w:val="002B072F"/>
    <w:rsid w:val="002B2049"/>
    <w:rsid w:val="002B46ED"/>
    <w:rsid w:val="002B47DF"/>
    <w:rsid w:val="002B4922"/>
    <w:rsid w:val="002C00E7"/>
    <w:rsid w:val="002C20D3"/>
    <w:rsid w:val="002C3EE0"/>
    <w:rsid w:val="002C513F"/>
    <w:rsid w:val="002D1D32"/>
    <w:rsid w:val="002E48CF"/>
    <w:rsid w:val="002F1936"/>
    <w:rsid w:val="002F20F7"/>
    <w:rsid w:val="002F3C08"/>
    <w:rsid w:val="003004C9"/>
    <w:rsid w:val="00301FC2"/>
    <w:rsid w:val="00302364"/>
    <w:rsid w:val="0030581B"/>
    <w:rsid w:val="00307A40"/>
    <w:rsid w:val="00312F47"/>
    <w:rsid w:val="00317C30"/>
    <w:rsid w:val="00320F1F"/>
    <w:rsid w:val="003227CE"/>
    <w:rsid w:val="00323D61"/>
    <w:rsid w:val="00330264"/>
    <w:rsid w:val="0033049C"/>
    <w:rsid w:val="0033232B"/>
    <w:rsid w:val="0033556B"/>
    <w:rsid w:val="00335845"/>
    <w:rsid w:val="00335E15"/>
    <w:rsid w:val="00341A8C"/>
    <w:rsid w:val="0034593C"/>
    <w:rsid w:val="00346450"/>
    <w:rsid w:val="00351C7B"/>
    <w:rsid w:val="003536FD"/>
    <w:rsid w:val="003575F6"/>
    <w:rsid w:val="0036148D"/>
    <w:rsid w:val="00362463"/>
    <w:rsid w:val="003657FB"/>
    <w:rsid w:val="00367B02"/>
    <w:rsid w:val="003733CE"/>
    <w:rsid w:val="00384F07"/>
    <w:rsid w:val="00387538"/>
    <w:rsid w:val="00390D1E"/>
    <w:rsid w:val="0039366B"/>
    <w:rsid w:val="00394970"/>
    <w:rsid w:val="003A0D47"/>
    <w:rsid w:val="003A1314"/>
    <w:rsid w:val="003A5650"/>
    <w:rsid w:val="003A65CA"/>
    <w:rsid w:val="003A6E71"/>
    <w:rsid w:val="003B234E"/>
    <w:rsid w:val="003B7429"/>
    <w:rsid w:val="003C2A8B"/>
    <w:rsid w:val="003C6AFF"/>
    <w:rsid w:val="003D010F"/>
    <w:rsid w:val="003D5441"/>
    <w:rsid w:val="003D54DB"/>
    <w:rsid w:val="003E4982"/>
    <w:rsid w:val="003E4A64"/>
    <w:rsid w:val="003E6AF2"/>
    <w:rsid w:val="003F430B"/>
    <w:rsid w:val="003F63E3"/>
    <w:rsid w:val="0040006A"/>
    <w:rsid w:val="004007B3"/>
    <w:rsid w:val="00404D34"/>
    <w:rsid w:val="00406C45"/>
    <w:rsid w:val="004157B1"/>
    <w:rsid w:val="00420416"/>
    <w:rsid w:val="0043056C"/>
    <w:rsid w:val="004330BF"/>
    <w:rsid w:val="0043433E"/>
    <w:rsid w:val="00435BBF"/>
    <w:rsid w:val="004432F2"/>
    <w:rsid w:val="00446E35"/>
    <w:rsid w:val="0045171B"/>
    <w:rsid w:val="00465487"/>
    <w:rsid w:val="004678D8"/>
    <w:rsid w:val="00471F29"/>
    <w:rsid w:val="004828A3"/>
    <w:rsid w:val="00482DCC"/>
    <w:rsid w:val="0048385D"/>
    <w:rsid w:val="00484B75"/>
    <w:rsid w:val="00484F6E"/>
    <w:rsid w:val="00487EA1"/>
    <w:rsid w:val="0049290D"/>
    <w:rsid w:val="004944ED"/>
    <w:rsid w:val="00494C19"/>
    <w:rsid w:val="004A060C"/>
    <w:rsid w:val="004A2E8E"/>
    <w:rsid w:val="004A3383"/>
    <w:rsid w:val="004A5388"/>
    <w:rsid w:val="004A767B"/>
    <w:rsid w:val="004B7855"/>
    <w:rsid w:val="004B7D62"/>
    <w:rsid w:val="004D0225"/>
    <w:rsid w:val="004D16C4"/>
    <w:rsid w:val="004D48D0"/>
    <w:rsid w:val="004D4D25"/>
    <w:rsid w:val="004D55A6"/>
    <w:rsid w:val="004D7642"/>
    <w:rsid w:val="004E277A"/>
    <w:rsid w:val="004E68C3"/>
    <w:rsid w:val="004F1FDA"/>
    <w:rsid w:val="004F7A92"/>
    <w:rsid w:val="005017A6"/>
    <w:rsid w:val="00501893"/>
    <w:rsid w:val="0050540A"/>
    <w:rsid w:val="00510AEC"/>
    <w:rsid w:val="0051109F"/>
    <w:rsid w:val="005124B4"/>
    <w:rsid w:val="0051728E"/>
    <w:rsid w:val="0052035F"/>
    <w:rsid w:val="00520D3B"/>
    <w:rsid w:val="00520DBE"/>
    <w:rsid w:val="00532851"/>
    <w:rsid w:val="0053538B"/>
    <w:rsid w:val="00535CD7"/>
    <w:rsid w:val="005409E1"/>
    <w:rsid w:val="005416BB"/>
    <w:rsid w:val="00542A70"/>
    <w:rsid w:val="00543D68"/>
    <w:rsid w:val="00547627"/>
    <w:rsid w:val="005503C8"/>
    <w:rsid w:val="00550C89"/>
    <w:rsid w:val="00551355"/>
    <w:rsid w:val="0055152E"/>
    <w:rsid w:val="005525ED"/>
    <w:rsid w:val="00557926"/>
    <w:rsid w:val="005607E8"/>
    <w:rsid w:val="0056390F"/>
    <w:rsid w:val="005675EF"/>
    <w:rsid w:val="005719B0"/>
    <w:rsid w:val="00581E43"/>
    <w:rsid w:val="005849BB"/>
    <w:rsid w:val="00590587"/>
    <w:rsid w:val="0059366D"/>
    <w:rsid w:val="005A09CA"/>
    <w:rsid w:val="005A3469"/>
    <w:rsid w:val="005B1981"/>
    <w:rsid w:val="005B25F1"/>
    <w:rsid w:val="005B3F44"/>
    <w:rsid w:val="005B4F74"/>
    <w:rsid w:val="005C052F"/>
    <w:rsid w:val="005C0E10"/>
    <w:rsid w:val="005C75BF"/>
    <w:rsid w:val="005E2DFB"/>
    <w:rsid w:val="005E607B"/>
    <w:rsid w:val="005E65EE"/>
    <w:rsid w:val="0060544C"/>
    <w:rsid w:val="00615601"/>
    <w:rsid w:val="0061584F"/>
    <w:rsid w:val="006165D9"/>
    <w:rsid w:val="00616CEB"/>
    <w:rsid w:val="006201EA"/>
    <w:rsid w:val="006309CA"/>
    <w:rsid w:val="00630CAB"/>
    <w:rsid w:val="0063422B"/>
    <w:rsid w:val="00640BD7"/>
    <w:rsid w:val="00642643"/>
    <w:rsid w:val="0064290C"/>
    <w:rsid w:val="00642D00"/>
    <w:rsid w:val="006467CF"/>
    <w:rsid w:val="00647E9A"/>
    <w:rsid w:val="00652422"/>
    <w:rsid w:val="006559FD"/>
    <w:rsid w:val="006631D6"/>
    <w:rsid w:val="00677C63"/>
    <w:rsid w:val="00680F0E"/>
    <w:rsid w:val="00683A04"/>
    <w:rsid w:val="0068401E"/>
    <w:rsid w:val="00687FE6"/>
    <w:rsid w:val="00690FD7"/>
    <w:rsid w:val="00692C06"/>
    <w:rsid w:val="00694FC3"/>
    <w:rsid w:val="006950F8"/>
    <w:rsid w:val="00697AF3"/>
    <w:rsid w:val="006A1A9A"/>
    <w:rsid w:val="006A25A1"/>
    <w:rsid w:val="006A597C"/>
    <w:rsid w:val="006A6F15"/>
    <w:rsid w:val="006C1748"/>
    <w:rsid w:val="006C22AE"/>
    <w:rsid w:val="006C56B1"/>
    <w:rsid w:val="006D234D"/>
    <w:rsid w:val="006D2AD0"/>
    <w:rsid w:val="006D3642"/>
    <w:rsid w:val="006D64B8"/>
    <w:rsid w:val="006E3517"/>
    <w:rsid w:val="006E5ECE"/>
    <w:rsid w:val="006E7A50"/>
    <w:rsid w:val="006F02B5"/>
    <w:rsid w:val="006F182F"/>
    <w:rsid w:val="006F4A8D"/>
    <w:rsid w:val="006F5272"/>
    <w:rsid w:val="006F650E"/>
    <w:rsid w:val="006F6C95"/>
    <w:rsid w:val="00704DB0"/>
    <w:rsid w:val="00705749"/>
    <w:rsid w:val="0072109E"/>
    <w:rsid w:val="00724283"/>
    <w:rsid w:val="00731190"/>
    <w:rsid w:val="00740685"/>
    <w:rsid w:val="00744B18"/>
    <w:rsid w:val="007508A6"/>
    <w:rsid w:val="00752737"/>
    <w:rsid w:val="007530B0"/>
    <w:rsid w:val="0075555A"/>
    <w:rsid w:val="00764493"/>
    <w:rsid w:val="00765A9D"/>
    <w:rsid w:val="00765D9E"/>
    <w:rsid w:val="00767E86"/>
    <w:rsid w:val="00771A85"/>
    <w:rsid w:val="00773823"/>
    <w:rsid w:val="00775B29"/>
    <w:rsid w:val="00781DA2"/>
    <w:rsid w:val="007836CC"/>
    <w:rsid w:val="00783E47"/>
    <w:rsid w:val="00786C88"/>
    <w:rsid w:val="0079635C"/>
    <w:rsid w:val="007A24AD"/>
    <w:rsid w:val="007A2BBE"/>
    <w:rsid w:val="007A6DAF"/>
    <w:rsid w:val="007A76F1"/>
    <w:rsid w:val="007A7EF5"/>
    <w:rsid w:val="007B1895"/>
    <w:rsid w:val="007B4447"/>
    <w:rsid w:val="007B47CC"/>
    <w:rsid w:val="007B47F6"/>
    <w:rsid w:val="007B5603"/>
    <w:rsid w:val="007B7584"/>
    <w:rsid w:val="007C7769"/>
    <w:rsid w:val="007C7F96"/>
    <w:rsid w:val="007D2779"/>
    <w:rsid w:val="007D4FB6"/>
    <w:rsid w:val="007D656C"/>
    <w:rsid w:val="007E11B8"/>
    <w:rsid w:val="007E4673"/>
    <w:rsid w:val="007E4EE8"/>
    <w:rsid w:val="007E4F02"/>
    <w:rsid w:val="007E6025"/>
    <w:rsid w:val="007E61B7"/>
    <w:rsid w:val="007F00CF"/>
    <w:rsid w:val="007F1D20"/>
    <w:rsid w:val="007F3089"/>
    <w:rsid w:val="007F3970"/>
    <w:rsid w:val="007F4449"/>
    <w:rsid w:val="007F696F"/>
    <w:rsid w:val="008020C7"/>
    <w:rsid w:val="00803608"/>
    <w:rsid w:val="0080491D"/>
    <w:rsid w:val="00805080"/>
    <w:rsid w:val="008112B6"/>
    <w:rsid w:val="008121D5"/>
    <w:rsid w:val="008155F2"/>
    <w:rsid w:val="008212FE"/>
    <w:rsid w:val="00823BEF"/>
    <w:rsid w:val="0083077C"/>
    <w:rsid w:val="00830DCC"/>
    <w:rsid w:val="008317E5"/>
    <w:rsid w:val="00835D9E"/>
    <w:rsid w:val="00844E42"/>
    <w:rsid w:val="00851497"/>
    <w:rsid w:val="00853970"/>
    <w:rsid w:val="00854B60"/>
    <w:rsid w:val="00857727"/>
    <w:rsid w:val="00861C0F"/>
    <w:rsid w:val="008706D4"/>
    <w:rsid w:val="00872437"/>
    <w:rsid w:val="00873C35"/>
    <w:rsid w:val="00874A91"/>
    <w:rsid w:val="00876065"/>
    <w:rsid w:val="00880221"/>
    <w:rsid w:val="00885938"/>
    <w:rsid w:val="00885B79"/>
    <w:rsid w:val="008861CB"/>
    <w:rsid w:val="008861F4"/>
    <w:rsid w:val="008868C8"/>
    <w:rsid w:val="00895C10"/>
    <w:rsid w:val="008965D0"/>
    <w:rsid w:val="008A3786"/>
    <w:rsid w:val="008A3F57"/>
    <w:rsid w:val="008A7940"/>
    <w:rsid w:val="008C0CA4"/>
    <w:rsid w:val="008C1BF4"/>
    <w:rsid w:val="008D2096"/>
    <w:rsid w:val="008D29D8"/>
    <w:rsid w:val="008D4A00"/>
    <w:rsid w:val="008D4CCC"/>
    <w:rsid w:val="008D4F3C"/>
    <w:rsid w:val="008D7523"/>
    <w:rsid w:val="008D7671"/>
    <w:rsid w:val="008E3729"/>
    <w:rsid w:val="008E3A30"/>
    <w:rsid w:val="008E6BC9"/>
    <w:rsid w:val="008F030A"/>
    <w:rsid w:val="008F320B"/>
    <w:rsid w:val="008F564E"/>
    <w:rsid w:val="008F6B93"/>
    <w:rsid w:val="00903ACC"/>
    <w:rsid w:val="00905C7C"/>
    <w:rsid w:val="00906515"/>
    <w:rsid w:val="00907D66"/>
    <w:rsid w:val="00910B77"/>
    <w:rsid w:val="009126F2"/>
    <w:rsid w:val="00927E11"/>
    <w:rsid w:val="00930B85"/>
    <w:rsid w:val="0093273D"/>
    <w:rsid w:val="009339A0"/>
    <w:rsid w:val="00933FF2"/>
    <w:rsid w:val="00935B0C"/>
    <w:rsid w:val="00936F91"/>
    <w:rsid w:val="00940C9C"/>
    <w:rsid w:val="00943ABE"/>
    <w:rsid w:val="009477FD"/>
    <w:rsid w:val="009506D3"/>
    <w:rsid w:val="00952F42"/>
    <w:rsid w:val="00952F60"/>
    <w:rsid w:val="00957962"/>
    <w:rsid w:val="00961BE8"/>
    <w:rsid w:val="00962283"/>
    <w:rsid w:val="00966055"/>
    <w:rsid w:val="00972DA3"/>
    <w:rsid w:val="00974C65"/>
    <w:rsid w:val="009801DD"/>
    <w:rsid w:val="009842CC"/>
    <w:rsid w:val="0099037F"/>
    <w:rsid w:val="00995F75"/>
    <w:rsid w:val="009A051A"/>
    <w:rsid w:val="009A462F"/>
    <w:rsid w:val="009B0F70"/>
    <w:rsid w:val="009B2B85"/>
    <w:rsid w:val="009B2DE2"/>
    <w:rsid w:val="009B4797"/>
    <w:rsid w:val="009C38F2"/>
    <w:rsid w:val="009C7BBA"/>
    <w:rsid w:val="009D0212"/>
    <w:rsid w:val="009D0E83"/>
    <w:rsid w:val="009D6BDD"/>
    <w:rsid w:val="009E468E"/>
    <w:rsid w:val="009E5D0B"/>
    <w:rsid w:val="009F098F"/>
    <w:rsid w:val="009F5290"/>
    <w:rsid w:val="00A0132B"/>
    <w:rsid w:val="00A02676"/>
    <w:rsid w:val="00A02D17"/>
    <w:rsid w:val="00A04545"/>
    <w:rsid w:val="00A06EF3"/>
    <w:rsid w:val="00A11830"/>
    <w:rsid w:val="00A2351F"/>
    <w:rsid w:val="00A24127"/>
    <w:rsid w:val="00A2674E"/>
    <w:rsid w:val="00A26771"/>
    <w:rsid w:val="00A32691"/>
    <w:rsid w:val="00A33A40"/>
    <w:rsid w:val="00A37D93"/>
    <w:rsid w:val="00A51AFC"/>
    <w:rsid w:val="00A537C7"/>
    <w:rsid w:val="00A642F1"/>
    <w:rsid w:val="00A81E5F"/>
    <w:rsid w:val="00A86E25"/>
    <w:rsid w:val="00A90295"/>
    <w:rsid w:val="00A9292A"/>
    <w:rsid w:val="00A951D2"/>
    <w:rsid w:val="00AA10E0"/>
    <w:rsid w:val="00AA4384"/>
    <w:rsid w:val="00AA64B9"/>
    <w:rsid w:val="00AA6503"/>
    <w:rsid w:val="00AB12E6"/>
    <w:rsid w:val="00AB1D43"/>
    <w:rsid w:val="00AB6096"/>
    <w:rsid w:val="00AC5EEA"/>
    <w:rsid w:val="00AD15EB"/>
    <w:rsid w:val="00AD1B6C"/>
    <w:rsid w:val="00AE21CC"/>
    <w:rsid w:val="00AE3D50"/>
    <w:rsid w:val="00AE605B"/>
    <w:rsid w:val="00AE66A3"/>
    <w:rsid w:val="00AE6FA1"/>
    <w:rsid w:val="00AF1EAA"/>
    <w:rsid w:val="00AF44B8"/>
    <w:rsid w:val="00AF4F3F"/>
    <w:rsid w:val="00B018E7"/>
    <w:rsid w:val="00B04F6D"/>
    <w:rsid w:val="00B12ACB"/>
    <w:rsid w:val="00B17249"/>
    <w:rsid w:val="00B2001F"/>
    <w:rsid w:val="00B24DEA"/>
    <w:rsid w:val="00B261FB"/>
    <w:rsid w:val="00B26CA0"/>
    <w:rsid w:val="00B378B6"/>
    <w:rsid w:val="00B519A2"/>
    <w:rsid w:val="00B526D4"/>
    <w:rsid w:val="00B5322F"/>
    <w:rsid w:val="00B54755"/>
    <w:rsid w:val="00B54C76"/>
    <w:rsid w:val="00B56784"/>
    <w:rsid w:val="00B61871"/>
    <w:rsid w:val="00B647E1"/>
    <w:rsid w:val="00B66E04"/>
    <w:rsid w:val="00B7234E"/>
    <w:rsid w:val="00B7247A"/>
    <w:rsid w:val="00B74B51"/>
    <w:rsid w:val="00B74BBD"/>
    <w:rsid w:val="00B74DC3"/>
    <w:rsid w:val="00B808AC"/>
    <w:rsid w:val="00B909A6"/>
    <w:rsid w:val="00B91642"/>
    <w:rsid w:val="00B92CE1"/>
    <w:rsid w:val="00B96F92"/>
    <w:rsid w:val="00B97927"/>
    <w:rsid w:val="00BA5190"/>
    <w:rsid w:val="00BB417B"/>
    <w:rsid w:val="00BB5BFE"/>
    <w:rsid w:val="00BC1701"/>
    <w:rsid w:val="00BD230F"/>
    <w:rsid w:val="00BD6046"/>
    <w:rsid w:val="00BE2E57"/>
    <w:rsid w:val="00BF1E24"/>
    <w:rsid w:val="00BF43C0"/>
    <w:rsid w:val="00C01827"/>
    <w:rsid w:val="00C028FB"/>
    <w:rsid w:val="00C031C6"/>
    <w:rsid w:val="00C1037B"/>
    <w:rsid w:val="00C1476B"/>
    <w:rsid w:val="00C152C3"/>
    <w:rsid w:val="00C15B51"/>
    <w:rsid w:val="00C16BAB"/>
    <w:rsid w:val="00C20B84"/>
    <w:rsid w:val="00C2348B"/>
    <w:rsid w:val="00C253D9"/>
    <w:rsid w:val="00C27EFD"/>
    <w:rsid w:val="00C30DEA"/>
    <w:rsid w:val="00C33EAD"/>
    <w:rsid w:val="00C35233"/>
    <w:rsid w:val="00C35F3A"/>
    <w:rsid w:val="00C37789"/>
    <w:rsid w:val="00C50BC2"/>
    <w:rsid w:val="00C52098"/>
    <w:rsid w:val="00C5424A"/>
    <w:rsid w:val="00C60718"/>
    <w:rsid w:val="00C6669A"/>
    <w:rsid w:val="00C813CA"/>
    <w:rsid w:val="00C82061"/>
    <w:rsid w:val="00C83DDE"/>
    <w:rsid w:val="00C842B3"/>
    <w:rsid w:val="00C85721"/>
    <w:rsid w:val="00C9177D"/>
    <w:rsid w:val="00C92F0D"/>
    <w:rsid w:val="00CA0FE5"/>
    <w:rsid w:val="00CA32B7"/>
    <w:rsid w:val="00CB3E3A"/>
    <w:rsid w:val="00CB4D89"/>
    <w:rsid w:val="00CC0070"/>
    <w:rsid w:val="00CC17F6"/>
    <w:rsid w:val="00CC2D67"/>
    <w:rsid w:val="00CC4AEA"/>
    <w:rsid w:val="00CC4B91"/>
    <w:rsid w:val="00CC7007"/>
    <w:rsid w:val="00CD335E"/>
    <w:rsid w:val="00CD4B29"/>
    <w:rsid w:val="00CE2D11"/>
    <w:rsid w:val="00CF1C31"/>
    <w:rsid w:val="00CF1C71"/>
    <w:rsid w:val="00CF2060"/>
    <w:rsid w:val="00CF2783"/>
    <w:rsid w:val="00CF2EDA"/>
    <w:rsid w:val="00CF54C2"/>
    <w:rsid w:val="00D0385A"/>
    <w:rsid w:val="00D06CF4"/>
    <w:rsid w:val="00D131F4"/>
    <w:rsid w:val="00D15AA5"/>
    <w:rsid w:val="00D16A7B"/>
    <w:rsid w:val="00D31F3A"/>
    <w:rsid w:val="00D32EFD"/>
    <w:rsid w:val="00D344B6"/>
    <w:rsid w:val="00D40A01"/>
    <w:rsid w:val="00D42891"/>
    <w:rsid w:val="00D44692"/>
    <w:rsid w:val="00D466D2"/>
    <w:rsid w:val="00D47B3E"/>
    <w:rsid w:val="00D5456B"/>
    <w:rsid w:val="00D55B28"/>
    <w:rsid w:val="00D61A49"/>
    <w:rsid w:val="00D6347F"/>
    <w:rsid w:val="00D63672"/>
    <w:rsid w:val="00D665C5"/>
    <w:rsid w:val="00D674E4"/>
    <w:rsid w:val="00D706DB"/>
    <w:rsid w:val="00D75F5B"/>
    <w:rsid w:val="00D84071"/>
    <w:rsid w:val="00D841BA"/>
    <w:rsid w:val="00D842BD"/>
    <w:rsid w:val="00D8626C"/>
    <w:rsid w:val="00DA0B3A"/>
    <w:rsid w:val="00DA1423"/>
    <w:rsid w:val="00DB5F37"/>
    <w:rsid w:val="00DC06AF"/>
    <w:rsid w:val="00DC3A08"/>
    <w:rsid w:val="00DC7BFC"/>
    <w:rsid w:val="00DD0B83"/>
    <w:rsid w:val="00DD346E"/>
    <w:rsid w:val="00DE15A7"/>
    <w:rsid w:val="00DE219A"/>
    <w:rsid w:val="00DE2CA9"/>
    <w:rsid w:val="00E004FE"/>
    <w:rsid w:val="00E005E6"/>
    <w:rsid w:val="00E00BE9"/>
    <w:rsid w:val="00E014F7"/>
    <w:rsid w:val="00E044B2"/>
    <w:rsid w:val="00E04BF9"/>
    <w:rsid w:val="00E1089D"/>
    <w:rsid w:val="00E15947"/>
    <w:rsid w:val="00E15D9C"/>
    <w:rsid w:val="00E17D6F"/>
    <w:rsid w:val="00E21EAA"/>
    <w:rsid w:val="00E30187"/>
    <w:rsid w:val="00E34B67"/>
    <w:rsid w:val="00E3553B"/>
    <w:rsid w:val="00E35BB9"/>
    <w:rsid w:val="00E376CF"/>
    <w:rsid w:val="00E411B5"/>
    <w:rsid w:val="00E42914"/>
    <w:rsid w:val="00E5253F"/>
    <w:rsid w:val="00E52CE2"/>
    <w:rsid w:val="00E55EF8"/>
    <w:rsid w:val="00E56BC5"/>
    <w:rsid w:val="00E6198E"/>
    <w:rsid w:val="00E6749B"/>
    <w:rsid w:val="00E7618C"/>
    <w:rsid w:val="00E77B04"/>
    <w:rsid w:val="00E923C5"/>
    <w:rsid w:val="00E926ED"/>
    <w:rsid w:val="00E9708D"/>
    <w:rsid w:val="00EA563C"/>
    <w:rsid w:val="00EA6087"/>
    <w:rsid w:val="00EB22F7"/>
    <w:rsid w:val="00EB4C08"/>
    <w:rsid w:val="00EB4E81"/>
    <w:rsid w:val="00EB5F74"/>
    <w:rsid w:val="00EC4075"/>
    <w:rsid w:val="00EC480E"/>
    <w:rsid w:val="00EC559F"/>
    <w:rsid w:val="00ED614E"/>
    <w:rsid w:val="00ED6B23"/>
    <w:rsid w:val="00ED7C1D"/>
    <w:rsid w:val="00ED7EC6"/>
    <w:rsid w:val="00EE0B10"/>
    <w:rsid w:val="00EE3F8B"/>
    <w:rsid w:val="00EE5283"/>
    <w:rsid w:val="00EE5821"/>
    <w:rsid w:val="00EF56A3"/>
    <w:rsid w:val="00EF572A"/>
    <w:rsid w:val="00EF6673"/>
    <w:rsid w:val="00F02A5B"/>
    <w:rsid w:val="00F0458C"/>
    <w:rsid w:val="00F0532E"/>
    <w:rsid w:val="00F1156E"/>
    <w:rsid w:val="00F1197D"/>
    <w:rsid w:val="00F13E6A"/>
    <w:rsid w:val="00F13E6D"/>
    <w:rsid w:val="00F14814"/>
    <w:rsid w:val="00F20E20"/>
    <w:rsid w:val="00F21565"/>
    <w:rsid w:val="00F22E46"/>
    <w:rsid w:val="00F25403"/>
    <w:rsid w:val="00F26385"/>
    <w:rsid w:val="00F27516"/>
    <w:rsid w:val="00F321F0"/>
    <w:rsid w:val="00F3343D"/>
    <w:rsid w:val="00F352EA"/>
    <w:rsid w:val="00F43EED"/>
    <w:rsid w:val="00F477ED"/>
    <w:rsid w:val="00F50B1C"/>
    <w:rsid w:val="00F544F4"/>
    <w:rsid w:val="00F54797"/>
    <w:rsid w:val="00F55122"/>
    <w:rsid w:val="00F639A0"/>
    <w:rsid w:val="00F65F25"/>
    <w:rsid w:val="00F66B3A"/>
    <w:rsid w:val="00F670C4"/>
    <w:rsid w:val="00F6730F"/>
    <w:rsid w:val="00F70C25"/>
    <w:rsid w:val="00F714F4"/>
    <w:rsid w:val="00F80BBF"/>
    <w:rsid w:val="00F85529"/>
    <w:rsid w:val="00F95059"/>
    <w:rsid w:val="00F96811"/>
    <w:rsid w:val="00FA184B"/>
    <w:rsid w:val="00FA31AA"/>
    <w:rsid w:val="00FA7986"/>
    <w:rsid w:val="00FB0B5A"/>
    <w:rsid w:val="00FB431A"/>
    <w:rsid w:val="00FB4FAE"/>
    <w:rsid w:val="00FB6A7A"/>
    <w:rsid w:val="00FC0831"/>
    <w:rsid w:val="00FC308E"/>
    <w:rsid w:val="00FC36F6"/>
    <w:rsid w:val="00FC70B4"/>
    <w:rsid w:val="00FD2639"/>
    <w:rsid w:val="00FD2C9C"/>
    <w:rsid w:val="00FD3A75"/>
    <w:rsid w:val="00FD3FAD"/>
    <w:rsid w:val="00FE2D16"/>
    <w:rsid w:val="00FE3D5B"/>
    <w:rsid w:val="00FE65FE"/>
    <w:rsid w:val="00FE6B09"/>
    <w:rsid w:val="00FF0DB1"/>
    <w:rsid w:val="00FF28C3"/>
    <w:rsid w:val="00FF3525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B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3538B"/>
    <w:rPr>
      <w:rFonts w:ascii="Symbol" w:hAnsi="Symbol" w:cs="Symbol"/>
    </w:rPr>
  </w:style>
  <w:style w:type="character" w:customStyle="1" w:styleId="WW8Num2z0">
    <w:name w:val="WW8Num2z0"/>
    <w:uiPriority w:val="99"/>
    <w:rsid w:val="0053538B"/>
    <w:rPr>
      <w:rFonts w:ascii="Symbol" w:hAnsi="Symbol" w:cs="Symbol"/>
    </w:rPr>
  </w:style>
  <w:style w:type="character" w:customStyle="1" w:styleId="WW8Num3z0">
    <w:name w:val="WW8Num3z0"/>
    <w:uiPriority w:val="99"/>
    <w:rsid w:val="0053538B"/>
    <w:rPr>
      <w:rFonts w:ascii="Symbol" w:hAnsi="Symbol" w:cs="Symbol"/>
    </w:rPr>
  </w:style>
  <w:style w:type="character" w:customStyle="1" w:styleId="WW8Num5z0">
    <w:name w:val="WW8Num5z0"/>
    <w:uiPriority w:val="99"/>
    <w:rsid w:val="0053538B"/>
    <w:rPr>
      <w:rFonts w:ascii="Symbol" w:hAnsi="Symbol" w:cs="Symbol"/>
    </w:rPr>
  </w:style>
  <w:style w:type="character" w:customStyle="1" w:styleId="WW8Num6z0">
    <w:name w:val="WW8Num6z0"/>
    <w:uiPriority w:val="99"/>
    <w:rsid w:val="0053538B"/>
    <w:rPr>
      <w:rFonts w:ascii="Symbol" w:hAnsi="Symbol" w:cs="Symbol"/>
    </w:rPr>
  </w:style>
  <w:style w:type="character" w:customStyle="1" w:styleId="WW8Num7z0">
    <w:name w:val="WW8Num7z0"/>
    <w:uiPriority w:val="99"/>
    <w:rsid w:val="0053538B"/>
    <w:rPr>
      <w:rFonts w:ascii="Symbol" w:hAnsi="Symbol" w:cs="Symbol"/>
    </w:rPr>
  </w:style>
  <w:style w:type="character" w:customStyle="1" w:styleId="WW8Num8z0">
    <w:name w:val="WW8Num8z0"/>
    <w:uiPriority w:val="99"/>
    <w:rsid w:val="0053538B"/>
    <w:rPr>
      <w:rFonts w:ascii="Symbol" w:hAnsi="Symbol" w:cs="Symbol"/>
    </w:rPr>
  </w:style>
  <w:style w:type="character" w:customStyle="1" w:styleId="WW8Num9z0">
    <w:name w:val="WW8Num9z0"/>
    <w:uiPriority w:val="99"/>
    <w:rsid w:val="0053538B"/>
    <w:rPr>
      <w:rFonts w:ascii="Symbol" w:hAnsi="Symbol" w:cs="Symbol"/>
    </w:rPr>
  </w:style>
  <w:style w:type="character" w:customStyle="1" w:styleId="WW8Num10z0">
    <w:name w:val="WW8Num10z0"/>
    <w:uiPriority w:val="99"/>
    <w:rsid w:val="0053538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53538B"/>
  </w:style>
  <w:style w:type="character" w:customStyle="1" w:styleId="WW-Absatz-Standardschriftart">
    <w:name w:val="WW-Absatz-Standardschriftart"/>
    <w:uiPriority w:val="99"/>
    <w:rsid w:val="0053538B"/>
  </w:style>
  <w:style w:type="character" w:customStyle="1" w:styleId="WW-Absatz-Standardschriftart1">
    <w:name w:val="WW-Absatz-Standardschriftart1"/>
    <w:uiPriority w:val="99"/>
    <w:rsid w:val="0053538B"/>
  </w:style>
  <w:style w:type="character" w:customStyle="1" w:styleId="WW8Num4z0">
    <w:name w:val="WW8Num4z0"/>
    <w:uiPriority w:val="99"/>
    <w:rsid w:val="0053538B"/>
    <w:rPr>
      <w:rFonts w:ascii="Symbol" w:hAnsi="Symbol" w:cs="Symbol"/>
    </w:rPr>
  </w:style>
  <w:style w:type="character" w:customStyle="1" w:styleId="WW8Num11z0">
    <w:name w:val="WW8Num11z0"/>
    <w:uiPriority w:val="99"/>
    <w:rsid w:val="0053538B"/>
    <w:rPr>
      <w:rFonts w:ascii="Symbol" w:hAnsi="Symbol" w:cs="Symbol"/>
    </w:rPr>
  </w:style>
  <w:style w:type="character" w:customStyle="1" w:styleId="WW8Num12z0">
    <w:name w:val="WW8Num12z0"/>
    <w:uiPriority w:val="99"/>
    <w:rsid w:val="0053538B"/>
    <w:rPr>
      <w:rFonts w:ascii="Symbol" w:hAnsi="Symbol" w:cs="Symbol"/>
    </w:rPr>
  </w:style>
  <w:style w:type="character" w:customStyle="1" w:styleId="WW8Num13z0">
    <w:name w:val="WW8Num13z0"/>
    <w:uiPriority w:val="99"/>
    <w:rsid w:val="0053538B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53538B"/>
  </w:style>
  <w:style w:type="character" w:customStyle="1" w:styleId="WW8Num14z0">
    <w:name w:val="WW8Num14z0"/>
    <w:uiPriority w:val="99"/>
    <w:rsid w:val="0053538B"/>
    <w:rPr>
      <w:rFonts w:ascii="Symbol" w:hAnsi="Symbol" w:cs="Symbol"/>
    </w:rPr>
  </w:style>
  <w:style w:type="character" w:customStyle="1" w:styleId="a3">
    <w:name w:val="Знак Знак"/>
    <w:uiPriority w:val="99"/>
    <w:rsid w:val="0053538B"/>
    <w:rPr>
      <w:rFonts w:eastAsia="Times New Roman"/>
      <w:kern w:val="1"/>
      <w:sz w:val="24"/>
      <w:szCs w:val="24"/>
    </w:rPr>
  </w:style>
  <w:style w:type="character" w:customStyle="1" w:styleId="10">
    <w:name w:val="Знак Знак1"/>
    <w:uiPriority w:val="99"/>
    <w:rsid w:val="0053538B"/>
    <w:rPr>
      <w:rFonts w:eastAsia="Times New Roman"/>
      <w:kern w:val="1"/>
      <w:sz w:val="24"/>
      <w:szCs w:val="24"/>
    </w:rPr>
  </w:style>
  <w:style w:type="paragraph" w:customStyle="1" w:styleId="11">
    <w:name w:val="Заголовок1"/>
    <w:basedOn w:val="a"/>
    <w:next w:val="a4"/>
    <w:uiPriority w:val="99"/>
    <w:rsid w:val="0053538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53538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EB4C08"/>
    <w:rPr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53538B"/>
  </w:style>
  <w:style w:type="paragraph" w:customStyle="1" w:styleId="2">
    <w:name w:val="Название2"/>
    <w:basedOn w:val="a"/>
    <w:uiPriority w:val="99"/>
    <w:rsid w:val="0053538B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0">
    <w:name w:val="Указатель2"/>
    <w:basedOn w:val="a"/>
    <w:uiPriority w:val="99"/>
    <w:rsid w:val="0053538B"/>
    <w:pPr>
      <w:suppressLineNumbers/>
    </w:pPr>
    <w:rPr>
      <w:rFonts w:ascii="Arial" w:hAnsi="Arial" w:cs="Arial"/>
    </w:rPr>
  </w:style>
  <w:style w:type="paragraph" w:styleId="a7">
    <w:name w:val="Title"/>
    <w:basedOn w:val="11"/>
    <w:next w:val="a8"/>
    <w:link w:val="a9"/>
    <w:uiPriority w:val="99"/>
    <w:qFormat/>
    <w:rsid w:val="0053538B"/>
  </w:style>
  <w:style w:type="character" w:customStyle="1" w:styleId="a9">
    <w:name w:val="Название Знак"/>
    <w:link w:val="a7"/>
    <w:uiPriority w:val="99"/>
    <w:locked/>
    <w:rsid w:val="00EB4C0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8">
    <w:name w:val="Subtitle"/>
    <w:basedOn w:val="11"/>
    <w:next w:val="a4"/>
    <w:link w:val="aa"/>
    <w:uiPriority w:val="99"/>
    <w:qFormat/>
    <w:rsid w:val="0053538B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99"/>
    <w:locked/>
    <w:rsid w:val="00EB4C08"/>
    <w:rPr>
      <w:rFonts w:ascii="Cambria" w:hAnsi="Cambria" w:cs="Cambria"/>
      <w:kern w:val="1"/>
      <w:sz w:val="24"/>
      <w:szCs w:val="24"/>
      <w:lang w:eastAsia="ar-SA" w:bidi="ar-SA"/>
    </w:rPr>
  </w:style>
  <w:style w:type="paragraph" w:customStyle="1" w:styleId="12">
    <w:name w:val="Название1"/>
    <w:basedOn w:val="a"/>
    <w:uiPriority w:val="99"/>
    <w:rsid w:val="0053538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53538B"/>
    <w:pPr>
      <w:suppressLineNumbers/>
    </w:pPr>
  </w:style>
  <w:style w:type="paragraph" w:styleId="ab">
    <w:name w:val="Normal (Web)"/>
    <w:basedOn w:val="a"/>
    <w:uiPriority w:val="99"/>
    <w:rsid w:val="0053538B"/>
    <w:pPr>
      <w:spacing w:before="280" w:after="280"/>
    </w:pPr>
  </w:style>
  <w:style w:type="paragraph" w:customStyle="1" w:styleId="Style2">
    <w:name w:val="Style2"/>
    <w:basedOn w:val="a"/>
    <w:uiPriority w:val="99"/>
    <w:rsid w:val="0053538B"/>
    <w:pPr>
      <w:autoSpaceDE w:val="0"/>
      <w:jc w:val="center"/>
    </w:pPr>
  </w:style>
  <w:style w:type="paragraph" w:customStyle="1" w:styleId="14">
    <w:name w:val="Текст1"/>
    <w:basedOn w:val="a"/>
    <w:uiPriority w:val="99"/>
    <w:rsid w:val="0053538B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53538B"/>
    <w:pPr>
      <w:suppressLineNumbers/>
      <w:tabs>
        <w:tab w:val="center" w:pos="5137"/>
        <w:tab w:val="right" w:pos="1027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B4C08"/>
    <w:rPr>
      <w:kern w:val="1"/>
      <w:sz w:val="24"/>
      <w:szCs w:val="24"/>
      <w:lang w:eastAsia="ar-SA" w:bidi="ar-SA"/>
    </w:rPr>
  </w:style>
  <w:style w:type="paragraph" w:customStyle="1" w:styleId="ae">
    <w:name w:val="Содержимое таблицы"/>
    <w:basedOn w:val="a"/>
    <w:uiPriority w:val="99"/>
    <w:rsid w:val="0053538B"/>
    <w:pPr>
      <w:suppressLineNumbers/>
    </w:pPr>
  </w:style>
  <w:style w:type="paragraph" w:styleId="af">
    <w:name w:val="List Paragraph"/>
    <w:basedOn w:val="a"/>
    <w:uiPriority w:val="99"/>
    <w:qFormat/>
    <w:rsid w:val="0053538B"/>
    <w:pPr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uiPriority w:val="99"/>
    <w:rsid w:val="0053538B"/>
    <w:pPr>
      <w:spacing w:after="120" w:line="480" w:lineRule="auto"/>
      <w:ind w:left="283"/>
    </w:pPr>
  </w:style>
  <w:style w:type="paragraph" w:styleId="af0">
    <w:name w:val="header"/>
    <w:basedOn w:val="a"/>
    <w:link w:val="af1"/>
    <w:uiPriority w:val="99"/>
    <w:rsid w:val="005353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EB4C08"/>
    <w:rPr>
      <w:kern w:val="1"/>
      <w:sz w:val="24"/>
      <w:szCs w:val="24"/>
      <w:lang w:eastAsia="ar-SA" w:bidi="ar-SA"/>
    </w:rPr>
  </w:style>
  <w:style w:type="paragraph" w:customStyle="1" w:styleId="af2">
    <w:name w:val="Заголовок таблицы"/>
    <w:basedOn w:val="ae"/>
    <w:uiPriority w:val="99"/>
    <w:rsid w:val="0053538B"/>
    <w:pPr>
      <w:jc w:val="center"/>
    </w:pPr>
    <w:rPr>
      <w:b/>
      <w:bCs/>
    </w:rPr>
  </w:style>
  <w:style w:type="paragraph" w:customStyle="1" w:styleId="Default">
    <w:name w:val="Default"/>
    <w:uiPriority w:val="99"/>
    <w:rsid w:val="006D3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Indent31">
    <w:name w:val="Body Text Indent 31"/>
    <w:basedOn w:val="a"/>
    <w:uiPriority w:val="99"/>
    <w:rsid w:val="00E376CF"/>
    <w:pPr>
      <w:widowControl/>
      <w:suppressAutoHyphens w:val="0"/>
      <w:autoSpaceDE w:val="0"/>
      <w:autoSpaceDN w:val="0"/>
      <w:ind w:right="-58" w:firstLine="709"/>
      <w:jc w:val="both"/>
    </w:pPr>
    <w:rPr>
      <w:kern w:val="0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rsid w:val="0045171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45171B"/>
    <w:rPr>
      <w:rFonts w:eastAsia="Times New Roman"/>
      <w:kern w:val="1"/>
      <w:sz w:val="24"/>
      <w:szCs w:val="24"/>
      <w:lang w:eastAsia="ar-SA" w:bidi="ar-SA"/>
    </w:rPr>
  </w:style>
  <w:style w:type="character" w:styleId="af5">
    <w:name w:val="Strong"/>
    <w:uiPriority w:val="99"/>
    <w:qFormat/>
    <w:rsid w:val="0045171B"/>
    <w:rPr>
      <w:b/>
      <w:bCs/>
    </w:rPr>
  </w:style>
  <w:style w:type="paragraph" w:customStyle="1" w:styleId="22">
    <w:name w:val="Знак2"/>
    <w:basedOn w:val="a"/>
    <w:uiPriority w:val="99"/>
    <w:rsid w:val="00D665C5"/>
    <w:pPr>
      <w:widowControl/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af6">
    <w:name w:val="Нормальный (таблица)"/>
    <w:basedOn w:val="a"/>
    <w:next w:val="a"/>
    <w:uiPriority w:val="99"/>
    <w:rsid w:val="00D344B6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kern w:val="0"/>
      <w:lang w:eastAsia="ru-RU"/>
    </w:rPr>
  </w:style>
  <w:style w:type="character" w:customStyle="1" w:styleId="af7">
    <w:name w:val="Гипертекстовая ссылка"/>
    <w:uiPriority w:val="99"/>
    <w:rsid w:val="007E4673"/>
    <w:rPr>
      <w:color w:val="auto"/>
    </w:rPr>
  </w:style>
  <w:style w:type="paragraph" w:styleId="af8">
    <w:name w:val="Balloon Text"/>
    <w:basedOn w:val="a"/>
    <w:link w:val="af9"/>
    <w:uiPriority w:val="99"/>
    <w:semiHidden/>
    <w:unhideWhenUsed/>
    <w:rsid w:val="009B0F7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B0F70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B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3538B"/>
    <w:rPr>
      <w:rFonts w:ascii="Symbol" w:hAnsi="Symbol" w:cs="Symbol"/>
    </w:rPr>
  </w:style>
  <w:style w:type="character" w:customStyle="1" w:styleId="WW8Num2z0">
    <w:name w:val="WW8Num2z0"/>
    <w:uiPriority w:val="99"/>
    <w:rsid w:val="0053538B"/>
    <w:rPr>
      <w:rFonts w:ascii="Symbol" w:hAnsi="Symbol" w:cs="Symbol"/>
    </w:rPr>
  </w:style>
  <w:style w:type="character" w:customStyle="1" w:styleId="WW8Num3z0">
    <w:name w:val="WW8Num3z0"/>
    <w:uiPriority w:val="99"/>
    <w:rsid w:val="0053538B"/>
    <w:rPr>
      <w:rFonts w:ascii="Symbol" w:hAnsi="Symbol" w:cs="Symbol"/>
    </w:rPr>
  </w:style>
  <w:style w:type="character" w:customStyle="1" w:styleId="WW8Num5z0">
    <w:name w:val="WW8Num5z0"/>
    <w:uiPriority w:val="99"/>
    <w:rsid w:val="0053538B"/>
    <w:rPr>
      <w:rFonts w:ascii="Symbol" w:hAnsi="Symbol" w:cs="Symbol"/>
    </w:rPr>
  </w:style>
  <w:style w:type="character" w:customStyle="1" w:styleId="WW8Num6z0">
    <w:name w:val="WW8Num6z0"/>
    <w:uiPriority w:val="99"/>
    <w:rsid w:val="0053538B"/>
    <w:rPr>
      <w:rFonts w:ascii="Symbol" w:hAnsi="Symbol" w:cs="Symbol"/>
    </w:rPr>
  </w:style>
  <w:style w:type="character" w:customStyle="1" w:styleId="WW8Num7z0">
    <w:name w:val="WW8Num7z0"/>
    <w:uiPriority w:val="99"/>
    <w:rsid w:val="0053538B"/>
    <w:rPr>
      <w:rFonts w:ascii="Symbol" w:hAnsi="Symbol" w:cs="Symbol"/>
    </w:rPr>
  </w:style>
  <w:style w:type="character" w:customStyle="1" w:styleId="WW8Num8z0">
    <w:name w:val="WW8Num8z0"/>
    <w:uiPriority w:val="99"/>
    <w:rsid w:val="0053538B"/>
    <w:rPr>
      <w:rFonts w:ascii="Symbol" w:hAnsi="Symbol" w:cs="Symbol"/>
    </w:rPr>
  </w:style>
  <w:style w:type="character" w:customStyle="1" w:styleId="WW8Num9z0">
    <w:name w:val="WW8Num9z0"/>
    <w:uiPriority w:val="99"/>
    <w:rsid w:val="0053538B"/>
    <w:rPr>
      <w:rFonts w:ascii="Symbol" w:hAnsi="Symbol" w:cs="Symbol"/>
    </w:rPr>
  </w:style>
  <w:style w:type="character" w:customStyle="1" w:styleId="WW8Num10z0">
    <w:name w:val="WW8Num10z0"/>
    <w:uiPriority w:val="99"/>
    <w:rsid w:val="0053538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53538B"/>
  </w:style>
  <w:style w:type="character" w:customStyle="1" w:styleId="WW-Absatz-Standardschriftart">
    <w:name w:val="WW-Absatz-Standardschriftart"/>
    <w:uiPriority w:val="99"/>
    <w:rsid w:val="0053538B"/>
  </w:style>
  <w:style w:type="character" w:customStyle="1" w:styleId="WW-Absatz-Standardschriftart1">
    <w:name w:val="WW-Absatz-Standardschriftart1"/>
    <w:uiPriority w:val="99"/>
    <w:rsid w:val="0053538B"/>
  </w:style>
  <w:style w:type="character" w:customStyle="1" w:styleId="WW8Num4z0">
    <w:name w:val="WW8Num4z0"/>
    <w:uiPriority w:val="99"/>
    <w:rsid w:val="0053538B"/>
    <w:rPr>
      <w:rFonts w:ascii="Symbol" w:hAnsi="Symbol" w:cs="Symbol"/>
    </w:rPr>
  </w:style>
  <w:style w:type="character" w:customStyle="1" w:styleId="WW8Num11z0">
    <w:name w:val="WW8Num11z0"/>
    <w:uiPriority w:val="99"/>
    <w:rsid w:val="0053538B"/>
    <w:rPr>
      <w:rFonts w:ascii="Symbol" w:hAnsi="Symbol" w:cs="Symbol"/>
    </w:rPr>
  </w:style>
  <w:style w:type="character" w:customStyle="1" w:styleId="WW8Num12z0">
    <w:name w:val="WW8Num12z0"/>
    <w:uiPriority w:val="99"/>
    <w:rsid w:val="0053538B"/>
    <w:rPr>
      <w:rFonts w:ascii="Symbol" w:hAnsi="Symbol" w:cs="Symbol"/>
    </w:rPr>
  </w:style>
  <w:style w:type="character" w:customStyle="1" w:styleId="WW8Num13z0">
    <w:name w:val="WW8Num13z0"/>
    <w:uiPriority w:val="99"/>
    <w:rsid w:val="0053538B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53538B"/>
  </w:style>
  <w:style w:type="character" w:customStyle="1" w:styleId="WW8Num14z0">
    <w:name w:val="WW8Num14z0"/>
    <w:uiPriority w:val="99"/>
    <w:rsid w:val="0053538B"/>
    <w:rPr>
      <w:rFonts w:ascii="Symbol" w:hAnsi="Symbol" w:cs="Symbol"/>
    </w:rPr>
  </w:style>
  <w:style w:type="character" w:customStyle="1" w:styleId="a3">
    <w:name w:val="Знак Знак"/>
    <w:uiPriority w:val="99"/>
    <w:rsid w:val="0053538B"/>
    <w:rPr>
      <w:rFonts w:eastAsia="Times New Roman"/>
      <w:kern w:val="1"/>
      <w:sz w:val="24"/>
      <w:szCs w:val="24"/>
    </w:rPr>
  </w:style>
  <w:style w:type="character" w:customStyle="1" w:styleId="10">
    <w:name w:val="Знак Знак1"/>
    <w:uiPriority w:val="99"/>
    <w:rsid w:val="0053538B"/>
    <w:rPr>
      <w:rFonts w:eastAsia="Times New Roman"/>
      <w:kern w:val="1"/>
      <w:sz w:val="24"/>
      <w:szCs w:val="24"/>
    </w:rPr>
  </w:style>
  <w:style w:type="paragraph" w:customStyle="1" w:styleId="11">
    <w:name w:val="Заголовок1"/>
    <w:basedOn w:val="a"/>
    <w:next w:val="a4"/>
    <w:uiPriority w:val="99"/>
    <w:rsid w:val="0053538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53538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EB4C08"/>
    <w:rPr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53538B"/>
  </w:style>
  <w:style w:type="paragraph" w:customStyle="1" w:styleId="2">
    <w:name w:val="Название2"/>
    <w:basedOn w:val="a"/>
    <w:uiPriority w:val="99"/>
    <w:rsid w:val="0053538B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0">
    <w:name w:val="Указатель2"/>
    <w:basedOn w:val="a"/>
    <w:uiPriority w:val="99"/>
    <w:rsid w:val="0053538B"/>
    <w:pPr>
      <w:suppressLineNumbers/>
    </w:pPr>
    <w:rPr>
      <w:rFonts w:ascii="Arial" w:hAnsi="Arial" w:cs="Arial"/>
    </w:rPr>
  </w:style>
  <w:style w:type="paragraph" w:styleId="a7">
    <w:name w:val="Title"/>
    <w:basedOn w:val="11"/>
    <w:next w:val="a8"/>
    <w:link w:val="a9"/>
    <w:uiPriority w:val="99"/>
    <w:qFormat/>
    <w:rsid w:val="0053538B"/>
  </w:style>
  <w:style w:type="character" w:customStyle="1" w:styleId="a9">
    <w:name w:val="Название Знак"/>
    <w:link w:val="a7"/>
    <w:uiPriority w:val="99"/>
    <w:locked/>
    <w:rsid w:val="00EB4C0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8">
    <w:name w:val="Subtitle"/>
    <w:basedOn w:val="11"/>
    <w:next w:val="a4"/>
    <w:link w:val="aa"/>
    <w:uiPriority w:val="99"/>
    <w:qFormat/>
    <w:rsid w:val="0053538B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99"/>
    <w:locked/>
    <w:rsid w:val="00EB4C08"/>
    <w:rPr>
      <w:rFonts w:ascii="Cambria" w:hAnsi="Cambria" w:cs="Cambria"/>
      <w:kern w:val="1"/>
      <w:sz w:val="24"/>
      <w:szCs w:val="24"/>
      <w:lang w:eastAsia="ar-SA" w:bidi="ar-SA"/>
    </w:rPr>
  </w:style>
  <w:style w:type="paragraph" w:customStyle="1" w:styleId="12">
    <w:name w:val="Название1"/>
    <w:basedOn w:val="a"/>
    <w:uiPriority w:val="99"/>
    <w:rsid w:val="0053538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53538B"/>
    <w:pPr>
      <w:suppressLineNumbers/>
    </w:pPr>
  </w:style>
  <w:style w:type="paragraph" w:styleId="ab">
    <w:name w:val="Normal (Web)"/>
    <w:basedOn w:val="a"/>
    <w:uiPriority w:val="99"/>
    <w:rsid w:val="0053538B"/>
    <w:pPr>
      <w:spacing w:before="280" w:after="280"/>
    </w:pPr>
  </w:style>
  <w:style w:type="paragraph" w:customStyle="1" w:styleId="Style2">
    <w:name w:val="Style2"/>
    <w:basedOn w:val="a"/>
    <w:uiPriority w:val="99"/>
    <w:rsid w:val="0053538B"/>
    <w:pPr>
      <w:autoSpaceDE w:val="0"/>
      <w:jc w:val="center"/>
    </w:pPr>
  </w:style>
  <w:style w:type="paragraph" w:customStyle="1" w:styleId="14">
    <w:name w:val="Текст1"/>
    <w:basedOn w:val="a"/>
    <w:uiPriority w:val="99"/>
    <w:rsid w:val="0053538B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53538B"/>
    <w:pPr>
      <w:suppressLineNumbers/>
      <w:tabs>
        <w:tab w:val="center" w:pos="5137"/>
        <w:tab w:val="right" w:pos="1027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B4C08"/>
    <w:rPr>
      <w:kern w:val="1"/>
      <w:sz w:val="24"/>
      <w:szCs w:val="24"/>
      <w:lang w:eastAsia="ar-SA" w:bidi="ar-SA"/>
    </w:rPr>
  </w:style>
  <w:style w:type="paragraph" w:customStyle="1" w:styleId="ae">
    <w:name w:val="Содержимое таблицы"/>
    <w:basedOn w:val="a"/>
    <w:uiPriority w:val="99"/>
    <w:rsid w:val="0053538B"/>
    <w:pPr>
      <w:suppressLineNumbers/>
    </w:pPr>
  </w:style>
  <w:style w:type="paragraph" w:styleId="af">
    <w:name w:val="List Paragraph"/>
    <w:basedOn w:val="a"/>
    <w:uiPriority w:val="99"/>
    <w:qFormat/>
    <w:rsid w:val="0053538B"/>
    <w:pPr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uiPriority w:val="99"/>
    <w:rsid w:val="0053538B"/>
    <w:pPr>
      <w:spacing w:after="120" w:line="480" w:lineRule="auto"/>
      <w:ind w:left="283"/>
    </w:pPr>
  </w:style>
  <w:style w:type="paragraph" w:styleId="af0">
    <w:name w:val="header"/>
    <w:basedOn w:val="a"/>
    <w:link w:val="af1"/>
    <w:uiPriority w:val="99"/>
    <w:rsid w:val="005353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EB4C08"/>
    <w:rPr>
      <w:kern w:val="1"/>
      <w:sz w:val="24"/>
      <w:szCs w:val="24"/>
      <w:lang w:eastAsia="ar-SA" w:bidi="ar-SA"/>
    </w:rPr>
  </w:style>
  <w:style w:type="paragraph" w:customStyle="1" w:styleId="af2">
    <w:name w:val="Заголовок таблицы"/>
    <w:basedOn w:val="ae"/>
    <w:uiPriority w:val="99"/>
    <w:rsid w:val="0053538B"/>
    <w:pPr>
      <w:jc w:val="center"/>
    </w:pPr>
    <w:rPr>
      <w:b/>
      <w:bCs/>
    </w:rPr>
  </w:style>
  <w:style w:type="paragraph" w:customStyle="1" w:styleId="Default">
    <w:name w:val="Default"/>
    <w:uiPriority w:val="99"/>
    <w:rsid w:val="006D3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Indent31">
    <w:name w:val="Body Text Indent 31"/>
    <w:basedOn w:val="a"/>
    <w:uiPriority w:val="99"/>
    <w:rsid w:val="00E376CF"/>
    <w:pPr>
      <w:widowControl/>
      <w:suppressAutoHyphens w:val="0"/>
      <w:autoSpaceDE w:val="0"/>
      <w:autoSpaceDN w:val="0"/>
      <w:ind w:right="-58" w:firstLine="709"/>
      <w:jc w:val="both"/>
    </w:pPr>
    <w:rPr>
      <w:kern w:val="0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rsid w:val="0045171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45171B"/>
    <w:rPr>
      <w:rFonts w:eastAsia="Times New Roman"/>
      <w:kern w:val="1"/>
      <w:sz w:val="24"/>
      <w:szCs w:val="24"/>
      <w:lang w:eastAsia="ar-SA" w:bidi="ar-SA"/>
    </w:rPr>
  </w:style>
  <w:style w:type="character" w:styleId="af5">
    <w:name w:val="Strong"/>
    <w:uiPriority w:val="99"/>
    <w:qFormat/>
    <w:rsid w:val="0045171B"/>
    <w:rPr>
      <w:b/>
      <w:bCs/>
    </w:rPr>
  </w:style>
  <w:style w:type="paragraph" w:customStyle="1" w:styleId="22">
    <w:name w:val="Знак2"/>
    <w:basedOn w:val="a"/>
    <w:uiPriority w:val="99"/>
    <w:rsid w:val="00D665C5"/>
    <w:pPr>
      <w:widowControl/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af6">
    <w:name w:val="Нормальный (таблица)"/>
    <w:basedOn w:val="a"/>
    <w:next w:val="a"/>
    <w:uiPriority w:val="99"/>
    <w:rsid w:val="00D344B6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kern w:val="0"/>
      <w:lang w:eastAsia="ru-RU"/>
    </w:rPr>
  </w:style>
  <w:style w:type="character" w:customStyle="1" w:styleId="af7">
    <w:name w:val="Гипертекстовая ссылка"/>
    <w:uiPriority w:val="99"/>
    <w:rsid w:val="007E4673"/>
    <w:rPr>
      <w:color w:val="auto"/>
    </w:rPr>
  </w:style>
  <w:style w:type="paragraph" w:styleId="af8">
    <w:name w:val="Balloon Text"/>
    <w:basedOn w:val="a"/>
    <w:link w:val="af9"/>
    <w:uiPriority w:val="99"/>
    <w:semiHidden/>
    <w:unhideWhenUsed/>
    <w:rsid w:val="009B0F7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B0F70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635113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29F1C0252AA18F10E0D88C62AA1631A2CAC028147C63A1D44823AA6F6C1431ZDC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635113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07095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C5F3-35E9-42D3-91FB-7A888134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13</Pages>
  <Words>6382</Words>
  <Characters>36381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42678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User3</cp:lastModifiedBy>
  <cp:revision>83</cp:revision>
  <cp:lastPrinted>2025-02-17T07:50:00Z</cp:lastPrinted>
  <dcterms:created xsi:type="dcterms:W3CDTF">2024-01-10T12:07:00Z</dcterms:created>
  <dcterms:modified xsi:type="dcterms:W3CDTF">2025-02-21T12:02:00Z</dcterms:modified>
</cp:coreProperties>
</file>