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1783D" w14:textId="3FCB17EC" w:rsidR="00DE6659" w:rsidRPr="00DE6659" w:rsidRDefault="00DE6659" w:rsidP="00DE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E6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Распоряжение </w:t>
      </w:r>
      <w:proofErr w:type="gramStart"/>
      <w:r w:rsidRPr="00DE6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6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</w:t>
      </w:r>
      <w:proofErr w:type="gramEnd"/>
      <w:r w:rsidRPr="00DE6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округа-председателя Совета </w:t>
      </w:r>
    </w:p>
    <w:p w14:paraId="17C9E4C5" w14:textId="518EE4FD" w:rsidR="00DE6659" w:rsidRPr="00DE6659" w:rsidRDefault="00DE6659" w:rsidP="00DE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город </w:t>
      </w:r>
      <w:proofErr w:type="gramStart"/>
      <w:r w:rsidRPr="00DE6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Стерлитамак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6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</w:t>
      </w:r>
      <w:proofErr w:type="gramEnd"/>
      <w:r w:rsidRPr="00DE6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Башкортостан </w:t>
      </w:r>
    </w:p>
    <w:p w14:paraId="375A26D1" w14:textId="77777777" w:rsidR="00DE6659" w:rsidRPr="00DE6659" w:rsidRDefault="00DE6659" w:rsidP="00DE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27.10.2022 № 29-2022</w:t>
      </w:r>
    </w:p>
    <w:p w14:paraId="1890042F" w14:textId="77777777" w:rsidR="00DE6659" w:rsidRPr="00DE6659" w:rsidRDefault="00DE6659" w:rsidP="00DE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FD33E6" w14:textId="77777777" w:rsidR="00DE6659" w:rsidRDefault="00DE6659" w:rsidP="00DE665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проведении публичных слушаний по проекту решения</w:t>
      </w:r>
    </w:p>
    <w:p w14:paraId="77BCDA90" w14:textId="77777777" w:rsidR="00DE6659" w:rsidRDefault="00DE6659" w:rsidP="00DE665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 городского округа город Стерлитамак Республики Башкортостан </w:t>
      </w:r>
    </w:p>
    <w:p w14:paraId="2319C89D" w14:textId="77777777" w:rsidR="00DE6659" w:rsidRDefault="00DE6659" w:rsidP="00DE665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Совета городского округа город Стерлитамак</w:t>
      </w:r>
    </w:p>
    <w:p w14:paraId="2F320415" w14:textId="77777777" w:rsidR="00DE6659" w:rsidRDefault="00DE6659" w:rsidP="00DE6659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от 15.08.2019 № 4-1/28з «Об утверждении Правил благоустройства городского округа город Стерлитамак Республики Башкортостан» </w:t>
      </w:r>
    </w:p>
    <w:p w14:paraId="2CD35353" w14:textId="77777777" w:rsidR="00DE6659" w:rsidRDefault="00DE6659" w:rsidP="00DE66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06BBF" w14:textId="77777777" w:rsidR="00DE6659" w:rsidRDefault="00DE6659" w:rsidP="00DE66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ст. 28 Федерального закона от 06.10.2003 № 131-ФЗ «Об общих принципах организации местного самоуправления в Российской Федерации», ст.5.1. Градостроительного Кодекса Российской Федерации, Уставом городского округа город Стерлитамак Республики Башкортостан, решением Совета городского округа город Стерлитамак Республики Башкортостан от 29.06.2021 № 5-6/11з «О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 утверждении Порядка организации и проведения общественных обсуждений или публичных слушаний по проекту Правил благоустройства городского округа город Стерлитамак Республики Башкортостан»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реализации жителями городского округа город Стерлитамак Республики Башкортостан права на участие в обсуждении проекта муниципального правового акта</w:t>
      </w:r>
    </w:p>
    <w:p w14:paraId="56A25AFF" w14:textId="77777777" w:rsidR="00DE6659" w:rsidRDefault="00DE6659" w:rsidP="00DE66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89D5F5" w14:textId="77777777" w:rsidR="00DE6659" w:rsidRDefault="00DE6659" w:rsidP="00DE665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 Провести публичные слушания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проекту решения Совета городского округа город Стерлитамак Республики Башкортостан «О внесении изменений в решение Совета городского округа город Стерлитамак Республики Башкортостан от 15.08.2019 № 4-1/28з «Об утверждении Правил благоустройства городского округа город Стерлитамак Республики Башкортостан»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по тексту – проект).</w:t>
      </w:r>
    </w:p>
    <w:p w14:paraId="1BE1F25F" w14:textId="77777777" w:rsidR="00DE6659" w:rsidRDefault="00DE6659" w:rsidP="00DE6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Собрание участников публичных слушаний по проекту состоится 18.11.2022 по адресу: г. Стерлитамак пр. Октября, д. 32, большой зал. Время рассмотрения проекта – 15-00 часов.</w:t>
      </w:r>
    </w:p>
    <w:p w14:paraId="461BDC3C" w14:textId="77777777" w:rsidR="00DE6659" w:rsidRDefault="00DE6659" w:rsidP="00DE6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начала регистрации участников – 14-30 часов.</w:t>
      </w:r>
    </w:p>
    <w:p w14:paraId="35DCCCB4" w14:textId="77777777" w:rsidR="00DE6659" w:rsidRDefault="00DE6659" w:rsidP="00DE665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разместить на официальном сайте администрации городского округа город Стерлитамак в сети «Интернет» </w:t>
      </w:r>
      <w:hyperlink r:id="rId4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http://www.sterlitamakadm.ru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семь дней после официального опубликования настоящего распоряжения. </w:t>
      </w:r>
    </w:p>
    <w:p w14:paraId="72A5E63C" w14:textId="77777777" w:rsidR="00DE6659" w:rsidRDefault="00DE6659" w:rsidP="00DE665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публичных слушаний по проекту со дня опубликования оповещения жителей городского округа город Стерлитамак Республики Башкортостан о начале публичных слушаний до дня опубликования заключения о результатах публичных слушаний составляет один месяц. </w:t>
      </w:r>
    </w:p>
    <w:p w14:paraId="617E8B9F" w14:textId="77777777" w:rsidR="00DE6659" w:rsidRDefault="00DE6659" w:rsidP="00DE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Проект будет представлен в период с 02.11.2022 по 17.11.2022 на экспозиции по адресу: г. Стерлитамак,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Худайбердина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78, этаж 3, МКУ «Управление жилищно-коммунального хозяйства, благоустройства и инженерного обеспечения» администрации городского округа город Стерлитамак Республики Башкортостан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здании администрации по адресу: Республика Башкортостан,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г.Стерлитамак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пр.Октября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д.32, каб.101.</w:t>
      </w:r>
    </w:p>
    <w:p w14:paraId="4EBF4E78" w14:textId="77777777" w:rsidR="00DE6659" w:rsidRDefault="00DE6659" w:rsidP="00DE6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экспозиции:</w:t>
      </w:r>
    </w:p>
    <w:p w14:paraId="1C32272A" w14:textId="77777777" w:rsidR="00DE6659" w:rsidRDefault="00DE6659" w:rsidP="00DE6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дни с 9.00 часов до 17.30 часов, перерыв с 13.00 часов до 14.00 часов. </w:t>
      </w:r>
    </w:p>
    <w:p w14:paraId="4B153A5E" w14:textId="77777777" w:rsidR="00DE6659" w:rsidRDefault="00DE6659" w:rsidP="00DE6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Консультирование посетителей экспозиции проводят специалисты МКУ «УЖКХ г. Стерлитамак», отдела архитектуры и градостроительства,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г. Стерлитамак,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Худайбердина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78, этаж 3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специалисты отдела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административной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здании администрации по адресу: Республика Башкортостан,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г.Стерлитамак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пр.Октября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д.32, каб.101 в период работы экспозиции с 9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до 13.00 часов, с 14.00 часов до 17.30 часов.</w:t>
      </w:r>
    </w:p>
    <w:p w14:paraId="086D0643" w14:textId="77777777" w:rsidR="00DE6659" w:rsidRDefault="00DE6659" w:rsidP="00DE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Участниками  публичных слушаний по проекту являются граждане, постоянно проживающие на территории городского округа город Стерлитамак Республики Башкортостан, правообладатели находящихся в границах городского округа город Стерлитамак Республики Башкортостан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5995F136" w14:textId="77777777" w:rsidR="00DE6659" w:rsidRDefault="00DE6659" w:rsidP="00DE6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 В период размещения проекта, информационных материалов к нему и проведения экспозиции проекта участники публичных слушаний, прошедшие в соответствии с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12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5.1. Градостроительного кодекса Российской Федерации идентификацию,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частники публичных слушаний вправе представить свои предложения и замечания по проекту для включения их в протокол публичных слушаний:</w:t>
      </w:r>
    </w:p>
    <w:p w14:paraId="68537949" w14:textId="77777777" w:rsidR="00DE6659" w:rsidRDefault="00DE6659" w:rsidP="00DE6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письменной или устной форме в ходе проведения собрания участников публичных слушаний;</w:t>
      </w:r>
    </w:p>
    <w:p w14:paraId="6560C919" w14:textId="77777777" w:rsidR="00DE6659" w:rsidRDefault="00DE6659" w:rsidP="00DE6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письменной форме или в форме электронного документа в адрес Комиссии по проведению публичных слушаний по Проекту правил благоустройства городского округа город Стерлитамак Республики Башкортостан по адресу: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г.Стерлитамак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проспект Октября, д. 32,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.№ 101, в МКУ «УЖКХ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г.Стерлитамак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адресу: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г.Стерлитамак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Худайбердина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78, этаж 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30 (приемная);</w:t>
      </w:r>
    </w:p>
    <w:p w14:paraId="4D0FAD48" w14:textId="77777777" w:rsidR="00DE6659" w:rsidRDefault="00DE6659" w:rsidP="00DE6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записи в журнале учета посетителей экспозиции проекта, подлежащего рассмотрению на публичных слушаниях.</w:t>
      </w:r>
    </w:p>
    <w:p w14:paraId="6D777DE4" w14:textId="77777777" w:rsidR="00DE6659" w:rsidRDefault="00DE6659" w:rsidP="00DE6659">
      <w:pPr>
        <w:tabs>
          <w:tab w:val="left" w:pos="567"/>
        </w:tabs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7. Организацию и проведение публичных слушаний по проекту, указанному в пункте 1 настоящего распоряжения, возложить на Комиссию по проведению публичных слушаний по проекту </w:t>
      </w:r>
      <w:r>
        <w:rPr>
          <w:rFonts w:ascii="Times New Roman" w:eastAsia="Times New Roman" w:hAnsi="Times New Roman" w:cs="Times New Roman"/>
          <w:sz w:val="28"/>
          <w:szCs w:val="28"/>
        </w:rPr>
        <w:t>решения Совета городского округа город Стерлитамак Республики Башкортостан «О внесении изменений в решение Совета городского округа город Стерлитамак Республики Башкортостан от 15.08.2019 № 4-1/28з «Об утверждении Правил благоустройства городского округа город Стерлитамак Республики Башкортостан»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C2592C2" w14:textId="77777777" w:rsidR="00DE6659" w:rsidRDefault="00DE6659" w:rsidP="00DE6659">
      <w:pPr>
        <w:tabs>
          <w:tab w:val="left" w:pos="567"/>
        </w:tabs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8. </w:t>
      </w:r>
      <w:r>
        <w:rPr>
          <w:rFonts w:ascii="Times New Roman" w:hAnsi="Times New Roman" w:cs="Times New Roman"/>
          <w:sz w:val="28"/>
          <w:szCs w:val="28"/>
        </w:rPr>
        <w:t xml:space="preserve">Утвердить состав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 по проекту </w:t>
      </w:r>
      <w:r>
        <w:rPr>
          <w:rFonts w:ascii="Times New Roman" w:eastAsia="Times New Roman" w:hAnsi="Times New Roman" w:cs="Times New Roman"/>
          <w:sz w:val="28"/>
          <w:szCs w:val="28"/>
        </w:rPr>
        <w:t>решения Совета городского округа город Стерлитамак Республики Башкортостан «О внесении изменений в решение Совета городского округа город Стерлитамак Республики Башкортостан от 15.08.2019 № 4-1/28з «Об утверждении Правил благоустройства городского округа город Стерлитамак Республики Башкортостан»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7BEAED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74F066C1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городского округа город Стерлитамак Республики Башкортостан по жилищно-коммунальному хозяйству и жизнеобеспечению;</w:t>
      </w:r>
    </w:p>
    <w:p w14:paraId="45A2E017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14:paraId="147BB471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Начальник МКУ «Управление жилищно-коммунального хозяйства, благоустройства и инженерного обеспечения» администрации городского округа город Стерлитамак Республики Башкортостан;</w:t>
      </w:r>
    </w:p>
    <w:p w14:paraId="68C5FD9C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0E9F2A1C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 Совета городского округа город Стерлитамак Республики Башкортостан по жилищно-коммунальному хозяйству, благоустройству, развитию инфраструктуры города и градостроительству;</w:t>
      </w:r>
    </w:p>
    <w:p w14:paraId="0B1F1EE2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городского округа город Стерлитамак Республики Башкортостан;</w:t>
      </w:r>
    </w:p>
    <w:p w14:paraId="43F08C1C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Первый заместитель главы администрации городского округа город Стерлитамак Республики Башкортостан по строительству;</w:t>
      </w:r>
    </w:p>
    <w:p w14:paraId="7E3BD700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по развитию предпринимательства и инвестициям городского округа город Стерлитамак Республики Башкортостан;</w:t>
      </w:r>
    </w:p>
    <w:p w14:paraId="58B40A1E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городского округа город Стерлитамак Республики Башкортостан по правовым и имущественным вопросам;</w:t>
      </w:r>
    </w:p>
    <w:p w14:paraId="0DF50921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предпринимательства администрации городского округа город Стерлитамак Республики Башкортостан;</w:t>
      </w:r>
    </w:p>
    <w:p w14:paraId="0C6BDD81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торговли и бытового обслуживания администрации городского округа город Стерлитамак Республики Башкортостан;</w:t>
      </w:r>
    </w:p>
    <w:p w14:paraId="211D5F47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администрации городского округа город Стерлитамак Республики Башкортостан;</w:t>
      </w:r>
    </w:p>
    <w:p w14:paraId="7EDCF038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муниципального контроля администрации городского округа город Стерлитамак Республики Башкортостан; </w:t>
      </w:r>
    </w:p>
    <w:p w14:paraId="7CF894D8" w14:textId="77777777" w:rsidR="00DE6659" w:rsidRDefault="00DE6659" w:rsidP="00DE6659">
      <w:pPr>
        <w:pStyle w:val="ConsPlusNormal"/>
        <w:ind w:hanging="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Начальник отдела архитектуры и градостроительства администрации городского округа город Стерлитамак Республики Башкортостан;</w:t>
      </w:r>
    </w:p>
    <w:p w14:paraId="67731016" w14:textId="77777777" w:rsidR="00DE6659" w:rsidRDefault="00DE6659" w:rsidP="00DE6659">
      <w:pPr>
        <w:pStyle w:val="ConsPlusNormal"/>
        <w:ind w:hanging="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Ответственный секретарь административной комиссии городского округа город Стерлитамак Республики Башкортостан.</w:t>
      </w:r>
    </w:p>
    <w:p w14:paraId="443D124E" w14:textId="77777777" w:rsidR="00DE6659" w:rsidRDefault="00DE6659" w:rsidP="00DE6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14:paraId="75F40CE7" w14:textId="77777777" w:rsidR="00DE6659" w:rsidRDefault="00DE6659" w:rsidP="00DE66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Главный юрисконсульт МКУ «Управление жилищно-коммунального хозяйства, благоустройства и инженерного </w:t>
      </w:r>
      <w:r>
        <w:rPr>
          <w:rFonts w:ascii="Times New Roman" w:hAnsi="Times New Roman" w:cs="Times New Roman"/>
          <w:sz w:val="28"/>
          <w:szCs w:val="28"/>
        </w:rPr>
        <w:t>обеспечения» администрации городского округа город Стерлитамак Республики Башкортостан.</w:t>
      </w:r>
    </w:p>
    <w:p w14:paraId="2EA00091" w14:textId="77777777" w:rsidR="00DE6659" w:rsidRDefault="00DE6659" w:rsidP="00DE66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9. Настоящее распоряжение подлежит официальному опубликованию в городской общественно – политической газете «Стерлитамакский рабочий» и на официальном сайте администрации городского округа город Стерлитамак Республики Башкортостан в информационно</w:t>
      </w:r>
      <w:r>
        <w:rPr>
          <w:rFonts w:ascii="Times New Roman" w:hAnsi="Times New Roman"/>
          <w:sz w:val="28"/>
          <w:szCs w:val="28"/>
        </w:rPr>
        <w:t>-телекоммуникационной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сети «Интернет».</w:t>
      </w:r>
    </w:p>
    <w:p w14:paraId="4B427DE3" w14:textId="77777777" w:rsidR="00DE6659" w:rsidRDefault="00DE6659" w:rsidP="00DE66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10. Исполнение настоящего распоряжения возложить на заместителя главы администрации городского округа город Стерлитамак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по жилищно-коммунальному хозяйству и жизнеобеспечению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E444AE" w14:textId="77777777" w:rsidR="00DE6659" w:rsidRDefault="00DE6659" w:rsidP="00DE6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6A4F2" w14:textId="77777777" w:rsidR="00DE6659" w:rsidRDefault="00DE6659" w:rsidP="00DE6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29907" w14:textId="77777777" w:rsidR="00DE6659" w:rsidRDefault="00DE6659" w:rsidP="00DE6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городского</w:t>
      </w:r>
    </w:p>
    <w:p w14:paraId="7C257576" w14:textId="77777777" w:rsidR="00DE6659" w:rsidRDefault="00DE6659" w:rsidP="00DE6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Стерлитамак</w:t>
      </w:r>
    </w:p>
    <w:p w14:paraId="44181A7D" w14:textId="77777777" w:rsidR="00DE6659" w:rsidRDefault="00DE6659" w:rsidP="00DE6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Башкортостан                                                                               С.В. Бойков</w:t>
      </w:r>
    </w:p>
    <w:p w14:paraId="2E355978" w14:textId="77777777" w:rsidR="00DE6659" w:rsidRPr="00DF3202" w:rsidRDefault="00DE6659" w:rsidP="00DF3202">
      <w:pPr>
        <w:spacing w:after="0" w:line="240" w:lineRule="auto"/>
        <w:ind w:firstLine="709"/>
      </w:pPr>
    </w:p>
    <w:sectPr w:rsidR="00DE6659" w:rsidRPr="00DF3202" w:rsidSect="00076CD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2B"/>
    <w:rsid w:val="0004276C"/>
    <w:rsid w:val="00076CD2"/>
    <w:rsid w:val="000864FF"/>
    <w:rsid w:val="000E672B"/>
    <w:rsid w:val="00252213"/>
    <w:rsid w:val="002740AE"/>
    <w:rsid w:val="0028741E"/>
    <w:rsid w:val="00327550"/>
    <w:rsid w:val="00420F7F"/>
    <w:rsid w:val="0045182A"/>
    <w:rsid w:val="004552DE"/>
    <w:rsid w:val="004679A8"/>
    <w:rsid w:val="00594597"/>
    <w:rsid w:val="0064226F"/>
    <w:rsid w:val="00725F05"/>
    <w:rsid w:val="00754911"/>
    <w:rsid w:val="00760B0E"/>
    <w:rsid w:val="007B79AF"/>
    <w:rsid w:val="007D31CE"/>
    <w:rsid w:val="007F4514"/>
    <w:rsid w:val="009C3EF9"/>
    <w:rsid w:val="009D3E55"/>
    <w:rsid w:val="009D5C6B"/>
    <w:rsid w:val="00A8413E"/>
    <w:rsid w:val="00C0235D"/>
    <w:rsid w:val="00CA233B"/>
    <w:rsid w:val="00DE6659"/>
    <w:rsid w:val="00DF3202"/>
    <w:rsid w:val="00E01E41"/>
    <w:rsid w:val="00E244D3"/>
    <w:rsid w:val="00EB4E5A"/>
    <w:rsid w:val="00EC7180"/>
    <w:rsid w:val="00F32067"/>
    <w:rsid w:val="00F64431"/>
    <w:rsid w:val="00FD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6C84"/>
  <w15:docId w15:val="{087BB123-658D-4C49-BFED-158E9D6A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60B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60B0E"/>
    <w:rPr>
      <w:color w:val="0000FF"/>
      <w:u w:val="single"/>
    </w:rPr>
  </w:style>
  <w:style w:type="paragraph" w:customStyle="1" w:styleId="ConsPlusNormal">
    <w:name w:val="ConsPlusNormal"/>
    <w:rsid w:val="00DE66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75A932A471A2DD93EED03944176EE60FA926B75DDB0EE6E1D32CC45F3CAC1BD965366CA441x0zDF" TargetMode="External"/><Relationship Id="rId4" Type="http://schemas.openxmlformats.org/officeDocument/2006/relationships/hyperlink" Target="http://www.sterlitama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 228</cp:lastModifiedBy>
  <cp:revision>2</cp:revision>
  <cp:lastPrinted>2022-09-07T12:22:00Z</cp:lastPrinted>
  <dcterms:created xsi:type="dcterms:W3CDTF">2022-10-31T09:28:00Z</dcterms:created>
  <dcterms:modified xsi:type="dcterms:W3CDTF">2022-10-31T09:28:00Z</dcterms:modified>
</cp:coreProperties>
</file>