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8E" w:rsidRDefault="0031748E" w:rsidP="0031748E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>"О внесении изменений в Федеральный закон "Об обязательном медицинском страховании в Российской Федерации"</w:t>
      </w:r>
    </w:p>
    <w:p w:rsidR="0031748E" w:rsidRDefault="0031748E" w:rsidP="0031748E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31748E" w:rsidRDefault="0031748E" w:rsidP="0031748E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Репетиторы, сиделки и помощницы по хозяйству отнесены к застрахованным лицам в системе ОМС.</w:t>
      </w:r>
    </w:p>
    <w:p w:rsidR="0031748E" w:rsidRDefault="0031748E" w:rsidP="0031748E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Законом дополнен перечень лиц, самостоятельно обеспечивающих себя работой, отнесенных к категории застрахованных лиц и одновременно к категории страхователей в системе ОМС.</w:t>
      </w:r>
    </w:p>
    <w:p w:rsidR="0031748E" w:rsidRDefault="0031748E" w:rsidP="0031748E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Теперь наряду с индивидуальными предпринимателями, адвокатами, нотариусами, занимающимися частной практикой, и арбитражными управляющими, к указанным категориям отнесены, в частности физические лица, применяющие специальный налоговый режим "Налог на профессиональный доход", а также физические лица, поставленные на учет налоговыми органами в соответствии с пунктом 7.3 статьи 83 НК РФ (физлица, не являющиеся ИП и оказывающие без привлечения наемных работников услуги другому физлицу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для личных, домашних и (или) иных подобных нужд).</w:t>
      </w:r>
    </w:p>
    <w:p w:rsidR="0031748E" w:rsidRDefault="0031748E" w:rsidP="0031748E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Согласно Налоговому кодексу РФ в 2018 - 2019 годах физические лица, поставленные на учет налоговыми органами в соответствии с пунктом 7.3 статьи 83 НК РФ освобождены от уплаты НДФЛ в отношении доходов от оказания услуг, поименованных в пункте 70 статьи 217 НК РФ (репетиторство, уход за детьми, больными и престарелыми людьми и т.д.).</w:t>
      </w:r>
      <w:proofErr w:type="gramEnd"/>
    </w:p>
    <w:p w:rsidR="0031748E" w:rsidRDefault="0031748E" w:rsidP="0031748E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Принятым Законом указанные лица на этот же период освобождены от уплаты страховых взносов на ОМС.</w:t>
      </w:r>
    </w:p>
    <w:p w:rsidR="0031748E" w:rsidRDefault="0031748E" w:rsidP="0031748E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Федеральный закон опубликован на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Интернет-портале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правовой информации 06.02.2019, вступил в силу 17.02.2019.</w:t>
      </w:r>
    </w:p>
    <w:p w:rsidR="006A5C0B" w:rsidRDefault="006A5C0B"/>
    <w:sectPr w:rsidR="006A5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14"/>
    <w:rsid w:val="0031748E"/>
    <w:rsid w:val="006A5C0B"/>
    <w:rsid w:val="00F6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FVD</dc:creator>
  <cp:keywords/>
  <dc:description/>
  <cp:lastModifiedBy>FVD</cp:lastModifiedBy>
  <cp:revision>2</cp:revision>
  <dcterms:created xsi:type="dcterms:W3CDTF">2019-06-23T09:43:00Z</dcterms:created>
  <dcterms:modified xsi:type="dcterms:W3CDTF">2019-06-23T09:43:00Z</dcterms:modified>
</cp:coreProperties>
</file>