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17" w:rsidRDefault="00C20B17" w:rsidP="00C20B1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3143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изменениях</w:t>
      </w:r>
      <w:r w:rsidRPr="009342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временн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ого </w:t>
      </w:r>
      <w:r w:rsidR="007459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</w:t>
      </w:r>
      <w:r w:rsidRPr="009342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9342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регистрации безработных.</w:t>
      </w:r>
    </w:p>
    <w:p w:rsidR="00C20B17" w:rsidRPr="009342DA" w:rsidRDefault="00C20B17" w:rsidP="00C20B17"/>
    <w:p w:rsidR="00C20B17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Постановлением </w:t>
      </w:r>
      <w:r w:rsidRPr="009342DA">
        <w:rPr>
          <w:color w:val="000000"/>
          <w:sz w:val="28"/>
          <w:szCs w:val="28"/>
        </w:rPr>
        <w:t xml:space="preserve">Правительства РФ от 30 апреля 2020 г. </w:t>
      </w:r>
      <w:r>
        <w:rPr>
          <w:color w:val="000000"/>
          <w:sz w:val="28"/>
          <w:szCs w:val="28"/>
        </w:rPr>
        <w:t>№</w:t>
      </w:r>
      <w:r w:rsidRPr="009342DA">
        <w:rPr>
          <w:color w:val="000000"/>
          <w:sz w:val="28"/>
          <w:szCs w:val="28"/>
        </w:rPr>
        <w:t xml:space="preserve"> 634 </w:t>
      </w:r>
      <w:r>
        <w:rPr>
          <w:color w:val="000000"/>
          <w:sz w:val="28"/>
          <w:szCs w:val="28"/>
        </w:rPr>
        <w:t>«</w:t>
      </w:r>
      <w:r w:rsidRPr="009342DA">
        <w:rPr>
          <w:color w:val="000000"/>
          <w:sz w:val="28"/>
          <w:szCs w:val="28"/>
        </w:rPr>
        <w:t>О внесении изменений во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</w:t>
      </w:r>
      <w:r>
        <w:rPr>
          <w:color w:val="000000"/>
          <w:sz w:val="28"/>
          <w:szCs w:val="28"/>
        </w:rPr>
        <w:t>»</w:t>
      </w:r>
      <w:r w:rsidRPr="009342DA">
        <w:rPr>
          <w:color w:val="000000"/>
          <w:sz w:val="28"/>
          <w:szCs w:val="28"/>
        </w:rPr>
        <w:t xml:space="preserve"> с 1 июня 2020 г. центры занятости населения будут запрашивать из ЕГР ЗАГС данные о </w:t>
      </w:r>
      <w:proofErr w:type="spellStart"/>
      <w:r w:rsidRPr="009342DA">
        <w:rPr>
          <w:color w:val="000000"/>
          <w:sz w:val="28"/>
          <w:szCs w:val="28"/>
        </w:rPr>
        <w:t>госрегистрации</w:t>
      </w:r>
      <w:proofErr w:type="spellEnd"/>
      <w:r w:rsidRPr="009342DA">
        <w:rPr>
          <w:color w:val="000000"/>
          <w:sz w:val="28"/>
          <w:szCs w:val="28"/>
        </w:rPr>
        <w:t xml:space="preserve"> рождения детей гражданина, заполнившего</w:t>
      </w:r>
      <w:proofErr w:type="gramEnd"/>
      <w:r w:rsidRPr="009342DA">
        <w:rPr>
          <w:color w:val="000000"/>
          <w:sz w:val="28"/>
          <w:szCs w:val="28"/>
        </w:rPr>
        <w:t xml:space="preserve"> заявление в электронной форме, а в МВД - сведения о регистрации гражданина, заполнившего заявление в электронной форме, по месту жительства, а также о действительности паспорта.</w:t>
      </w:r>
    </w:p>
    <w:p w:rsidR="00C20B17" w:rsidRPr="009342DA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B17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42DA">
        <w:rPr>
          <w:color w:val="000000"/>
          <w:sz w:val="28"/>
          <w:szCs w:val="28"/>
        </w:rPr>
        <w:t xml:space="preserve">Если будут выявлены противоречия между сведениями из заявления и запрошенными данными, то с указанной даты центры занятости пересчитают ранее назначенное пособие по безработице на основании данных реестра, органов </w:t>
      </w:r>
      <w:proofErr w:type="spellStart"/>
      <w:r w:rsidRPr="009342DA">
        <w:rPr>
          <w:color w:val="000000"/>
          <w:sz w:val="28"/>
          <w:szCs w:val="28"/>
        </w:rPr>
        <w:t>ЗАГСа</w:t>
      </w:r>
      <w:proofErr w:type="spellEnd"/>
      <w:r w:rsidRPr="009342DA">
        <w:rPr>
          <w:color w:val="000000"/>
          <w:sz w:val="28"/>
          <w:szCs w:val="28"/>
        </w:rPr>
        <w:t xml:space="preserve"> и МВД.</w:t>
      </w:r>
    </w:p>
    <w:p w:rsidR="00C20B17" w:rsidRPr="009342DA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B17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42DA">
        <w:rPr>
          <w:color w:val="000000"/>
          <w:sz w:val="28"/>
          <w:szCs w:val="28"/>
        </w:rPr>
        <w:t xml:space="preserve">Прописаны особенности определения достоверности сведений о регистрации гражданина, заполнившего заявление в электронной форме, в качестве ИП, а также о постановке на учет в налоговом органе в качестве </w:t>
      </w:r>
      <w:proofErr w:type="spellStart"/>
      <w:r w:rsidRPr="009342DA">
        <w:rPr>
          <w:color w:val="000000"/>
          <w:sz w:val="28"/>
          <w:szCs w:val="28"/>
        </w:rPr>
        <w:t>самозанятого</w:t>
      </w:r>
      <w:proofErr w:type="spellEnd"/>
      <w:r w:rsidRPr="009342DA">
        <w:rPr>
          <w:color w:val="000000"/>
          <w:sz w:val="28"/>
          <w:szCs w:val="28"/>
        </w:rPr>
        <w:t>.</w:t>
      </w:r>
    </w:p>
    <w:p w:rsidR="00C20B17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B17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0B17" w:rsidRPr="009342DA" w:rsidRDefault="00C20B17" w:rsidP="00C20B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г. Стерлитамака </w:t>
      </w:r>
      <w:r w:rsidR="00056090">
        <w:rPr>
          <w:color w:val="000000"/>
          <w:sz w:val="28"/>
          <w:szCs w:val="28"/>
        </w:rPr>
        <w:t>Юлдашев В.М.</w:t>
      </w:r>
    </w:p>
    <w:p w:rsidR="00A43BA7" w:rsidRDefault="00A43BA7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A7766" w:rsidRDefault="001A7766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A7766" w:rsidRDefault="001A7766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A7766" w:rsidRPr="003F1723" w:rsidRDefault="001A7766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 w:rsidRPr="001A7766">
        <w:rPr>
          <w:color w:val="000000"/>
          <w:sz w:val="28"/>
          <w:szCs w:val="28"/>
        </w:rPr>
        <w:t>https://sterlitamak.procrb.ru/explanation/ob-izmeneniyakh-vremennogo-poryadka-registratsii-bezrabotnykh.php?clear_cache=Y</w:t>
      </w:r>
    </w:p>
    <w:bookmarkEnd w:id="0"/>
    <w:p w:rsidR="00A43BA7" w:rsidRPr="003F1723" w:rsidRDefault="00A43BA7" w:rsidP="00A43BA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C721D" w:rsidRDefault="007C721D" w:rsidP="008D6E3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C2709" w:rsidRDefault="006C2709" w:rsidP="008D6E3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5" w:rsidRDefault="00F64EC5" w:rsidP="00F6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C6" w:rsidRDefault="006540C6"/>
    <w:sectPr w:rsidR="006540C6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41F"/>
    <w:multiLevelType w:val="hybridMultilevel"/>
    <w:tmpl w:val="AD6C84D8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C5"/>
    <w:rsid w:val="00056090"/>
    <w:rsid w:val="000C638D"/>
    <w:rsid w:val="001A7766"/>
    <w:rsid w:val="003143DF"/>
    <w:rsid w:val="00341DED"/>
    <w:rsid w:val="00377562"/>
    <w:rsid w:val="00553687"/>
    <w:rsid w:val="006540C6"/>
    <w:rsid w:val="006C2709"/>
    <w:rsid w:val="006F69CF"/>
    <w:rsid w:val="0074597E"/>
    <w:rsid w:val="007C721D"/>
    <w:rsid w:val="008B419F"/>
    <w:rsid w:val="008D6E33"/>
    <w:rsid w:val="009402AB"/>
    <w:rsid w:val="009F3A47"/>
    <w:rsid w:val="00A43BA7"/>
    <w:rsid w:val="00B55514"/>
    <w:rsid w:val="00B83ECD"/>
    <w:rsid w:val="00C20B17"/>
    <w:rsid w:val="00E65F5F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5"/>
  </w:style>
  <w:style w:type="paragraph" w:styleId="2">
    <w:name w:val="heading 2"/>
    <w:basedOn w:val="a"/>
    <w:next w:val="a"/>
    <w:link w:val="20"/>
    <w:uiPriority w:val="9"/>
    <w:unhideWhenUsed/>
    <w:qFormat/>
    <w:rsid w:val="00F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7</cp:revision>
  <dcterms:created xsi:type="dcterms:W3CDTF">2020-06-16T10:14:00Z</dcterms:created>
  <dcterms:modified xsi:type="dcterms:W3CDTF">2020-06-24T12:30:00Z</dcterms:modified>
</cp:coreProperties>
</file>