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80" w:rightFromText="180" w:vertAnchor="page" w:horzAnchor="margin" w:tblpY="1077"/>
        <w:tblW w:w="9639" w:type="dxa"/>
        <w:tblLayout w:type="fixed"/>
        <w:tblLook w:val="04A0" w:firstRow="1" w:lastRow="0" w:firstColumn="1" w:lastColumn="0" w:noHBand="0" w:noVBand="1"/>
      </w:tblPr>
      <w:tblGrid>
        <w:gridCol w:w="4111"/>
        <w:gridCol w:w="851"/>
        <w:gridCol w:w="4677"/>
      </w:tblGrid>
      <w:tr w:rsidR="00AE4D39" w14:paraId="41EB18DA" w14:textId="77777777" w:rsidTr="006629A3">
        <w:trPr>
          <w:trHeight w:val="290"/>
        </w:trPr>
        <w:tc>
          <w:tcPr>
            <w:tcW w:w="4111" w:type="dxa"/>
            <w:tcBorders>
              <w:top w:val="nil"/>
              <w:left w:val="nil"/>
              <w:bottom w:val="nil"/>
              <w:right w:val="nil"/>
            </w:tcBorders>
          </w:tcPr>
          <w:p w14:paraId="0B69326D" w14:textId="77777777" w:rsidR="00AE4D39" w:rsidRPr="00D01DCA" w:rsidRDefault="00AE4D39" w:rsidP="00B406B6">
            <w:pPr>
              <w:tabs>
                <w:tab w:val="left" w:pos="2447"/>
              </w:tabs>
              <w:ind w:left="-249" w:right="-172"/>
              <w:jc w:val="center"/>
              <w:rPr>
                <w:rFonts w:cs="Times New Roman"/>
                <w:b/>
                <w:sz w:val="16"/>
                <w:szCs w:val="16"/>
              </w:rPr>
            </w:pPr>
          </w:p>
        </w:tc>
        <w:tc>
          <w:tcPr>
            <w:tcW w:w="851" w:type="dxa"/>
            <w:tcBorders>
              <w:top w:val="nil"/>
              <w:left w:val="nil"/>
              <w:bottom w:val="nil"/>
              <w:right w:val="nil"/>
            </w:tcBorders>
          </w:tcPr>
          <w:p w14:paraId="5DC030F9" w14:textId="77777777" w:rsidR="00AE4D39" w:rsidRDefault="00AE4D39" w:rsidP="00B406B6">
            <w:pPr>
              <w:pStyle w:val="a3"/>
              <w:ind w:firstLine="0"/>
            </w:pPr>
          </w:p>
        </w:tc>
        <w:tc>
          <w:tcPr>
            <w:tcW w:w="4677" w:type="dxa"/>
            <w:tcBorders>
              <w:top w:val="nil"/>
              <w:left w:val="nil"/>
              <w:bottom w:val="nil"/>
              <w:right w:val="nil"/>
            </w:tcBorders>
          </w:tcPr>
          <w:p w14:paraId="3123B532" w14:textId="77777777" w:rsidR="00AE4D39" w:rsidRDefault="00AE4D39" w:rsidP="00B406B6">
            <w:pPr>
              <w:pStyle w:val="a3"/>
              <w:ind w:left="-106" w:firstLine="0"/>
            </w:pPr>
          </w:p>
        </w:tc>
      </w:tr>
    </w:tbl>
    <w:p w14:paraId="40DC3DB5" w14:textId="77777777" w:rsidR="00A36D22" w:rsidRDefault="00A36D22" w:rsidP="006270D5"/>
    <w:p w14:paraId="6E6F5D6B" w14:textId="77777777" w:rsidR="00A36D22" w:rsidRPr="00F53EDF" w:rsidRDefault="00A36D22" w:rsidP="00050B81">
      <w:pPr>
        <w:ind w:firstLine="709"/>
        <w:jc w:val="center"/>
        <w:rPr>
          <w:b/>
          <w:szCs w:val="28"/>
        </w:rPr>
      </w:pPr>
      <w:r w:rsidRPr="00F53EDF">
        <w:rPr>
          <w:b/>
          <w:szCs w:val="28"/>
        </w:rPr>
        <w:t xml:space="preserve">Уголовная ответственность за </w:t>
      </w:r>
      <w:r w:rsidR="00E235B7" w:rsidRPr="00F53EDF">
        <w:rPr>
          <w:b/>
          <w:szCs w:val="28"/>
        </w:rPr>
        <w:t>незаконное использование компьютерной информации, содержащей персональные данные</w:t>
      </w:r>
      <w:r w:rsidRPr="00F53EDF">
        <w:rPr>
          <w:b/>
          <w:szCs w:val="28"/>
        </w:rPr>
        <w:t>.</w:t>
      </w:r>
    </w:p>
    <w:p w14:paraId="415FBDB1" w14:textId="77777777" w:rsidR="00A36D22" w:rsidRPr="00F53EDF" w:rsidRDefault="00A36D22" w:rsidP="007D2ADE">
      <w:pPr>
        <w:spacing w:line="240" w:lineRule="exact"/>
        <w:ind w:firstLine="709"/>
        <w:jc w:val="both"/>
        <w:rPr>
          <w:b/>
          <w:szCs w:val="28"/>
        </w:rPr>
      </w:pPr>
    </w:p>
    <w:p w14:paraId="10FD17D4" w14:textId="77777777" w:rsidR="00E235B7" w:rsidRPr="00F53EDF" w:rsidRDefault="00E235B7" w:rsidP="00F53EDF">
      <w:pPr>
        <w:ind w:firstLine="709"/>
        <w:jc w:val="both"/>
        <w:rPr>
          <w:rFonts w:eastAsia="Times New Roman" w:cs="Times New Roman"/>
          <w:szCs w:val="24"/>
          <w:lang w:eastAsia="ru-RU"/>
        </w:rPr>
      </w:pPr>
      <w:r w:rsidRPr="00F53EDF">
        <w:rPr>
          <w:rFonts w:eastAsia="Times New Roman" w:cs="Times New Roman"/>
          <w:szCs w:val="24"/>
          <w:lang w:eastAsia="ru-RU"/>
        </w:rPr>
        <w:t>Федеральным законом от 30.11.2024 № 421-ФЗ «О внесении изменений в Уголовный кодекс Российской Федерации» введена уголовная ответственность за незаконные использование, передачу, сбор и хранение компьютерной информации, содержащей персональные данные, а равно создание или обеспечение функционирования информационных ресурсов, предназначенных для ее незаконного хранения (распространения)</w:t>
      </w:r>
      <w:r w:rsidR="00E541CB" w:rsidRPr="00F53EDF">
        <w:rPr>
          <w:rFonts w:eastAsia="Times New Roman" w:cs="Times New Roman"/>
          <w:szCs w:val="24"/>
          <w:lang w:eastAsia="ru-RU"/>
        </w:rPr>
        <w:t xml:space="preserve"> (статья 272 УК РФ).</w:t>
      </w:r>
    </w:p>
    <w:p w14:paraId="5887E267" w14:textId="77777777" w:rsidR="00E541CB" w:rsidRPr="00F53EDF" w:rsidRDefault="00E541CB" w:rsidP="00F53EDF">
      <w:pPr>
        <w:ind w:firstLine="709"/>
        <w:jc w:val="both"/>
        <w:rPr>
          <w:rFonts w:eastAsia="Times New Roman" w:cs="Times New Roman"/>
          <w:szCs w:val="24"/>
          <w:lang w:eastAsia="ru-RU"/>
        </w:rPr>
      </w:pPr>
      <w:r w:rsidRPr="00F53EDF">
        <w:rPr>
          <w:rFonts w:eastAsia="Times New Roman" w:cs="Times New Roman"/>
          <w:szCs w:val="24"/>
          <w:lang w:eastAsia="ru-RU"/>
        </w:rPr>
        <w:t>Уголовная ответственность наступает:</w:t>
      </w:r>
    </w:p>
    <w:p w14:paraId="700560B5" w14:textId="77777777" w:rsidR="00E541CB" w:rsidRPr="00F53EDF" w:rsidRDefault="00E541CB" w:rsidP="00F53EDF">
      <w:pPr>
        <w:ind w:firstLine="709"/>
        <w:jc w:val="both"/>
        <w:rPr>
          <w:rFonts w:eastAsia="Times New Roman" w:cs="Times New Roman"/>
          <w:szCs w:val="24"/>
          <w:lang w:eastAsia="ru-RU"/>
        </w:rPr>
      </w:pPr>
      <w:r w:rsidRPr="00F53EDF">
        <w:rPr>
          <w:rFonts w:eastAsia="Times New Roman" w:cs="Times New Roman"/>
          <w:szCs w:val="24"/>
          <w:lang w:eastAsia="ru-RU"/>
        </w:rPr>
        <w:t>- за незаконные использование или передачу (распространение, предоставление, доступ), сбор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 либо иным незаконным путем;</w:t>
      </w:r>
    </w:p>
    <w:p w14:paraId="195BF10C" w14:textId="77777777" w:rsidR="00E541CB" w:rsidRPr="00F53EDF" w:rsidRDefault="00E541CB" w:rsidP="00F53EDF">
      <w:pPr>
        <w:ind w:firstLine="709"/>
        <w:jc w:val="both"/>
        <w:rPr>
          <w:rFonts w:eastAsia="Times New Roman" w:cs="Times New Roman"/>
          <w:szCs w:val="24"/>
          <w:lang w:eastAsia="ru-RU"/>
        </w:rPr>
      </w:pPr>
      <w:r w:rsidRPr="00F53EDF">
        <w:rPr>
          <w:rFonts w:eastAsia="Times New Roman" w:cs="Times New Roman"/>
          <w:szCs w:val="24"/>
          <w:lang w:eastAsia="ru-RU"/>
        </w:rPr>
        <w:t>- за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или биометрические персональные данные.</w:t>
      </w:r>
    </w:p>
    <w:p w14:paraId="773B2569" w14:textId="77777777" w:rsidR="00E541CB" w:rsidRPr="00F53EDF" w:rsidRDefault="00E541CB" w:rsidP="00F53EDF">
      <w:pPr>
        <w:ind w:firstLine="709"/>
        <w:jc w:val="both"/>
        <w:rPr>
          <w:rFonts w:eastAsia="Times New Roman" w:cs="Times New Roman"/>
          <w:szCs w:val="24"/>
          <w:lang w:eastAsia="ru-RU"/>
        </w:rPr>
      </w:pPr>
      <w:r w:rsidRPr="00F53EDF">
        <w:rPr>
          <w:rFonts w:eastAsia="Times New Roman" w:cs="Times New Roman"/>
          <w:szCs w:val="24"/>
          <w:lang w:eastAsia="ru-RU"/>
        </w:rPr>
        <w:t>Квалифицированные составы указанных преступлений повлекут повышенную уголовную ответственность. В частности, такая повышенная ответственность предусмотрена за указанные деяния, сопряженные с трансграничной передачей компьютерной информации, содержащей персональные данные, или трансграничным перемещением носителей информации, содержащих персональные данные. При этом под трансграничным перемещением носителей информации понимается совершение действий по ввозу или вывозу машиночитаемого носителя информации (в том числе магнитного и электронного), на котором записана и хранится такая информация.</w:t>
      </w:r>
    </w:p>
    <w:p w14:paraId="331714FF" w14:textId="77777777" w:rsidR="00E541CB" w:rsidRDefault="00E541CB" w:rsidP="00F53EDF">
      <w:pPr>
        <w:ind w:firstLine="709"/>
        <w:jc w:val="both"/>
        <w:rPr>
          <w:rFonts w:eastAsia="Times New Roman" w:cs="Times New Roman"/>
          <w:szCs w:val="24"/>
          <w:lang w:eastAsia="ru-RU"/>
        </w:rPr>
      </w:pPr>
      <w:r w:rsidRPr="00F53EDF">
        <w:rPr>
          <w:rFonts w:eastAsia="Times New Roman" w:cs="Times New Roman"/>
          <w:szCs w:val="24"/>
          <w:lang w:eastAsia="ru-RU"/>
        </w:rPr>
        <w:t>Также предусмотрена уголовная ответственность за создание или обеспечение функционирования информационного ресурса (сайта или страницы сайта, информационной системы, программы), заведомо предназначенного для незаконных хранения, передачи (распространения, предоставления, доступа) компьютерной информации, содержащей персональные данные, полученной незаконным путем.</w:t>
      </w:r>
    </w:p>
    <w:p w14:paraId="178D4B30" w14:textId="77777777" w:rsidR="00466A2A" w:rsidRPr="00A36D22" w:rsidRDefault="00466A2A" w:rsidP="005F0759">
      <w:pPr>
        <w:ind w:firstLine="709"/>
        <w:jc w:val="both"/>
        <w:rPr>
          <w:szCs w:val="28"/>
        </w:rPr>
      </w:pPr>
      <w:r w:rsidRPr="00F53EDF">
        <w:rPr>
          <w:szCs w:val="28"/>
        </w:rPr>
        <w:t xml:space="preserve">Разъяснение подготовил </w:t>
      </w:r>
      <w:r w:rsidRPr="00A36D22">
        <w:rPr>
          <w:szCs w:val="28"/>
        </w:rPr>
        <w:t xml:space="preserve">помощник прокурора г. Стерлитамака </w:t>
      </w:r>
      <w:r w:rsidR="00C57673" w:rsidRPr="00A36D22">
        <w:rPr>
          <w:szCs w:val="28"/>
        </w:rPr>
        <w:br/>
        <w:t>Афанасьев С.А.</w:t>
      </w:r>
    </w:p>
    <w:p w14:paraId="228A2E08" w14:textId="77777777" w:rsidR="00466A2A" w:rsidRPr="00A36D22" w:rsidRDefault="00466A2A" w:rsidP="00466A2A">
      <w:pPr>
        <w:spacing w:line="240" w:lineRule="exact"/>
        <w:rPr>
          <w:szCs w:val="28"/>
        </w:rPr>
      </w:pPr>
    </w:p>
    <w:p w14:paraId="2A14A839" w14:textId="77777777" w:rsidR="00466A2A" w:rsidRPr="00A36D22" w:rsidRDefault="00C57673" w:rsidP="00466A2A">
      <w:pPr>
        <w:spacing w:line="240" w:lineRule="exact"/>
        <w:rPr>
          <w:szCs w:val="28"/>
        </w:rPr>
      </w:pPr>
      <w:r w:rsidRPr="00A36D22">
        <w:rPr>
          <w:szCs w:val="28"/>
        </w:rPr>
        <w:t xml:space="preserve"> </w:t>
      </w:r>
    </w:p>
    <w:p w14:paraId="758658D6" w14:textId="77777777" w:rsidR="00625214" w:rsidRPr="00A36D22" w:rsidRDefault="00637B9C" w:rsidP="00466A2A">
      <w:pPr>
        <w:spacing w:line="240" w:lineRule="exact"/>
        <w:rPr>
          <w:rFonts w:cs="Times New Roman"/>
          <w:szCs w:val="28"/>
        </w:rPr>
      </w:pPr>
      <w:r>
        <w:rPr>
          <w:szCs w:val="28"/>
        </w:rPr>
        <w:t>Заместитель п</w:t>
      </w:r>
      <w:r w:rsidR="00466A2A" w:rsidRPr="00A36D22">
        <w:rPr>
          <w:szCs w:val="28"/>
        </w:rPr>
        <w:t>рокурор</w:t>
      </w:r>
      <w:r>
        <w:rPr>
          <w:szCs w:val="28"/>
        </w:rPr>
        <w:t>а</w:t>
      </w:r>
      <w:r w:rsidR="00466A2A" w:rsidRPr="00A36D22">
        <w:rPr>
          <w:szCs w:val="28"/>
        </w:rPr>
        <w:t xml:space="preserve"> </w:t>
      </w:r>
      <w:r w:rsidR="00980233">
        <w:rPr>
          <w:szCs w:val="28"/>
        </w:rPr>
        <w:t xml:space="preserve">города                       </w:t>
      </w:r>
      <w:r w:rsidR="00466A2A" w:rsidRPr="00A36D22">
        <w:rPr>
          <w:szCs w:val="28"/>
        </w:rPr>
        <w:tab/>
        <w:t xml:space="preserve">                            </w:t>
      </w:r>
      <w:r>
        <w:rPr>
          <w:szCs w:val="28"/>
        </w:rPr>
        <w:t>О.В. Немчинова</w:t>
      </w:r>
    </w:p>
    <w:p w14:paraId="4A9B34E1" w14:textId="77777777" w:rsidR="00F5623A" w:rsidRDefault="00F5623A" w:rsidP="005F6F8F">
      <w:pPr>
        <w:tabs>
          <w:tab w:val="left" w:pos="2268"/>
          <w:tab w:val="left" w:pos="6804"/>
        </w:tabs>
        <w:rPr>
          <w:rFonts w:cs="Times New Roman"/>
          <w:sz w:val="20"/>
          <w:szCs w:val="20"/>
        </w:rPr>
      </w:pPr>
      <w:bookmarkStart w:id="0" w:name="_GoBack"/>
      <w:bookmarkEnd w:id="0"/>
    </w:p>
    <w:p w14:paraId="3F4868D7" w14:textId="77777777" w:rsidR="00F5623A" w:rsidRDefault="00F5623A" w:rsidP="005F6F8F">
      <w:pPr>
        <w:tabs>
          <w:tab w:val="left" w:pos="2268"/>
          <w:tab w:val="left" w:pos="6804"/>
        </w:tabs>
        <w:rPr>
          <w:rFonts w:cs="Times New Roman"/>
          <w:sz w:val="20"/>
          <w:szCs w:val="20"/>
        </w:rPr>
      </w:pPr>
    </w:p>
    <w:p w14:paraId="57EAD66C" w14:textId="77777777" w:rsidR="005F0759" w:rsidRDefault="005F0759" w:rsidP="005F6F8F">
      <w:pPr>
        <w:tabs>
          <w:tab w:val="left" w:pos="2268"/>
          <w:tab w:val="left" w:pos="6804"/>
        </w:tabs>
        <w:rPr>
          <w:rFonts w:cs="Times New Roman"/>
          <w:sz w:val="20"/>
          <w:szCs w:val="20"/>
        </w:rPr>
      </w:pPr>
    </w:p>
    <w:p w14:paraId="3C94CB90" w14:textId="2E6DFC6F" w:rsidR="005F6F8F" w:rsidRPr="005F6F8F" w:rsidRDefault="005F6F8F" w:rsidP="005F6F8F">
      <w:pPr>
        <w:tabs>
          <w:tab w:val="left" w:pos="2268"/>
          <w:tab w:val="left" w:pos="6804"/>
        </w:tabs>
        <w:rPr>
          <w:rFonts w:cs="Times New Roman"/>
          <w:sz w:val="20"/>
          <w:szCs w:val="20"/>
        </w:rPr>
      </w:pPr>
    </w:p>
    <w:sectPr w:rsidR="005F6F8F" w:rsidRPr="005F6F8F" w:rsidSect="007106D4">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23AF" w14:textId="77777777" w:rsidR="009F59B9" w:rsidRDefault="009F59B9" w:rsidP="00337B0C">
      <w:r>
        <w:separator/>
      </w:r>
    </w:p>
  </w:endnote>
  <w:endnote w:type="continuationSeparator" w:id="0">
    <w:p w14:paraId="2701553C" w14:textId="77777777" w:rsidR="009F59B9" w:rsidRDefault="009F59B9" w:rsidP="003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D424" w14:textId="77777777" w:rsidR="007758E8" w:rsidRDefault="007758E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4235" w14:textId="77777777" w:rsidR="007758E8" w:rsidRDefault="007758E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84BA9" w:rsidRPr="00484BA9" w14:paraId="099E6538" w14:textId="77777777" w:rsidTr="00F441E6">
      <w:trPr>
        <w:cantSplit/>
        <w:trHeight w:val="57"/>
      </w:trPr>
      <w:tc>
        <w:tcPr>
          <w:tcW w:w="3643" w:type="dxa"/>
        </w:tcPr>
        <w:p w14:paraId="2957801D" w14:textId="77777777" w:rsidR="00484BA9" w:rsidRPr="00484BA9" w:rsidRDefault="00484BA9" w:rsidP="00484BA9">
          <w:pPr>
            <w:spacing w:after="60"/>
            <w:jc w:val="center"/>
            <w:rPr>
              <w:rFonts w:eastAsia="Calibri" w:cs="Times New Roman"/>
              <w:sz w:val="16"/>
              <w:szCs w:val="16"/>
            </w:rPr>
          </w:pPr>
          <w:bookmarkStart w:id="1" w:name="SIGNERORG1"/>
          <w:r w:rsidRPr="00484BA9">
            <w:rPr>
              <w:rFonts w:eastAsia="Calibri" w:cs="Times New Roman"/>
              <w:sz w:val="16"/>
              <w:szCs w:val="16"/>
            </w:rPr>
            <w:t>организация</w:t>
          </w:r>
          <w:bookmarkEnd w:id="1"/>
        </w:p>
        <w:p w14:paraId="1CDA9BF9" w14:textId="77777777" w:rsidR="00484BA9" w:rsidRPr="00484BA9" w:rsidRDefault="00484BA9" w:rsidP="007758E8">
          <w:pPr>
            <w:spacing w:after="60"/>
            <w:rPr>
              <w:rFonts w:eastAsia="Calibri" w:cs="Times New Roman"/>
              <w:sz w:val="16"/>
              <w:szCs w:val="16"/>
            </w:rPr>
          </w:pPr>
          <w:r w:rsidRPr="00484BA9">
            <w:rPr>
              <w:rFonts w:eastAsia="Calibri" w:cs="Times New Roman"/>
              <w:sz w:val="16"/>
              <w:szCs w:val="16"/>
            </w:rPr>
            <w:t xml:space="preserve">№ </w:t>
          </w:r>
          <w:bookmarkStart w:id="2" w:name="REGNUMSTAMP"/>
          <w:r w:rsidRPr="00484BA9">
            <w:rPr>
              <w:rFonts w:eastAsia="Calibri" w:cs="Times New Roman"/>
              <w:color w:val="BFBFBF"/>
              <w:sz w:val="16"/>
              <w:szCs w:val="16"/>
            </w:rPr>
            <w:t>рег.номер</w:t>
          </w:r>
          <w:bookmarkEnd w:id="2"/>
        </w:p>
      </w:tc>
    </w:tr>
  </w:tbl>
  <w:p w14:paraId="1C9DCCF1" w14:textId="77777777" w:rsidR="00484BA9" w:rsidRDefault="00484B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072D5" w14:textId="77777777" w:rsidR="009F59B9" w:rsidRDefault="009F59B9" w:rsidP="00337B0C">
      <w:r>
        <w:separator/>
      </w:r>
    </w:p>
  </w:footnote>
  <w:footnote w:type="continuationSeparator" w:id="0">
    <w:p w14:paraId="01B6F72C" w14:textId="77777777" w:rsidR="009F59B9" w:rsidRDefault="009F59B9" w:rsidP="0033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6EC3" w14:textId="77777777" w:rsidR="007758E8" w:rsidRDefault="007758E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3076"/>
      <w:docPartObj>
        <w:docPartGallery w:val="Page Numbers (Top of Page)"/>
        <w:docPartUnique/>
      </w:docPartObj>
    </w:sdtPr>
    <w:sdtEndPr/>
    <w:sdtContent>
      <w:p w14:paraId="5FC4FFA2" w14:textId="77777777" w:rsidR="00337B0C" w:rsidRDefault="00337B0C">
        <w:pPr>
          <w:pStyle w:val="ab"/>
          <w:jc w:val="center"/>
        </w:pPr>
        <w:r>
          <w:fldChar w:fldCharType="begin"/>
        </w:r>
        <w:r>
          <w:instrText>PAGE   \* MERGEFORMAT</w:instrText>
        </w:r>
        <w:r>
          <w:fldChar w:fldCharType="separate"/>
        </w:r>
        <w:r>
          <w:rPr>
            <w:noProof/>
          </w:rPr>
          <w:t>1</w:t>
        </w:r>
        <w:r>
          <w:fldChar w:fldCharType="end"/>
        </w:r>
      </w:p>
    </w:sdtContent>
  </w:sdt>
  <w:p w14:paraId="238FD96C" w14:textId="77777777" w:rsidR="00337B0C" w:rsidRDefault="00337B0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A153" w14:textId="77777777" w:rsidR="007758E8" w:rsidRDefault="007758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22BB7"/>
    <w:multiLevelType w:val="hybridMultilevel"/>
    <w:tmpl w:val="A7CE3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7"/>
    <w:rsid w:val="00002696"/>
    <w:rsid w:val="000048C2"/>
    <w:rsid w:val="0002519F"/>
    <w:rsid w:val="00030072"/>
    <w:rsid w:val="00033209"/>
    <w:rsid w:val="00036705"/>
    <w:rsid w:val="00050B81"/>
    <w:rsid w:val="00050EB8"/>
    <w:rsid w:val="00053D5D"/>
    <w:rsid w:val="0007534C"/>
    <w:rsid w:val="00082D64"/>
    <w:rsid w:val="000958C4"/>
    <w:rsid w:val="000A388E"/>
    <w:rsid w:val="000A7CD5"/>
    <w:rsid w:val="000C137D"/>
    <w:rsid w:val="000C5825"/>
    <w:rsid w:val="000D1AE5"/>
    <w:rsid w:val="000D69B1"/>
    <w:rsid w:val="000E2111"/>
    <w:rsid w:val="000E5261"/>
    <w:rsid w:val="000F4DBE"/>
    <w:rsid w:val="0010026F"/>
    <w:rsid w:val="00110BA3"/>
    <w:rsid w:val="00112D44"/>
    <w:rsid w:val="00145329"/>
    <w:rsid w:val="00152973"/>
    <w:rsid w:val="001579AC"/>
    <w:rsid w:val="001639A3"/>
    <w:rsid w:val="0018365B"/>
    <w:rsid w:val="00195A8F"/>
    <w:rsid w:val="001A06D8"/>
    <w:rsid w:val="001A33AB"/>
    <w:rsid w:val="001D25FA"/>
    <w:rsid w:val="001D5E16"/>
    <w:rsid w:val="001E6BCD"/>
    <w:rsid w:val="001F78FD"/>
    <w:rsid w:val="001F7A22"/>
    <w:rsid w:val="002050F2"/>
    <w:rsid w:val="00221CAB"/>
    <w:rsid w:val="00230360"/>
    <w:rsid w:val="0023197A"/>
    <w:rsid w:val="002377C1"/>
    <w:rsid w:val="00237885"/>
    <w:rsid w:val="00246AFE"/>
    <w:rsid w:val="002518DD"/>
    <w:rsid w:val="00255816"/>
    <w:rsid w:val="0026344C"/>
    <w:rsid w:val="00270608"/>
    <w:rsid w:val="00272B60"/>
    <w:rsid w:val="00273A5B"/>
    <w:rsid w:val="00290E16"/>
    <w:rsid w:val="002A1384"/>
    <w:rsid w:val="002B4230"/>
    <w:rsid w:val="002B7395"/>
    <w:rsid w:val="002C47B9"/>
    <w:rsid w:val="002F3096"/>
    <w:rsid w:val="0030136A"/>
    <w:rsid w:val="00304734"/>
    <w:rsid w:val="0031232E"/>
    <w:rsid w:val="003129FE"/>
    <w:rsid w:val="003175F8"/>
    <w:rsid w:val="00320CCD"/>
    <w:rsid w:val="00322AA2"/>
    <w:rsid w:val="00332F40"/>
    <w:rsid w:val="00337B0C"/>
    <w:rsid w:val="00346E04"/>
    <w:rsid w:val="00352624"/>
    <w:rsid w:val="003627FB"/>
    <w:rsid w:val="003642DB"/>
    <w:rsid w:val="00364BF2"/>
    <w:rsid w:val="0036796D"/>
    <w:rsid w:val="00380DF4"/>
    <w:rsid w:val="00382F17"/>
    <w:rsid w:val="00395423"/>
    <w:rsid w:val="003A02F6"/>
    <w:rsid w:val="003A0561"/>
    <w:rsid w:val="003A457D"/>
    <w:rsid w:val="003B71AE"/>
    <w:rsid w:val="003E5294"/>
    <w:rsid w:val="003E6F37"/>
    <w:rsid w:val="00412B57"/>
    <w:rsid w:val="004152CF"/>
    <w:rsid w:val="00416C1F"/>
    <w:rsid w:val="00417AEB"/>
    <w:rsid w:val="004420B8"/>
    <w:rsid w:val="00466A2A"/>
    <w:rsid w:val="004705C7"/>
    <w:rsid w:val="00484BA9"/>
    <w:rsid w:val="00492A4F"/>
    <w:rsid w:val="004A7607"/>
    <w:rsid w:val="004C1297"/>
    <w:rsid w:val="004C25DC"/>
    <w:rsid w:val="004C6F09"/>
    <w:rsid w:val="004E2132"/>
    <w:rsid w:val="005118EB"/>
    <w:rsid w:val="0051410A"/>
    <w:rsid w:val="00537252"/>
    <w:rsid w:val="005575B3"/>
    <w:rsid w:val="00567FE5"/>
    <w:rsid w:val="00576BF4"/>
    <w:rsid w:val="00585861"/>
    <w:rsid w:val="00590645"/>
    <w:rsid w:val="00595EA4"/>
    <w:rsid w:val="005A24F3"/>
    <w:rsid w:val="005A774D"/>
    <w:rsid w:val="005B2D03"/>
    <w:rsid w:val="005D00ED"/>
    <w:rsid w:val="005E1D59"/>
    <w:rsid w:val="005E3047"/>
    <w:rsid w:val="005E3550"/>
    <w:rsid w:val="005E67D2"/>
    <w:rsid w:val="005F0759"/>
    <w:rsid w:val="005F1FB5"/>
    <w:rsid w:val="005F665F"/>
    <w:rsid w:val="005F6F8F"/>
    <w:rsid w:val="00602735"/>
    <w:rsid w:val="00612B34"/>
    <w:rsid w:val="00615DB2"/>
    <w:rsid w:val="00625214"/>
    <w:rsid w:val="00625B26"/>
    <w:rsid w:val="006270D5"/>
    <w:rsid w:val="00627C20"/>
    <w:rsid w:val="00637B9C"/>
    <w:rsid w:val="00650DA5"/>
    <w:rsid w:val="00657E53"/>
    <w:rsid w:val="0066113D"/>
    <w:rsid w:val="006629A3"/>
    <w:rsid w:val="00665259"/>
    <w:rsid w:val="006A292C"/>
    <w:rsid w:val="006D4F40"/>
    <w:rsid w:val="006E6FA5"/>
    <w:rsid w:val="00703594"/>
    <w:rsid w:val="007106D4"/>
    <w:rsid w:val="0072166A"/>
    <w:rsid w:val="00721E0F"/>
    <w:rsid w:val="0073339B"/>
    <w:rsid w:val="00736FE8"/>
    <w:rsid w:val="00754805"/>
    <w:rsid w:val="0075709D"/>
    <w:rsid w:val="00762EFE"/>
    <w:rsid w:val="007633B1"/>
    <w:rsid w:val="00767E78"/>
    <w:rsid w:val="00770704"/>
    <w:rsid w:val="00772705"/>
    <w:rsid w:val="007758E8"/>
    <w:rsid w:val="00776C54"/>
    <w:rsid w:val="007A1451"/>
    <w:rsid w:val="007A2014"/>
    <w:rsid w:val="007B647A"/>
    <w:rsid w:val="007B66CB"/>
    <w:rsid w:val="007D0F9A"/>
    <w:rsid w:val="007D2ADE"/>
    <w:rsid w:val="007F226A"/>
    <w:rsid w:val="00801102"/>
    <w:rsid w:val="00811B20"/>
    <w:rsid w:val="00817A74"/>
    <w:rsid w:val="008240D9"/>
    <w:rsid w:val="00824B90"/>
    <w:rsid w:val="008264E1"/>
    <w:rsid w:val="00833FA8"/>
    <w:rsid w:val="00841EDD"/>
    <w:rsid w:val="00852152"/>
    <w:rsid w:val="0086470E"/>
    <w:rsid w:val="008654DB"/>
    <w:rsid w:val="008A3D99"/>
    <w:rsid w:val="008C0C46"/>
    <w:rsid w:val="008D0FED"/>
    <w:rsid w:val="008D4443"/>
    <w:rsid w:val="008D4E2E"/>
    <w:rsid w:val="008D6570"/>
    <w:rsid w:val="008E1923"/>
    <w:rsid w:val="0090316D"/>
    <w:rsid w:val="00903837"/>
    <w:rsid w:val="0091327B"/>
    <w:rsid w:val="00926359"/>
    <w:rsid w:val="0093063A"/>
    <w:rsid w:val="00942A03"/>
    <w:rsid w:val="009436E8"/>
    <w:rsid w:val="00945F15"/>
    <w:rsid w:val="0095738E"/>
    <w:rsid w:val="0096518A"/>
    <w:rsid w:val="0097541D"/>
    <w:rsid w:val="00980233"/>
    <w:rsid w:val="009816E8"/>
    <w:rsid w:val="00993C7C"/>
    <w:rsid w:val="0099476C"/>
    <w:rsid w:val="009B4CCF"/>
    <w:rsid w:val="009E4687"/>
    <w:rsid w:val="009F59B9"/>
    <w:rsid w:val="009F684D"/>
    <w:rsid w:val="00A15B68"/>
    <w:rsid w:val="00A16FC2"/>
    <w:rsid w:val="00A23715"/>
    <w:rsid w:val="00A245E6"/>
    <w:rsid w:val="00A36D22"/>
    <w:rsid w:val="00A37E13"/>
    <w:rsid w:val="00A40DDE"/>
    <w:rsid w:val="00A437E0"/>
    <w:rsid w:val="00A50A35"/>
    <w:rsid w:val="00A53DAA"/>
    <w:rsid w:val="00A8067F"/>
    <w:rsid w:val="00A85FB2"/>
    <w:rsid w:val="00A96406"/>
    <w:rsid w:val="00AA2727"/>
    <w:rsid w:val="00AB2A02"/>
    <w:rsid w:val="00AD2281"/>
    <w:rsid w:val="00AD36C1"/>
    <w:rsid w:val="00AE188B"/>
    <w:rsid w:val="00AE28E8"/>
    <w:rsid w:val="00AE4D39"/>
    <w:rsid w:val="00AF1FD8"/>
    <w:rsid w:val="00AF606B"/>
    <w:rsid w:val="00B17598"/>
    <w:rsid w:val="00B406B6"/>
    <w:rsid w:val="00B4391F"/>
    <w:rsid w:val="00B70A03"/>
    <w:rsid w:val="00B72B65"/>
    <w:rsid w:val="00B75C9A"/>
    <w:rsid w:val="00B80FC7"/>
    <w:rsid w:val="00B82E62"/>
    <w:rsid w:val="00B8591A"/>
    <w:rsid w:val="00B90637"/>
    <w:rsid w:val="00B92725"/>
    <w:rsid w:val="00B92759"/>
    <w:rsid w:val="00B94561"/>
    <w:rsid w:val="00BC017A"/>
    <w:rsid w:val="00BC66F2"/>
    <w:rsid w:val="00BC753A"/>
    <w:rsid w:val="00C0749C"/>
    <w:rsid w:val="00C243E8"/>
    <w:rsid w:val="00C311B0"/>
    <w:rsid w:val="00C35A67"/>
    <w:rsid w:val="00C452E4"/>
    <w:rsid w:val="00C57673"/>
    <w:rsid w:val="00C6205A"/>
    <w:rsid w:val="00C62123"/>
    <w:rsid w:val="00C71DDB"/>
    <w:rsid w:val="00C72432"/>
    <w:rsid w:val="00C87D24"/>
    <w:rsid w:val="00C9469C"/>
    <w:rsid w:val="00CA35F1"/>
    <w:rsid w:val="00CA3C7C"/>
    <w:rsid w:val="00CA5A32"/>
    <w:rsid w:val="00CB7254"/>
    <w:rsid w:val="00CD078C"/>
    <w:rsid w:val="00CE474E"/>
    <w:rsid w:val="00CF164E"/>
    <w:rsid w:val="00D01DCA"/>
    <w:rsid w:val="00D15CC4"/>
    <w:rsid w:val="00D21714"/>
    <w:rsid w:val="00D25843"/>
    <w:rsid w:val="00D353F1"/>
    <w:rsid w:val="00D45EE0"/>
    <w:rsid w:val="00D55F29"/>
    <w:rsid w:val="00D56E55"/>
    <w:rsid w:val="00D644EC"/>
    <w:rsid w:val="00D65F7A"/>
    <w:rsid w:val="00D66363"/>
    <w:rsid w:val="00D75069"/>
    <w:rsid w:val="00DA0763"/>
    <w:rsid w:val="00DA0943"/>
    <w:rsid w:val="00DC1D46"/>
    <w:rsid w:val="00DC3206"/>
    <w:rsid w:val="00DC3243"/>
    <w:rsid w:val="00DD09C3"/>
    <w:rsid w:val="00DD2316"/>
    <w:rsid w:val="00DD54E8"/>
    <w:rsid w:val="00DD71C8"/>
    <w:rsid w:val="00DE1B83"/>
    <w:rsid w:val="00E00112"/>
    <w:rsid w:val="00E04C57"/>
    <w:rsid w:val="00E1620C"/>
    <w:rsid w:val="00E235B7"/>
    <w:rsid w:val="00E374D2"/>
    <w:rsid w:val="00E541CB"/>
    <w:rsid w:val="00E82BF5"/>
    <w:rsid w:val="00E867BE"/>
    <w:rsid w:val="00E86C67"/>
    <w:rsid w:val="00E947E1"/>
    <w:rsid w:val="00EA43D3"/>
    <w:rsid w:val="00EB453D"/>
    <w:rsid w:val="00ED1D07"/>
    <w:rsid w:val="00ED5E5E"/>
    <w:rsid w:val="00EE466A"/>
    <w:rsid w:val="00F142F7"/>
    <w:rsid w:val="00F14BC1"/>
    <w:rsid w:val="00F200EB"/>
    <w:rsid w:val="00F229B8"/>
    <w:rsid w:val="00F53EDF"/>
    <w:rsid w:val="00F542E3"/>
    <w:rsid w:val="00F5623A"/>
    <w:rsid w:val="00F60133"/>
    <w:rsid w:val="00F636C2"/>
    <w:rsid w:val="00F75B60"/>
    <w:rsid w:val="00F842CA"/>
    <w:rsid w:val="00F93507"/>
    <w:rsid w:val="00FA165B"/>
    <w:rsid w:val="00FB2B63"/>
    <w:rsid w:val="00FC1993"/>
    <w:rsid w:val="00FD506D"/>
    <w:rsid w:val="00FE5989"/>
    <w:rsid w:val="00FF682C"/>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76BF"/>
  <w15:chartTrackingRefBased/>
  <w15:docId w15:val="{2583D58B-12B2-463B-B58E-5B45631F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70D5"/>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spacing w:line="240" w:lineRule="exact"/>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spacing w:line="240" w:lineRule="exact"/>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spacing w:line="240" w:lineRule="exact"/>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15CC4"/>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styleId="af2">
    <w:name w:val="List Paragraph"/>
    <w:basedOn w:val="a"/>
    <w:uiPriority w:val="34"/>
    <w:qFormat/>
    <w:rsid w:val="00772705"/>
    <w:pPr>
      <w:spacing w:after="160" w:line="259" w:lineRule="auto"/>
      <w:ind w:left="720"/>
      <w:contextualSpacing/>
    </w:pPr>
    <w:rPr>
      <w:rFonts w:asciiTheme="minorHAnsi" w:hAnsiTheme="minorHAnsi"/>
      <w:sz w:val="22"/>
    </w:rPr>
  </w:style>
  <w:style w:type="character" w:styleId="af3">
    <w:name w:val="Hyperlink"/>
    <w:basedOn w:val="a0"/>
    <w:uiPriority w:val="99"/>
    <w:unhideWhenUsed/>
    <w:rsid w:val="00754805"/>
    <w:rPr>
      <w:color w:val="0563C1" w:themeColor="hyperlink"/>
      <w:u w:val="single"/>
    </w:rPr>
  </w:style>
  <w:style w:type="character" w:styleId="af4">
    <w:name w:val="Unresolved Mention"/>
    <w:basedOn w:val="a0"/>
    <w:uiPriority w:val="99"/>
    <w:semiHidden/>
    <w:unhideWhenUsed/>
    <w:rsid w:val="00754805"/>
    <w:rPr>
      <w:color w:val="605E5C"/>
      <w:shd w:val="clear" w:color="auto" w:fill="E1DFDD"/>
    </w:rPr>
  </w:style>
  <w:style w:type="paragraph" w:customStyle="1" w:styleId="ConsNonformat">
    <w:name w:val="ConsNonformat"/>
    <w:link w:val="ConsNonformat0"/>
    <w:rsid w:val="00841EDD"/>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41ED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712">
      <w:bodyDiv w:val="1"/>
      <w:marLeft w:val="0"/>
      <w:marRight w:val="0"/>
      <w:marTop w:val="0"/>
      <w:marBottom w:val="0"/>
      <w:divBdr>
        <w:top w:val="none" w:sz="0" w:space="0" w:color="auto"/>
        <w:left w:val="none" w:sz="0" w:space="0" w:color="auto"/>
        <w:bottom w:val="none" w:sz="0" w:space="0" w:color="auto"/>
        <w:right w:val="none" w:sz="0" w:space="0" w:color="auto"/>
      </w:divBdr>
    </w:div>
    <w:div w:id="949355730">
      <w:bodyDiv w:val="1"/>
      <w:marLeft w:val="0"/>
      <w:marRight w:val="0"/>
      <w:marTop w:val="0"/>
      <w:marBottom w:val="0"/>
      <w:divBdr>
        <w:top w:val="none" w:sz="0" w:space="0" w:color="auto"/>
        <w:left w:val="none" w:sz="0" w:space="0" w:color="auto"/>
        <w:bottom w:val="none" w:sz="0" w:space="0" w:color="auto"/>
        <w:right w:val="none" w:sz="0" w:space="0" w:color="auto"/>
      </w:divBdr>
    </w:div>
    <w:div w:id="1075470425">
      <w:bodyDiv w:val="1"/>
      <w:marLeft w:val="0"/>
      <w:marRight w:val="0"/>
      <w:marTop w:val="0"/>
      <w:marBottom w:val="0"/>
      <w:divBdr>
        <w:top w:val="none" w:sz="0" w:space="0" w:color="auto"/>
        <w:left w:val="none" w:sz="0" w:space="0" w:color="auto"/>
        <w:bottom w:val="none" w:sz="0" w:space="0" w:color="auto"/>
        <w:right w:val="none" w:sz="0" w:space="0" w:color="auto"/>
      </w:divBdr>
    </w:div>
    <w:div w:id="18731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7E2D-5AEC-4303-8CE0-FA23ED48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 Ильнур Ильдарович</dc:creator>
  <cp:keywords/>
  <dc:description/>
  <cp:lastModifiedBy>Специалист 228</cp:lastModifiedBy>
  <cp:revision>2</cp:revision>
  <cp:lastPrinted>2024-12-23T04:43:00Z</cp:lastPrinted>
  <dcterms:created xsi:type="dcterms:W3CDTF">2025-01-22T09:06:00Z</dcterms:created>
  <dcterms:modified xsi:type="dcterms:W3CDTF">2025-01-22T09:06:00Z</dcterms:modified>
</cp:coreProperties>
</file>