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79" w:rsidRPr="00647A79" w:rsidRDefault="00647A79" w:rsidP="00647A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47A79">
        <w:rPr>
          <w:rFonts w:ascii="Times New Roman" w:hAnsi="Times New Roman" w:cs="Times New Roman"/>
          <w:b/>
          <w:bCs/>
          <w:sz w:val="28"/>
          <w:szCs w:val="28"/>
        </w:rPr>
        <w:t>Дополнительные гарантии права на медицинское обеспечение лиц из числа детей-сирот и детей, оставшихся без попечения родителей</w:t>
      </w:r>
    </w:p>
    <w:bookmarkEnd w:id="0"/>
    <w:p w:rsidR="00647A79" w:rsidRPr="00647A79" w:rsidRDefault="00647A79" w:rsidP="00647A79">
      <w:pPr>
        <w:jc w:val="both"/>
        <w:rPr>
          <w:rFonts w:ascii="Times New Roman" w:hAnsi="Times New Roman" w:cs="Times New Roman"/>
          <w:sz w:val="28"/>
          <w:szCs w:val="28"/>
        </w:rPr>
      </w:pPr>
      <w:r w:rsidRPr="00647A79">
        <w:rPr>
          <w:rFonts w:ascii="Times New Roman" w:hAnsi="Times New Roman" w:cs="Times New Roman"/>
          <w:sz w:val="28"/>
          <w:szCs w:val="28"/>
        </w:rPr>
        <w:t>В силу требований ст. 7 Федерального закона от 21.12.1996 № 159-ФЗ  «О дополнительных гарантиях по социальной поддержке детей-сирот и детей, оставшихся без попечения родителей»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647A79" w:rsidRPr="00647A79" w:rsidRDefault="00647A79" w:rsidP="00647A79">
      <w:pPr>
        <w:jc w:val="both"/>
        <w:rPr>
          <w:rFonts w:ascii="Times New Roman" w:hAnsi="Times New Roman" w:cs="Times New Roman"/>
          <w:sz w:val="28"/>
          <w:szCs w:val="28"/>
        </w:rPr>
      </w:pPr>
      <w:r w:rsidRPr="00647A79">
        <w:rPr>
          <w:rFonts w:ascii="Times New Roman" w:hAnsi="Times New Roman" w:cs="Times New Roman"/>
          <w:sz w:val="28"/>
          <w:szCs w:val="28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</w:p>
    <w:p w:rsidR="00BC006E" w:rsidRPr="00647A79" w:rsidRDefault="00647A79" w:rsidP="00647A79">
      <w:pPr>
        <w:jc w:val="both"/>
        <w:rPr>
          <w:rFonts w:ascii="Times New Roman" w:hAnsi="Times New Roman" w:cs="Times New Roman"/>
          <w:sz w:val="28"/>
          <w:szCs w:val="28"/>
        </w:rPr>
      </w:pPr>
      <w:r w:rsidRPr="00647A79">
        <w:rPr>
          <w:rFonts w:ascii="Times New Roman" w:hAnsi="Times New Roman" w:cs="Times New Roman"/>
          <w:sz w:val="28"/>
          <w:szCs w:val="28"/>
        </w:rP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 актами органов государственной власти субъектов Российской Федерации и органов местного самоуправления.</w:t>
      </w:r>
    </w:p>
    <w:sectPr w:rsidR="00BC006E" w:rsidRPr="0064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79"/>
    <w:rsid w:val="00647A79"/>
    <w:rsid w:val="008D4CE5"/>
    <w:rsid w:val="00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279F"/>
  <w15:chartTrackingRefBased/>
  <w15:docId w15:val="{B64650F5-2118-40FA-A938-F6808AF0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228</dc:creator>
  <cp:keywords/>
  <dc:description/>
  <cp:lastModifiedBy>Специалист 228</cp:lastModifiedBy>
  <cp:revision>1</cp:revision>
  <dcterms:created xsi:type="dcterms:W3CDTF">2022-10-12T09:56:00Z</dcterms:created>
  <dcterms:modified xsi:type="dcterms:W3CDTF">2022-10-12T09:56:00Z</dcterms:modified>
</cp:coreProperties>
</file>