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4C" w:rsidRDefault="00C3454C" w:rsidP="00C345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C3454C">
        <w:rPr>
          <w:b/>
          <w:color w:val="333333"/>
          <w:sz w:val="28"/>
          <w:szCs w:val="28"/>
        </w:rPr>
        <w:t>Ответственность за подделку документов</w:t>
      </w:r>
      <w:r>
        <w:rPr>
          <w:b/>
          <w:color w:val="333333"/>
          <w:sz w:val="28"/>
          <w:szCs w:val="28"/>
        </w:rPr>
        <w:t>.</w:t>
      </w:r>
    </w:p>
    <w:p w:rsidR="00C3454C" w:rsidRPr="00C3454C" w:rsidRDefault="00C3454C" w:rsidP="00C345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C3454C" w:rsidRPr="00C3454C" w:rsidRDefault="00C3454C" w:rsidP="00C3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454C">
        <w:rPr>
          <w:color w:val="333333"/>
          <w:sz w:val="28"/>
          <w:szCs w:val="28"/>
        </w:rPr>
        <w:t>Официальным документом признается документ, удостоверяющий факты и влекущий юридические последствия в виде предоставления или лишения прав, возложения или освобождения от обязанностей, изменения объема прав и обязанностей.</w:t>
      </w:r>
    </w:p>
    <w:p w:rsidR="00C3454C" w:rsidRPr="00C3454C" w:rsidRDefault="00C3454C" w:rsidP="00C3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454C">
        <w:rPr>
          <w:color w:val="333333"/>
          <w:sz w:val="28"/>
          <w:szCs w:val="28"/>
        </w:rPr>
        <w:t>К подобным документам следует относить листки временной нетрудоспособности, медицинские книжки, экзаменационные ведомости, зачетные книжки, справки о заработной плате, протоколы комиссий по осуществлению закупок, свидетельства о регистрации автомобиля.</w:t>
      </w:r>
    </w:p>
    <w:p w:rsidR="00C3454C" w:rsidRPr="00C3454C" w:rsidRDefault="00C3454C" w:rsidP="00C3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454C">
        <w:rPr>
          <w:color w:val="333333"/>
          <w:sz w:val="28"/>
          <w:szCs w:val="28"/>
        </w:rPr>
        <w:t>В соответствии со ст. 327 УК РФ подделкой официального документа, предоставляющего права или освобождающего от обязанностей, и подделкой паспорта гражданина или удостоверения, предоставляющего права или освобождающего от обязанностей признаются как незаконное изменение отдельных частей такого подлинника официального документа путем подчистки, дописки, замены элементов и другое, искажающее его действительное содержание, так и изготовление нового официального документа, содержащего заведомо ложные сведения, в том числе с использованием подлинных бланка, печати, штампа.</w:t>
      </w:r>
    </w:p>
    <w:p w:rsidR="00C3454C" w:rsidRDefault="00C3454C" w:rsidP="00C3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454C">
        <w:rPr>
          <w:color w:val="333333"/>
          <w:sz w:val="28"/>
          <w:szCs w:val="28"/>
        </w:rPr>
        <w:t>За подделку, изготовление или оборот поддельных документов, государственных наград, штампов, печатей или бланков указанной статьей предусмотрена уголовная ответственность, максимальное наказание возможно в виде лишения свободы на срок до 4 лет.</w:t>
      </w:r>
    </w:p>
    <w:p w:rsidR="00C3454C" w:rsidRDefault="00C3454C" w:rsidP="00C345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454C" w:rsidRPr="00C3454C" w:rsidRDefault="00C3454C" w:rsidP="00C345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г. Стерлитамака Юсупов Р.А.</w:t>
      </w:r>
    </w:p>
    <w:p w:rsidR="002015BD" w:rsidRPr="00C3454C" w:rsidRDefault="002015BD" w:rsidP="00C3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5BD" w:rsidRPr="00C3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D8"/>
    <w:rsid w:val="002015BD"/>
    <w:rsid w:val="00804E82"/>
    <w:rsid w:val="008E07D8"/>
    <w:rsid w:val="00C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B374-B5A4-4F4A-8A69-C749979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2022-07-03T12:38:00Z</dcterms:created>
  <dcterms:modified xsi:type="dcterms:W3CDTF">2022-07-03T12:38:00Z</dcterms:modified>
</cp:coreProperties>
</file>