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D" w:rsidRDefault="006A0B3D" w:rsidP="006A0B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Стерлитамакский городской суд обязал водителя выплатить пострадавшей в ДТП девушке и её опекуну денежную компенсацию. </w:t>
      </w:r>
    </w:p>
    <w:p w:rsidR="006A0B3D" w:rsidRDefault="006A0B3D" w:rsidP="006A0B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E20610">
        <w:rPr>
          <w:color w:val="000000"/>
          <w:sz w:val="28"/>
          <w:szCs w:val="28"/>
        </w:rPr>
        <w:t xml:space="preserve">суде установлено, что в </w:t>
      </w:r>
      <w:r>
        <w:rPr>
          <w:color w:val="000000"/>
          <w:sz w:val="28"/>
          <w:szCs w:val="28"/>
        </w:rPr>
        <w:t>июле 2020</w:t>
      </w:r>
      <w:r w:rsidRPr="00E20610">
        <w:rPr>
          <w:color w:val="000000"/>
          <w:sz w:val="28"/>
          <w:szCs w:val="28"/>
        </w:rPr>
        <w:t xml:space="preserve"> года житель Стерли</w:t>
      </w:r>
      <w:r>
        <w:rPr>
          <w:color w:val="000000"/>
          <w:sz w:val="28"/>
          <w:szCs w:val="28"/>
        </w:rPr>
        <w:t xml:space="preserve">тамакского района, управляя автомобилем </w:t>
      </w:r>
      <w:r>
        <w:rPr>
          <w:color w:val="000000"/>
          <w:sz w:val="28"/>
          <w:szCs w:val="28"/>
          <w:lang w:val="en-US"/>
        </w:rPr>
        <w:t>LADA</w:t>
      </w:r>
      <w:r>
        <w:rPr>
          <w:color w:val="000000"/>
          <w:sz w:val="28"/>
          <w:szCs w:val="28"/>
        </w:rPr>
        <w:t xml:space="preserve"> в состоянии алкогольного опьянения, не справился с управлением и сбил шестнадцатилетнюю девушку.</w:t>
      </w:r>
    </w:p>
    <w:p w:rsidR="006A0B3D" w:rsidRDefault="006A0B3D" w:rsidP="006A0B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Несовершеннолетняя в тяжелом состоянии </w:t>
      </w:r>
      <w:r w:rsidRPr="00E20610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ыла госпитализирована в больницу, где ей диагностировали закрытую черепно-мозговую травму и множественные переломы костей, которые повлекли тяжкий вред здоровью и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вызвали значительную стойкую утрату общей трудоспособности не менее чем на одну треть. </w:t>
      </w:r>
    </w:p>
    <w:p w:rsidR="006A0B3D" w:rsidRDefault="006A0B3D" w:rsidP="006A0B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 пострадавшая является сиротой,  всю заботу о ней во время лечения взяла на себя её бабушка, являющаяся опекуном.</w:t>
      </w:r>
    </w:p>
    <w:p w:rsidR="006A0B3D" w:rsidRDefault="006A0B3D" w:rsidP="006A0B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проведенное лечение,</w:t>
      </w:r>
      <w:r w:rsidR="001A7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девушка до настоящего времени вынуждена передвигаться на костылях.</w:t>
      </w:r>
    </w:p>
    <w:p w:rsidR="006A0B3D" w:rsidRDefault="006A0B3D" w:rsidP="006A0B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Водитель автомобиля признан виновным в совершении преступления, предусмотренного п. «а»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 264 УК РФ (н</w:t>
      </w:r>
      <w:r w:rsidRPr="004461C0">
        <w:rPr>
          <w:color w:val="000000"/>
          <w:sz w:val="28"/>
          <w:szCs w:val="28"/>
        </w:rPr>
        <w:t>арушение правил дорожного движения и эксплуатации транспортных средств</w:t>
      </w:r>
      <w:r>
        <w:rPr>
          <w:color w:val="000000"/>
          <w:sz w:val="28"/>
          <w:szCs w:val="28"/>
        </w:rPr>
        <w:t xml:space="preserve"> лицом, </w:t>
      </w:r>
      <w:r w:rsidRPr="004461C0">
        <w:rPr>
          <w:color w:val="000000"/>
          <w:sz w:val="28"/>
          <w:szCs w:val="28"/>
        </w:rPr>
        <w:t>находящимся в состоянии опьянения</w:t>
      </w:r>
      <w:r>
        <w:rPr>
          <w:color w:val="000000"/>
          <w:sz w:val="28"/>
          <w:szCs w:val="28"/>
        </w:rPr>
        <w:t>) и осужден к 3 годам лишения свободы с отбыванием наказания в колонии-поселении.</w:t>
      </w:r>
    </w:p>
    <w:p w:rsidR="006A0B3D" w:rsidRDefault="006A0B3D" w:rsidP="006A0B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рассмотрении гражданского дела о взыскании с виновника ДТП компенсации морального вреда прокуратура города поддержала исковые требования несовершеннолетней и ее опекуна.</w:t>
      </w:r>
    </w:p>
    <w:p w:rsidR="006A0B3D" w:rsidRDefault="006A0B3D" w:rsidP="006A0B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0610">
        <w:rPr>
          <w:color w:val="000000"/>
          <w:sz w:val="28"/>
          <w:szCs w:val="28"/>
        </w:rPr>
        <w:t xml:space="preserve">Городской суд обязал </w:t>
      </w:r>
      <w:r>
        <w:rPr>
          <w:color w:val="000000"/>
          <w:sz w:val="28"/>
          <w:szCs w:val="28"/>
        </w:rPr>
        <w:t>ответчика</w:t>
      </w:r>
      <w:r w:rsidRPr="00E20610">
        <w:rPr>
          <w:color w:val="000000"/>
          <w:sz w:val="28"/>
          <w:szCs w:val="28"/>
        </w:rPr>
        <w:t xml:space="preserve"> выплатить </w:t>
      </w:r>
      <w:r>
        <w:rPr>
          <w:color w:val="000000"/>
          <w:sz w:val="28"/>
          <w:szCs w:val="28"/>
        </w:rPr>
        <w:t>пострадавшей девушке денежную сумму</w:t>
      </w:r>
      <w:r w:rsidRPr="00E20610">
        <w:rPr>
          <w:color w:val="000000"/>
          <w:sz w:val="28"/>
          <w:szCs w:val="28"/>
        </w:rPr>
        <w:t xml:space="preserve"> в размере </w:t>
      </w:r>
      <w:r>
        <w:rPr>
          <w:color w:val="000000"/>
          <w:sz w:val="28"/>
          <w:szCs w:val="28"/>
        </w:rPr>
        <w:t>800</w:t>
      </w:r>
      <w:r w:rsidRPr="00E20610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а её  бабушке – 200 тыс. руб.</w:t>
      </w:r>
    </w:p>
    <w:p w:rsidR="006A0B3D" w:rsidRPr="00E20610" w:rsidRDefault="006A0B3D" w:rsidP="006A0B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суда вступило в законную силу.</w:t>
      </w:r>
    </w:p>
    <w:p w:rsidR="00C4655C" w:rsidRDefault="00C4655C" w:rsidP="006A0B3D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</w:p>
    <w:p w:rsidR="00F90065" w:rsidRDefault="005D7E98" w:rsidP="005D7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5D7E98" w:rsidRPr="005D7E98" w:rsidRDefault="005D7E98" w:rsidP="005D7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А.Р. Курбангалиев</w:t>
      </w:r>
    </w:p>
    <w:sectPr w:rsidR="005D7E98" w:rsidRPr="005D7E98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4B"/>
    <w:rsid w:val="00036E51"/>
    <w:rsid w:val="0005563D"/>
    <w:rsid w:val="00057765"/>
    <w:rsid w:val="00121AB5"/>
    <w:rsid w:val="00144075"/>
    <w:rsid w:val="00190C66"/>
    <w:rsid w:val="001A7FC6"/>
    <w:rsid w:val="002415CB"/>
    <w:rsid w:val="00255BA4"/>
    <w:rsid w:val="002657E2"/>
    <w:rsid w:val="00272D73"/>
    <w:rsid w:val="002756FD"/>
    <w:rsid w:val="002A5F18"/>
    <w:rsid w:val="002D751D"/>
    <w:rsid w:val="002F7C81"/>
    <w:rsid w:val="00322EF6"/>
    <w:rsid w:val="00326484"/>
    <w:rsid w:val="003B3F55"/>
    <w:rsid w:val="004134AD"/>
    <w:rsid w:val="00455BD2"/>
    <w:rsid w:val="004A1F88"/>
    <w:rsid w:val="0050187F"/>
    <w:rsid w:val="00554796"/>
    <w:rsid w:val="005B5DA5"/>
    <w:rsid w:val="005C2B92"/>
    <w:rsid w:val="005D7E98"/>
    <w:rsid w:val="0064030C"/>
    <w:rsid w:val="006421F6"/>
    <w:rsid w:val="00662666"/>
    <w:rsid w:val="006A0B3D"/>
    <w:rsid w:val="006B3500"/>
    <w:rsid w:val="006B4539"/>
    <w:rsid w:val="00711E6E"/>
    <w:rsid w:val="007272A0"/>
    <w:rsid w:val="007322A7"/>
    <w:rsid w:val="00746069"/>
    <w:rsid w:val="0078746F"/>
    <w:rsid w:val="007D774F"/>
    <w:rsid w:val="007E44ED"/>
    <w:rsid w:val="008540E3"/>
    <w:rsid w:val="008B3942"/>
    <w:rsid w:val="008C4E98"/>
    <w:rsid w:val="008F3AD9"/>
    <w:rsid w:val="00917A65"/>
    <w:rsid w:val="009E3BA8"/>
    <w:rsid w:val="00A41258"/>
    <w:rsid w:val="00A41F30"/>
    <w:rsid w:val="00A46A18"/>
    <w:rsid w:val="00A65965"/>
    <w:rsid w:val="00AA184B"/>
    <w:rsid w:val="00B24AC8"/>
    <w:rsid w:val="00B50E53"/>
    <w:rsid w:val="00B93EE4"/>
    <w:rsid w:val="00B97BBD"/>
    <w:rsid w:val="00C4655C"/>
    <w:rsid w:val="00C56F16"/>
    <w:rsid w:val="00D046F0"/>
    <w:rsid w:val="00D30A76"/>
    <w:rsid w:val="00D379AE"/>
    <w:rsid w:val="00D86A38"/>
    <w:rsid w:val="00DA1983"/>
    <w:rsid w:val="00DC6FB9"/>
    <w:rsid w:val="00E663C5"/>
    <w:rsid w:val="00E94614"/>
    <w:rsid w:val="00F27F79"/>
    <w:rsid w:val="00F32A9A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21</cp:revision>
  <dcterms:created xsi:type="dcterms:W3CDTF">2021-06-23T06:09:00Z</dcterms:created>
  <dcterms:modified xsi:type="dcterms:W3CDTF">2021-12-27T12:30:00Z</dcterms:modified>
</cp:coreProperties>
</file>