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49332" w14:textId="149F1BBB" w:rsidR="00487955" w:rsidRPr="00BE1B75" w:rsidRDefault="00AF10F9" w:rsidP="00487955">
      <w:pPr>
        <w:ind w:firstLine="709"/>
        <w:jc w:val="center"/>
        <w:rPr>
          <w:rFonts w:ascii="Times New Roman" w:hAnsi="Times New Roman"/>
          <w:b/>
          <w:szCs w:val="28"/>
          <w:shd w:val="clear" w:color="auto" w:fill="FFFFFF"/>
        </w:rPr>
      </w:pPr>
      <w:r>
        <w:rPr>
          <w:rFonts w:ascii="Times New Roman" w:hAnsi="Times New Roman" w:hint="eastAsia"/>
          <w:b/>
          <w:szCs w:val="28"/>
          <w:shd w:val="clear" w:color="auto" w:fill="FFFFFF"/>
        </w:rPr>
        <w:t>Увеличена ответственность</w:t>
      </w:r>
      <w:r>
        <w:rPr>
          <w:rFonts w:ascii="Times New Roman" w:hAnsi="Times New Roman"/>
          <w:b/>
          <w:szCs w:val="28"/>
          <w:shd w:val="clear" w:color="auto" w:fill="FFFFFF"/>
        </w:rPr>
        <w:t xml:space="preserve"> </w:t>
      </w:r>
      <w:r w:rsidRPr="00AF10F9">
        <w:rPr>
          <w:rFonts w:ascii="Times New Roman" w:hAnsi="Times New Roman" w:hint="eastAsia"/>
          <w:b/>
          <w:szCs w:val="28"/>
          <w:shd w:val="clear" w:color="auto" w:fill="FFFFFF"/>
        </w:rPr>
        <w:t>за</w:t>
      </w:r>
      <w:r w:rsidRPr="00AF10F9">
        <w:rPr>
          <w:rFonts w:ascii="Times New Roman" w:hAnsi="Times New Roman"/>
          <w:b/>
          <w:szCs w:val="28"/>
          <w:shd w:val="clear" w:color="auto" w:fill="FFFFFF"/>
        </w:rPr>
        <w:t xml:space="preserve"> </w:t>
      </w:r>
      <w:r w:rsidRPr="00AF10F9">
        <w:rPr>
          <w:rFonts w:ascii="Times New Roman" w:hAnsi="Times New Roman" w:hint="eastAsia"/>
          <w:b/>
          <w:szCs w:val="28"/>
          <w:shd w:val="clear" w:color="auto" w:fill="FFFFFF"/>
        </w:rPr>
        <w:t>продажу</w:t>
      </w:r>
      <w:r w:rsidRPr="00AF10F9">
        <w:rPr>
          <w:rFonts w:ascii="Times New Roman" w:hAnsi="Times New Roman"/>
          <w:b/>
          <w:szCs w:val="28"/>
          <w:shd w:val="clear" w:color="auto" w:fill="FFFFFF"/>
        </w:rPr>
        <w:t xml:space="preserve"> </w:t>
      </w:r>
      <w:r w:rsidRPr="00AF10F9">
        <w:rPr>
          <w:rFonts w:ascii="Times New Roman" w:hAnsi="Times New Roman" w:hint="eastAsia"/>
          <w:b/>
          <w:szCs w:val="28"/>
          <w:shd w:val="clear" w:color="auto" w:fill="FFFFFF"/>
        </w:rPr>
        <w:t>несовершеннолетним</w:t>
      </w:r>
      <w:r w:rsidRPr="00AF10F9">
        <w:rPr>
          <w:rFonts w:ascii="Times New Roman" w:hAnsi="Times New Roman"/>
          <w:b/>
          <w:szCs w:val="28"/>
          <w:shd w:val="clear" w:color="auto" w:fill="FFFFFF"/>
        </w:rPr>
        <w:t xml:space="preserve"> </w:t>
      </w:r>
      <w:r w:rsidRPr="00AF10F9">
        <w:rPr>
          <w:rFonts w:ascii="Times New Roman" w:hAnsi="Times New Roman" w:hint="eastAsia"/>
          <w:b/>
          <w:szCs w:val="28"/>
          <w:shd w:val="clear" w:color="auto" w:fill="FFFFFF"/>
        </w:rPr>
        <w:t>табачной</w:t>
      </w:r>
      <w:r w:rsidRPr="00AF10F9">
        <w:rPr>
          <w:rFonts w:ascii="Times New Roman" w:hAnsi="Times New Roman"/>
          <w:b/>
          <w:szCs w:val="28"/>
          <w:shd w:val="clear" w:color="auto" w:fill="FFFFFF"/>
        </w:rPr>
        <w:t xml:space="preserve"> </w:t>
      </w:r>
      <w:r w:rsidRPr="00AF10F9">
        <w:rPr>
          <w:rFonts w:ascii="Times New Roman" w:hAnsi="Times New Roman" w:hint="eastAsia"/>
          <w:b/>
          <w:szCs w:val="28"/>
          <w:shd w:val="clear" w:color="auto" w:fill="FFFFFF"/>
        </w:rPr>
        <w:t>продукции</w:t>
      </w:r>
      <w:r w:rsidR="006041A4" w:rsidRPr="006041A4">
        <w:rPr>
          <w:rFonts w:ascii="Times New Roman" w:hAnsi="Times New Roman"/>
          <w:b/>
          <w:szCs w:val="28"/>
          <w:shd w:val="clear" w:color="auto" w:fill="FFFFFF"/>
        </w:rPr>
        <w:t>.</w:t>
      </w:r>
    </w:p>
    <w:p w14:paraId="39C4EEB7" w14:textId="5F04C55E" w:rsidR="006A5E33" w:rsidRPr="00BE1B75" w:rsidRDefault="00763780" w:rsidP="009C48F8">
      <w:pPr>
        <w:ind w:firstLine="709"/>
        <w:jc w:val="center"/>
        <w:rPr>
          <w:rFonts w:ascii="Times New Roman" w:hAnsi="Times New Roman"/>
          <w:b/>
          <w:color w:val="333333"/>
          <w:szCs w:val="28"/>
          <w:highlight w:val="white"/>
        </w:rPr>
      </w:pPr>
      <w:r w:rsidRPr="00BE1B75">
        <w:rPr>
          <w:rFonts w:ascii="Times New Roman" w:hAnsi="Times New Roman"/>
          <w:b/>
          <w:szCs w:val="28"/>
          <w:shd w:val="clear" w:color="auto" w:fill="FFFFFF"/>
        </w:rPr>
        <w:t xml:space="preserve"> </w:t>
      </w:r>
    </w:p>
    <w:p w14:paraId="798CEA5E" w14:textId="77777777" w:rsidR="00AF10F9" w:rsidRPr="00AF10F9" w:rsidRDefault="00AF10F9" w:rsidP="00AF10F9">
      <w:pPr>
        <w:shd w:val="clear" w:color="auto" w:fill="FFFFFF"/>
        <w:ind w:firstLine="709"/>
        <w:rPr>
          <w:rFonts w:ascii="Times New Roman" w:hAnsi="Times New Roman"/>
          <w:color w:val="333333"/>
          <w:szCs w:val="28"/>
        </w:rPr>
      </w:pPr>
      <w:r w:rsidRPr="00AF10F9">
        <w:rPr>
          <w:rFonts w:ascii="Times New Roman" w:hAnsi="Times New Roman" w:hint="eastAsia"/>
          <w:color w:val="333333"/>
          <w:szCs w:val="28"/>
        </w:rPr>
        <w:t>Федеральным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законом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от</w:t>
      </w:r>
      <w:r w:rsidRPr="00AF10F9">
        <w:rPr>
          <w:rFonts w:ascii="Times New Roman" w:hAnsi="Times New Roman"/>
          <w:color w:val="333333"/>
          <w:szCs w:val="28"/>
        </w:rPr>
        <w:t xml:space="preserve"> 03.02.2025 </w:t>
      </w:r>
      <w:r w:rsidRPr="00AF10F9">
        <w:rPr>
          <w:rFonts w:ascii="Times New Roman" w:hAnsi="Times New Roman" w:hint="eastAsia"/>
          <w:color w:val="333333"/>
          <w:szCs w:val="28"/>
        </w:rPr>
        <w:t>№</w:t>
      </w:r>
      <w:r w:rsidRPr="00AF10F9">
        <w:rPr>
          <w:rFonts w:ascii="Times New Roman" w:hAnsi="Times New Roman"/>
          <w:color w:val="333333"/>
          <w:szCs w:val="28"/>
        </w:rPr>
        <w:t>1-</w:t>
      </w:r>
      <w:r w:rsidRPr="00AF10F9">
        <w:rPr>
          <w:rFonts w:ascii="Times New Roman" w:hAnsi="Times New Roman" w:hint="eastAsia"/>
          <w:color w:val="333333"/>
          <w:szCs w:val="28"/>
        </w:rPr>
        <w:t>ФЗ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«О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внесении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изменений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в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Кодекс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Российской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Федерации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об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административных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правонарушениях»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увеличены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размеры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штрафов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за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продажу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несовершеннолетним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табачной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продукции</w:t>
      </w:r>
      <w:r w:rsidRPr="00AF10F9">
        <w:rPr>
          <w:rFonts w:ascii="Times New Roman" w:hAnsi="Times New Roman"/>
          <w:color w:val="333333"/>
          <w:szCs w:val="28"/>
        </w:rPr>
        <w:t>.</w:t>
      </w:r>
    </w:p>
    <w:p w14:paraId="05F19996" w14:textId="3D8FB515" w:rsidR="00AF10F9" w:rsidRPr="00AF10F9" w:rsidRDefault="00AF10F9" w:rsidP="00AF10F9">
      <w:pPr>
        <w:shd w:val="clear" w:color="auto" w:fill="FFFFFF"/>
        <w:ind w:firstLine="709"/>
        <w:rPr>
          <w:rFonts w:ascii="Times New Roman" w:hAnsi="Times New Roman"/>
          <w:color w:val="333333"/>
          <w:szCs w:val="28"/>
        </w:rPr>
      </w:pPr>
      <w:r w:rsidRPr="00AF10F9">
        <w:rPr>
          <w:rFonts w:ascii="Times New Roman" w:hAnsi="Times New Roman" w:hint="eastAsia"/>
          <w:color w:val="333333"/>
          <w:szCs w:val="28"/>
        </w:rPr>
        <w:t>Так</w:t>
      </w:r>
      <w:r w:rsidRPr="00AF10F9">
        <w:rPr>
          <w:rFonts w:ascii="Times New Roman" w:hAnsi="Times New Roman"/>
          <w:color w:val="333333"/>
          <w:szCs w:val="28"/>
        </w:rPr>
        <w:t xml:space="preserve">, </w:t>
      </w:r>
      <w:r w:rsidRPr="00AF10F9">
        <w:rPr>
          <w:rFonts w:ascii="Times New Roman" w:hAnsi="Times New Roman" w:hint="eastAsia"/>
          <w:color w:val="333333"/>
          <w:szCs w:val="28"/>
        </w:rPr>
        <w:t>продажа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несовершеннолетнему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табачной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продукции</w:t>
      </w:r>
      <w:r w:rsidRPr="00AF10F9">
        <w:rPr>
          <w:rFonts w:ascii="Times New Roman" w:hAnsi="Times New Roman"/>
          <w:color w:val="333333"/>
          <w:szCs w:val="28"/>
        </w:rPr>
        <w:t xml:space="preserve">, </w:t>
      </w:r>
      <w:r w:rsidRPr="00AF10F9">
        <w:rPr>
          <w:rFonts w:ascii="Times New Roman" w:hAnsi="Times New Roman" w:hint="eastAsia"/>
          <w:color w:val="333333"/>
          <w:szCs w:val="28"/>
        </w:rPr>
        <w:t>табачных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изделий</w:t>
      </w:r>
      <w:r w:rsidRPr="00AF10F9">
        <w:rPr>
          <w:rFonts w:ascii="Times New Roman" w:hAnsi="Times New Roman"/>
          <w:color w:val="333333"/>
          <w:szCs w:val="28"/>
        </w:rPr>
        <w:t xml:space="preserve">, </w:t>
      </w:r>
      <w:proofErr w:type="spellStart"/>
      <w:r w:rsidRPr="00AF10F9">
        <w:rPr>
          <w:rFonts w:ascii="Times New Roman" w:hAnsi="Times New Roman" w:hint="eastAsia"/>
          <w:color w:val="333333"/>
          <w:szCs w:val="28"/>
        </w:rPr>
        <w:t>никотинсодержащей</w:t>
      </w:r>
      <w:proofErr w:type="spellEnd"/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продукции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или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сырья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для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их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производства</w:t>
      </w:r>
      <w:r w:rsidRPr="00AF10F9">
        <w:rPr>
          <w:rFonts w:ascii="Times New Roman" w:hAnsi="Times New Roman"/>
          <w:color w:val="333333"/>
          <w:szCs w:val="28"/>
        </w:rPr>
        <w:t xml:space="preserve">, </w:t>
      </w:r>
      <w:r w:rsidRPr="00AF10F9">
        <w:rPr>
          <w:rFonts w:ascii="Times New Roman" w:hAnsi="Times New Roman" w:hint="eastAsia"/>
          <w:color w:val="333333"/>
          <w:szCs w:val="28"/>
        </w:rPr>
        <w:t>кальянов</w:t>
      </w:r>
      <w:r w:rsidRPr="00AF10F9">
        <w:rPr>
          <w:rFonts w:ascii="Times New Roman" w:hAnsi="Times New Roman"/>
          <w:color w:val="333333"/>
          <w:szCs w:val="28"/>
        </w:rPr>
        <w:t xml:space="preserve">, </w:t>
      </w:r>
      <w:r w:rsidRPr="00AF10F9">
        <w:rPr>
          <w:rFonts w:ascii="Times New Roman" w:hAnsi="Times New Roman" w:hint="eastAsia"/>
          <w:color w:val="333333"/>
          <w:szCs w:val="28"/>
        </w:rPr>
        <w:t>устройств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для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потребления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AF10F9">
        <w:rPr>
          <w:rFonts w:ascii="Times New Roman" w:hAnsi="Times New Roman" w:hint="eastAsia"/>
          <w:color w:val="333333"/>
          <w:szCs w:val="28"/>
        </w:rPr>
        <w:t>никотинсодержащей</w:t>
      </w:r>
      <w:proofErr w:type="spellEnd"/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продукции</w:t>
      </w:r>
      <w:r w:rsidRPr="00AF10F9">
        <w:rPr>
          <w:rFonts w:ascii="Times New Roman" w:hAnsi="Times New Roman"/>
          <w:color w:val="333333"/>
          <w:szCs w:val="28"/>
        </w:rPr>
        <w:t xml:space="preserve">, </w:t>
      </w:r>
      <w:r w:rsidRPr="00AF10F9">
        <w:rPr>
          <w:rFonts w:ascii="Times New Roman" w:hAnsi="Times New Roman" w:hint="eastAsia"/>
          <w:color w:val="333333"/>
          <w:szCs w:val="28"/>
        </w:rPr>
        <w:t>если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это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действие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не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содержит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признаков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уголовно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наказуемого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деяния</w:t>
      </w:r>
      <w:r w:rsidRPr="00AF10F9">
        <w:rPr>
          <w:rFonts w:ascii="Times New Roman" w:hAnsi="Times New Roman"/>
          <w:color w:val="333333"/>
          <w:szCs w:val="28"/>
        </w:rPr>
        <w:t xml:space="preserve">, </w:t>
      </w:r>
      <w:r w:rsidRPr="00AF10F9">
        <w:rPr>
          <w:rFonts w:ascii="Times New Roman" w:hAnsi="Times New Roman" w:hint="eastAsia"/>
          <w:color w:val="333333"/>
          <w:szCs w:val="28"/>
        </w:rPr>
        <w:t>повлечет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наложение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административного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штрафа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на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граждан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в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размере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от</w:t>
      </w:r>
      <w:r w:rsidRPr="00AF10F9">
        <w:rPr>
          <w:rFonts w:ascii="Times New Roman" w:hAnsi="Times New Roman"/>
          <w:color w:val="333333"/>
          <w:szCs w:val="28"/>
        </w:rPr>
        <w:t xml:space="preserve"> 200 </w:t>
      </w:r>
      <w:r w:rsidRPr="00AF10F9">
        <w:rPr>
          <w:rFonts w:ascii="Times New Roman" w:hAnsi="Times New Roman" w:hint="eastAsia"/>
          <w:color w:val="333333"/>
          <w:szCs w:val="28"/>
        </w:rPr>
        <w:t>тысяч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до</w:t>
      </w:r>
      <w:r w:rsidRPr="00AF10F9">
        <w:rPr>
          <w:rFonts w:ascii="Times New Roman" w:hAnsi="Times New Roman"/>
          <w:color w:val="333333"/>
          <w:szCs w:val="28"/>
        </w:rPr>
        <w:t xml:space="preserve"> 300 </w:t>
      </w:r>
      <w:r w:rsidRPr="00AF10F9">
        <w:rPr>
          <w:rFonts w:ascii="Times New Roman" w:hAnsi="Times New Roman" w:hint="eastAsia"/>
          <w:color w:val="333333"/>
          <w:szCs w:val="28"/>
        </w:rPr>
        <w:t>тысяч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рублей</w:t>
      </w:r>
      <w:r w:rsidRPr="00AF10F9">
        <w:rPr>
          <w:rFonts w:ascii="Times New Roman" w:hAnsi="Times New Roman"/>
          <w:color w:val="333333"/>
          <w:szCs w:val="28"/>
        </w:rPr>
        <w:t xml:space="preserve">; </w:t>
      </w:r>
      <w:r w:rsidRPr="00AF10F9">
        <w:rPr>
          <w:rFonts w:ascii="Times New Roman" w:hAnsi="Times New Roman" w:hint="eastAsia"/>
          <w:color w:val="333333"/>
          <w:szCs w:val="28"/>
        </w:rPr>
        <w:t>на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должностных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лиц</w:t>
      </w:r>
      <w:r w:rsidRPr="00AF10F9">
        <w:rPr>
          <w:rFonts w:ascii="Times New Roman" w:hAnsi="Times New Roman"/>
          <w:color w:val="333333"/>
          <w:szCs w:val="28"/>
        </w:rPr>
        <w:t xml:space="preserve"> - </w:t>
      </w:r>
      <w:r w:rsidRPr="00AF10F9">
        <w:rPr>
          <w:rFonts w:ascii="Times New Roman" w:hAnsi="Times New Roman" w:hint="eastAsia"/>
          <w:color w:val="333333"/>
          <w:szCs w:val="28"/>
        </w:rPr>
        <w:t>от</w:t>
      </w:r>
      <w:r w:rsidRPr="00AF10F9">
        <w:rPr>
          <w:rFonts w:ascii="Times New Roman" w:hAnsi="Times New Roman"/>
          <w:color w:val="333333"/>
          <w:szCs w:val="28"/>
        </w:rPr>
        <w:t xml:space="preserve"> 500 </w:t>
      </w:r>
      <w:r w:rsidRPr="00AF10F9">
        <w:rPr>
          <w:rFonts w:ascii="Times New Roman" w:hAnsi="Times New Roman" w:hint="eastAsia"/>
          <w:color w:val="333333"/>
          <w:szCs w:val="28"/>
        </w:rPr>
        <w:t>тысяч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до</w:t>
      </w:r>
      <w:r w:rsidRPr="00AF10F9">
        <w:rPr>
          <w:rFonts w:ascii="Times New Roman" w:hAnsi="Times New Roman"/>
          <w:color w:val="333333"/>
          <w:szCs w:val="28"/>
        </w:rPr>
        <w:t xml:space="preserve"> 700 </w:t>
      </w:r>
      <w:r w:rsidRPr="00AF10F9">
        <w:rPr>
          <w:rFonts w:ascii="Times New Roman" w:hAnsi="Times New Roman" w:hint="eastAsia"/>
          <w:color w:val="333333"/>
          <w:szCs w:val="28"/>
        </w:rPr>
        <w:t>тысяч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рублей</w:t>
      </w:r>
      <w:r w:rsidRPr="00AF10F9">
        <w:rPr>
          <w:rFonts w:ascii="Times New Roman" w:hAnsi="Times New Roman"/>
          <w:color w:val="333333"/>
          <w:szCs w:val="28"/>
        </w:rPr>
        <w:t xml:space="preserve">; </w:t>
      </w:r>
      <w:r w:rsidRPr="00AF10F9">
        <w:rPr>
          <w:rFonts w:ascii="Times New Roman" w:hAnsi="Times New Roman" w:hint="eastAsia"/>
          <w:color w:val="333333"/>
          <w:szCs w:val="28"/>
        </w:rPr>
        <w:t>на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юр</w:t>
      </w:r>
      <w:r>
        <w:rPr>
          <w:rFonts w:ascii="Times New Roman" w:hAnsi="Times New Roman" w:hint="eastAsia"/>
          <w:color w:val="333333"/>
          <w:szCs w:val="28"/>
        </w:rPr>
        <w:t xml:space="preserve">идических </w:t>
      </w:r>
      <w:r w:rsidRPr="00AF10F9">
        <w:rPr>
          <w:rFonts w:ascii="Times New Roman" w:hAnsi="Times New Roman" w:hint="eastAsia"/>
          <w:color w:val="333333"/>
          <w:szCs w:val="28"/>
        </w:rPr>
        <w:t>лиц</w:t>
      </w:r>
      <w:r w:rsidRPr="00AF10F9">
        <w:rPr>
          <w:rFonts w:ascii="Times New Roman" w:hAnsi="Times New Roman"/>
          <w:color w:val="333333"/>
          <w:szCs w:val="28"/>
        </w:rPr>
        <w:t xml:space="preserve"> - </w:t>
      </w:r>
      <w:r w:rsidRPr="00AF10F9">
        <w:rPr>
          <w:rFonts w:ascii="Times New Roman" w:hAnsi="Times New Roman" w:hint="eastAsia"/>
          <w:color w:val="333333"/>
          <w:szCs w:val="28"/>
        </w:rPr>
        <w:t>от</w:t>
      </w:r>
      <w:r w:rsidRPr="00AF10F9">
        <w:rPr>
          <w:rFonts w:ascii="Times New Roman" w:hAnsi="Times New Roman"/>
          <w:color w:val="333333"/>
          <w:szCs w:val="28"/>
        </w:rPr>
        <w:t xml:space="preserve"> 1 </w:t>
      </w:r>
      <w:r w:rsidRPr="00AF10F9">
        <w:rPr>
          <w:rFonts w:ascii="Times New Roman" w:hAnsi="Times New Roman" w:hint="eastAsia"/>
          <w:color w:val="333333"/>
          <w:szCs w:val="28"/>
        </w:rPr>
        <w:t>миллиона</w:t>
      </w:r>
      <w:r w:rsidRPr="00AF10F9">
        <w:rPr>
          <w:rFonts w:ascii="Times New Roman" w:hAnsi="Times New Roman"/>
          <w:color w:val="333333"/>
          <w:szCs w:val="28"/>
        </w:rPr>
        <w:t xml:space="preserve"> 500 </w:t>
      </w:r>
      <w:r w:rsidRPr="00AF10F9">
        <w:rPr>
          <w:rFonts w:ascii="Times New Roman" w:hAnsi="Times New Roman" w:hint="eastAsia"/>
          <w:color w:val="333333"/>
          <w:szCs w:val="28"/>
        </w:rPr>
        <w:t>тысяч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до</w:t>
      </w:r>
      <w:r w:rsidRPr="00AF10F9">
        <w:rPr>
          <w:rFonts w:ascii="Times New Roman" w:hAnsi="Times New Roman"/>
          <w:color w:val="333333"/>
          <w:szCs w:val="28"/>
        </w:rPr>
        <w:t xml:space="preserve"> 2 </w:t>
      </w:r>
      <w:r w:rsidRPr="00AF10F9">
        <w:rPr>
          <w:rFonts w:ascii="Times New Roman" w:hAnsi="Times New Roman" w:hint="eastAsia"/>
          <w:color w:val="333333"/>
          <w:szCs w:val="28"/>
        </w:rPr>
        <w:t>миллионов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рублей</w:t>
      </w:r>
      <w:r w:rsidRPr="00AF10F9">
        <w:rPr>
          <w:rFonts w:ascii="Times New Roman" w:hAnsi="Times New Roman"/>
          <w:color w:val="333333"/>
          <w:szCs w:val="28"/>
        </w:rPr>
        <w:t>.</w:t>
      </w:r>
    </w:p>
    <w:p w14:paraId="5FB2113D" w14:textId="09BD2BD8" w:rsidR="00AF10F9" w:rsidRPr="00AF10F9" w:rsidRDefault="00AF10F9" w:rsidP="00AF10F9">
      <w:pPr>
        <w:shd w:val="clear" w:color="auto" w:fill="FFFFFF"/>
        <w:ind w:firstLine="709"/>
        <w:rPr>
          <w:rFonts w:ascii="Times New Roman" w:hAnsi="Times New Roman"/>
          <w:color w:val="333333"/>
          <w:szCs w:val="28"/>
        </w:rPr>
      </w:pPr>
      <w:r w:rsidRPr="00AF10F9">
        <w:rPr>
          <w:rFonts w:ascii="Times New Roman" w:hAnsi="Times New Roman" w:hint="eastAsia"/>
          <w:color w:val="333333"/>
          <w:szCs w:val="28"/>
        </w:rPr>
        <w:t>Оптовая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или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розничная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продажа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AF10F9">
        <w:rPr>
          <w:rFonts w:ascii="Times New Roman" w:hAnsi="Times New Roman" w:hint="eastAsia"/>
          <w:color w:val="333333"/>
          <w:szCs w:val="28"/>
        </w:rPr>
        <w:t>насвая</w:t>
      </w:r>
      <w:proofErr w:type="spellEnd"/>
      <w:r w:rsidRPr="00AF10F9">
        <w:rPr>
          <w:rFonts w:ascii="Times New Roman" w:hAnsi="Times New Roman"/>
          <w:color w:val="333333"/>
          <w:szCs w:val="28"/>
        </w:rPr>
        <w:t xml:space="preserve">, </w:t>
      </w:r>
      <w:r w:rsidRPr="00AF10F9">
        <w:rPr>
          <w:rFonts w:ascii="Times New Roman" w:hAnsi="Times New Roman" w:hint="eastAsia"/>
          <w:color w:val="333333"/>
          <w:szCs w:val="28"/>
        </w:rPr>
        <w:t>пищевой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AF10F9">
        <w:rPr>
          <w:rFonts w:ascii="Times New Roman" w:hAnsi="Times New Roman" w:hint="eastAsia"/>
          <w:color w:val="333333"/>
          <w:szCs w:val="28"/>
        </w:rPr>
        <w:t>никотинсодержащей</w:t>
      </w:r>
      <w:proofErr w:type="spellEnd"/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продукции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или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AF10F9">
        <w:rPr>
          <w:rFonts w:ascii="Times New Roman" w:hAnsi="Times New Roman" w:hint="eastAsia"/>
          <w:color w:val="333333"/>
          <w:szCs w:val="28"/>
        </w:rPr>
        <w:t>никотинсодержащей</w:t>
      </w:r>
      <w:proofErr w:type="spellEnd"/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продукции</w:t>
      </w:r>
      <w:r w:rsidRPr="00AF10F9">
        <w:rPr>
          <w:rFonts w:ascii="Times New Roman" w:hAnsi="Times New Roman"/>
          <w:color w:val="333333"/>
          <w:szCs w:val="28"/>
        </w:rPr>
        <w:t xml:space="preserve">, </w:t>
      </w:r>
      <w:r w:rsidRPr="00AF10F9">
        <w:rPr>
          <w:rFonts w:ascii="Times New Roman" w:hAnsi="Times New Roman" w:hint="eastAsia"/>
          <w:color w:val="333333"/>
          <w:szCs w:val="28"/>
        </w:rPr>
        <w:t>предназначенной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для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жевания</w:t>
      </w:r>
      <w:r w:rsidRPr="00AF10F9">
        <w:rPr>
          <w:rFonts w:ascii="Times New Roman" w:hAnsi="Times New Roman"/>
          <w:color w:val="333333"/>
          <w:szCs w:val="28"/>
        </w:rPr>
        <w:t xml:space="preserve">, </w:t>
      </w:r>
      <w:r w:rsidRPr="00AF10F9">
        <w:rPr>
          <w:rFonts w:ascii="Times New Roman" w:hAnsi="Times New Roman" w:hint="eastAsia"/>
          <w:color w:val="333333"/>
          <w:szCs w:val="28"/>
        </w:rPr>
        <w:t>сосания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или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нюханья</w:t>
      </w:r>
      <w:r w:rsidRPr="00AF10F9">
        <w:rPr>
          <w:rFonts w:ascii="Times New Roman" w:hAnsi="Times New Roman"/>
          <w:color w:val="333333"/>
          <w:szCs w:val="28"/>
        </w:rPr>
        <w:t xml:space="preserve">, </w:t>
      </w:r>
      <w:r w:rsidRPr="00AF10F9">
        <w:rPr>
          <w:rFonts w:ascii="Times New Roman" w:hAnsi="Times New Roman" w:hint="eastAsia"/>
          <w:color w:val="333333"/>
          <w:szCs w:val="28"/>
        </w:rPr>
        <w:t>табака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сосательного</w:t>
      </w:r>
      <w:r w:rsidRPr="00AF10F9">
        <w:rPr>
          <w:rFonts w:ascii="Times New Roman" w:hAnsi="Times New Roman"/>
          <w:color w:val="333333"/>
          <w:szCs w:val="28"/>
        </w:rPr>
        <w:t xml:space="preserve"> (</w:t>
      </w:r>
      <w:proofErr w:type="spellStart"/>
      <w:r w:rsidRPr="00AF10F9">
        <w:rPr>
          <w:rFonts w:ascii="Times New Roman" w:hAnsi="Times New Roman" w:hint="eastAsia"/>
          <w:color w:val="333333"/>
          <w:szCs w:val="28"/>
        </w:rPr>
        <w:t>снюса</w:t>
      </w:r>
      <w:proofErr w:type="spellEnd"/>
      <w:r w:rsidRPr="00AF10F9">
        <w:rPr>
          <w:rFonts w:ascii="Times New Roman" w:hAnsi="Times New Roman"/>
          <w:color w:val="333333"/>
          <w:szCs w:val="28"/>
        </w:rPr>
        <w:t xml:space="preserve">), </w:t>
      </w:r>
      <w:r w:rsidRPr="00AF10F9">
        <w:rPr>
          <w:rFonts w:ascii="Times New Roman" w:hAnsi="Times New Roman" w:hint="eastAsia"/>
          <w:color w:val="333333"/>
          <w:szCs w:val="28"/>
        </w:rPr>
        <w:t>за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исключением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случаев</w:t>
      </w:r>
      <w:r w:rsidRPr="00AF10F9">
        <w:rPr>
          <w:rFonts w:ascii="Times New Roman" w:hAnsi="Times New Roman"/>
          <w:color w:val="333333"/>
          <w:szCs w:val="28"/>
        </w:rPr>
        <w:t xml:space="preserve">, </w:t>
      </w:r>
      <w:r w:rsidRPr="00AF10F9">
        <w:rPr>
          <w:rFonts w:ascii="Times New Roman" w:hAnsi="Times New Roman" w:hint="eastAsia"/>
          <w:color w:val="333333"/>
          <w:szCs w:val="28"/>
        </w:rPr>
        <w:t>предусмотренных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частью</w:t>
      </w:r>
      <w:r w:rsidRPr="00AF10F9">
        <w:rPr>
          <w:rFonts w:ascii="Times New Roman" w:hAnsi="Times New Roman"/>
          <w:color w:val="333333"/>
          <w:szCs w:val="28"/>
        </w:rPr>
        <w:t xml:space="preserve"> 3 </w:t>
      </w:r>
      <w:r w:rsidRPr="00AF10F9">
        <w:rPr>
          <w:rFonts w:ascii="Times New Roman" w:hAnsi="Times New Roman" w:hint="eastAsia"/>
          <w:color w:val="333333"/>
          <w:szCs w:val="28"/>
        </w:rPr>
        <w:t>статьи</w:t>
      </w:r>
      <w:r w:rsidRPr="00AF10F9">
        <w:rPr>
          <w:rFonts w:ascii="Times New Roman" w:hAnsi="Times New Roman"/>
          <w:color w:val="333333"/>
          <w:szCs w:val="28"/>
        </w:rPr>
        <w:t xml:space="preserve"> 14.53 </w:t>
      </w:r>
      <w:r w:rsidRPr="00AF10F9">
        <w:rPr>
          <w:rFonts w:ascii="Times New Roman" w:hAnsi="Times New Roman" w:hint="eastAsia"/>
          <w:color w:val="333333"/>
          <w:szCs w:val="28"/>
        </w:rPr>
        <w:t>КоАП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РФ</w:t>
      </w:r>
      <w:r w:rsidRPr="00AF10F9">
        <w:rPr>
          <w:rFonts w:ascii="Times New Roman" w:hAnsi="Times New Roman"/>
          <w:color w:val="333333"/>
          <w:szCs w:val="28"/>
        </w:rPr>
        <w:t xml:space="preserve">, </w:t>
      </w:r>
      <w:r w:rsidRPr="00AF10F9">
        <w:rPr>
          <w:rFonts w:ascii="Times New Roman" w:hAnsi="Times New Roman" w:hint="eastAsia"/>
          <w:color w:val="333333"/>
          <w:szCs w:val="28"/>
        </w:rPr>
        <w:t>повлечет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наложение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штрафа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на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граждан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в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размере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от</w:t>
      </w:r>
      <w:r w:rsidRPr="00AF10F9">
        <w:rPr>
          <w:rFonts w:ascii="Times New Roman" w:hAnsi="Times New Roman"/>
          <w:color w:val="333333"/>
          <w:szCs w:val="28"/>
        </w:rPr>
        <w:t xml:space="preserve"> 150 </w:t>
      </w:r>
      <w:r w:rsidRPr="00AF10F9">
        <w:rPr>
          <w:rFonts w:ascii="Times New Roman" w:hAnsi="Times New Roman" w:hint="eastAsia"/>
          <w:color w:val="333333"/>
          <w:szCs w:val="28"/>
        </w:rPr>
        <w:t>тысяч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до</w:t>
      </w:r>
      <w:r w:rsidRPr="00AF10F9">
        <w:rPr>
          <w:rFonts w:ascii="Times New Roman" w:hAnsi="Times New Roman"/>
          <w:color w:val="333333"/>
          <w:szCs w:val="28"/>
        </w:rPr>
        <w:t xml:space="preserve"> 200 </w:t>
      </w:r>
      <w:r w:rsidRPr="00AF10F9">
        <w:rPr>
          <w:rFonts w:ascii="Times New Roman" w:hAnsi="Times New Roman" w:hint="eastAsia"/>
          <w:color w:val="333333"/>
          <w:szCs w:val="28"/>
        </w:rPr>
        <w:t>тысяч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рублей</w:t>
      </w:r>
      <w:r w:rsidRPr="00AF10F9">
        <w:rPr>
          <w:rFonts w:ascii="Times New Roman" w:hAnsi="Times New Roman"/>
          <w:color w:val="333333"/>
          <w:szCs w:val="28"/>
        </w:rPr>
        <w:t xml:space="preserve">; </w:t>
      </w:r>
      <w:r w:rsidRPr="00AF10F9">
        <w:rPr>
          <w:rFonts w:ascii="Times New Roman" w:hAnsi="Times New Roman" w:hint="eastAsia"/>
          <w:color w:val="333333"/>
          <w:szCs w:val="28"/>
        </w:rPr>
        <w:t>на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должностных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лиц</w:t>
      </w:r>
      <w:r w:rsidRPr="00AF10F9">
        <w:rPr>
          <w:rFonts w:ascii="Times New Roman" w:hAnsi="Times New Roman"/>
          <w:color w:val="333333"/>
          <w:szCs w:val="28"/>
        </w:rPr>
        <w:t xml:space="preserve"> - </w:t>
      </w:r>
      <w:r w:rsidRPr="00AF10F9">
        <w:rPr>
          <w:rFonts w:ascii="Times New Roman" w:hAnsi="Times New Roman" w:hint="eastAsia"/>
          <w:color w:val="333333"/>
          <w:szCs w:val="28"/>
        </w:rPr>
        <w:t>от</w:t>
      </w:r>
      <w:r w:rsidRPr="00AF10F9">
        <w:rPr>
          <w:rFonts w:ascii="Times New Roman" w:hAnsi="Times New Roman"/>
          <w:color w:val="333333"/>
          <w:szCs w:val="28"/>
        </w:rPr>
        <w:t xml:space="preserve"> 300 </w:t>
      </w:r>
      <w:r w:rsidRPr="00AF10F9">
        <w:rPr>
          <w:rFonts w:ascii="Times New Roman" w:hAnsi="Times New Roman" w:hint="eastAsia"/>
          <w:color w:val="333333"/>
          <w:szCs w:val="28"/>
        </w:rPr>
        <w:t>тысяч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до</w:t>
      </w:r>
      <w:r w:rsidRPr="00AF10F9">
        <w:rPr>
          <w:rFonts w:ascii="Times New Roman" w:hAnsi="Times New Roman"/>
          <w:color w:val="333333"/>
          <w:szCs w:val="28"/>
        </w:rPr>
        <w:t xml:space="preserve"> 500 </w:t>
      </w:r>
      <w:r w:rsidRPr="00AF10F9">
        <w:rPr>
          <w:rFonts w:ascii="Times New Roman" w:hAnsi="Times New Roman" w:hint="eastAsia"/>
          <w:color w:val="333333"/>
          <w:szCs w:val="28"/>
        </w:rPr>
        <w:t>тысяч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рублей</w:t>
      </w:r>
      <w:r w:rsidRPr="00AF10F9">
        <w:rPr>
          <w:rFonts w:ascii="Times New Roman" w:hAnsi="Times New Roman"/>
          <w:color w:val="333333"/>
          <w:szCs w:val="28"/>
        </w:rPr>
        <w:t xml:space="preserve">; </w:t>
      </w:r>
      <w:r w:rsidRPr="00AF10F9">
        <w:rPr>
          <w:rFonts w:ascii="Times New Roman" w:hAnsi="Times New Roman" w:hint="eastAsia"/>
          <w:color w:val="333333"/>
          <w:szCs w:val="28"/>
        </w:rPr>
        <w:t>на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юр</w:t>
      </w:r>
      <w:r>
        <w:rPr>
          <w:rFonts w:ascii="Times New Roman" w:hAnsi="Times New Roman" w:hint="eastAsia"/>
          <w:color w:val="333333"/>
          <w:szCs w:val="28"/>
        </w:rPr>
        <w:t xml:space="preserve">идических </w:t>
      </w:r>
      <w:r w:rsidRPr="00AF10F9">
        <w:rPr>
          <w:rFonts w:ascii="Times New Roman" w:hAnsi="Times New Roman" w:hint="eastAsia"/>
          <w:color w:val="333333"/>
          <w:szCs w:val="28"/>
        </w:rPr>
        <w:t>лиц</w:t>
      </w:r>
      <w:r w:rsidRPr="00AF10F9">
        <w:rPr>
          <w:rFonts w:ascii="Times New Roman" w:hAnsi="Times New Roman"/>
          <w:color w:val="333333"/>
          <w:szCs w:val="28"/>
        </w:rPr>
        <w:t xml:space="preserve"> - </w:t>
      </w:r>
      <w:r w:rsidRPr="00AF10F9">
        <w:rPr>
          <w:rFonts w:ascii="Times New Roman" w:hAnsi="Times New Roman" w:hint="eastAsia"/>
          <w:color w:val="333333"/>
          <w:szCs w:val="28"/>
        </w:rPr>
        <w:t>от</w:t>
      </w:r>
      <w:r w:rsidRPr="00AF10F9">
        <w:rPr>
          <w:rFonts w:ascii="Times New Roman" w:hAnsi="Times New Roman"/>
          <w:color w:val="333333"/>
          <w:szCs w:val="28"/>
        </w:rPr>
        <w:t xml:space="preserve"> 1 </w:t>
      </w:r>
      <w:r w:rsidRPr="00AF10F9">
        <w:rPr>
          <w:rFonts w:ascii="Times New Roman" w:hAnsi="Times New Roman" w:hint="eastAsia"/>
          <w:color w:val="333333"/>
          <w:szCs w:val="28"/>
        </w:rPr>
        <w:t>миллиона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до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>
        <w:rPr>
          <w:rFonts w:ascii="Times New Roman" w:hAnsi="Times New Roman"/>
          <w:color w:val="333333"/>
          <w:szCs w:val="28"/>
        </w:rPr>
        <w:br/>
      </w:r>
      <w:r w:rsidRPr="00AF10F9">
        <w:rPr>
          <w:rFonts w:ascii="Times New Roman" w:hAnsi="Times New Roman"/>
          <w:color w:val="333333"/>
          <w:szCs w:val="28"/>
        </w:rPr>
        <w:t xml:space="preserve">1 </w:t>
      </w:r>
      <w:r w:rsidRPr="00AF10F9">
        <w:rPr>
          <w:rFonts w:ascii="Times New Roman" w:hAnsi="Times New Roman" w:hint="eastAsia"/>
          <w:color w:val="333333"/>
          <w:szCs w:val="28"/>
        </w:rPr>
        <w:t>миллиона</w:t>
      </w:r>
      <w:r w:rsidRPr="00AF10F9">
        <w:rPr>
          <w:rFonts w:ascii="Times New Roman" w:hAnsi="Times New Roman"/>
          <w:color w:val="333333"/>
          <w:szCs w:val="28"/>
        </w:rPr>
        <w:t xml:space="preserve"> 500 </w:t>
      </w:r>
      <w:r w:rsidRPr="00AF10F9">
        <w:rPr>
          <w:rFonts w:ascii="Times New Roman" w:hAnsi="Times New Roman" w:hint="eastAsia"/>
          <w:color w:val="333333"/>
          <w:szCs w:val="28"/>
        </w:rPr>
        <w:t>тысяч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рублей</w:t>
      </w:r>
      <w:r w:rsidRPr="00AF10F9">
        <w:rPr>
          <w:rFonts w:ascii="Times New Roman" w:hAnsi="Times New Roman"/>
          <w:color w:val="333333"/>
          <w:szCs w:val="28"/>
        </w:rPr>
        <w:t xml:space="preserve">. </w:t>
      </w:r>
      <w:r w:rsidRPr="00AF10F9">
        <w:rPr>
          <w:rFonts w:ascii="Times New Roman" w:hAnsi="Times New Roman" w:hint="eastAsia"/>
          <w:color w:val="333333"/>
          <w:szCs w:val="28"/>
        </w:rPr>
        <w:t>Кроме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того</w:t>
      </w:r>
      <w:r w:rsidRPr="00AF10F9">
        <w:rPr>
          <w:rFonts w:ascii="Times New Roman" w:hAnsi="Times New Roman"/>
          <w:color w:val="333333"/>
          <w:szCs w:val="28"/>
        </w:rPr>
        <w:t xml:space="preserve">, </w:t>
      </w:r>
      <w:r w:rsidRPr="00AF10F9">
        <w:rPr>
          <w:rFonts w:ascii="Times New Roman" w:hAnsi="Times New Roman" w:hint="eastAsia"/>
          <w:color w:val="333333"/>
          <w:szCs w:val="28"/>
        </w:rPr>
        <w:t>несоблюдение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ограничений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и</w:t>
      </w:r>
      <w:r w:rsidRPr="00AF10F9">
        <w:rPr>
          <w:rFonts w:ascii="Times New Roman" w:hAnsi="Times New Roman"/>
          <w:color w:val="333333"/>
          <w:szCs w:val="28"/>
        </w:rPr>
        <w:t xml:space="preserve"> (</w:t>
      </w:r>
      <w:r w:rsidRPr="00AF10F9">
        <w:rPr>
          <w:rFonts w:ascii="Times New Roman" w:hAnsi="Times New Roman" w:hint="eastAsia"/>
          <w:color w:val="333333"/>
          <w:szCs w:val="28"/>
        </w:rPr>
        <w:t>или</w:t>
      </w:r>
      <w:r w:rsidRPr="00AF10F9">
        <w:rPr>
          <w:rFonts w:ascii="Times New Roman" w:hAnsi="Times New Roman"/>
          <w:color w:val="333333"/>
          <w:szCs w:val="28"/>
        </w:rPr>
        <w:t xml:space="preserve">) </w:t>
      </w:r>
      <w:r w:rsidRPr="00AF10F9">
        <w:rPr>
          <w:rFonts w:ascii="Times New Roman" w:hAnsi="Times New Roman" w:hint="eastAsia"/>
          <w:color w:val="333333"/>
          <w:szCs w:val="28"/>
        </w:rPr>
        <w:t>нарушение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запретов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в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сфере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розничной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торговли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табачными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изделиями</w:t>
      </w:r>
      <w:r w:rsidRPr="00AF10F9">
        <w:rPr>
          <w:rFonts w:ascii="Times New Roman" w:hAnsi="Times New Roman"/>
          <w:color w:val="333333"/>
          <w:szCs w:val="28"/>
        </w:rPr>
        <w:t xml:space="preserve">, </w:t>
      </w:r>
      <w:r w:rsidRPr="00AF10F9">
        <w:rPr>
          <w:rFonts w:ascii="Times New Roman" w:hAnsi="Times New Roman" w:hint="eastAsia"/>
          <w:color w:val="333333"/>
          <w:szCs w:val="28"/>
        </w:rPr>
        <w:t>табачной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продукцией</w:t>
      </w:r>
      <w:r w:rsidRPr="00AF10F9">
        <w:rPr>
          <w:rFonts w:ascii="Times New Roman" w:hAnsi="Times New Roman"/>
          <w:color w:val="333333"/>
          <w:szCs w:val="28"/>
        </w:rPr>
        <w:t xml:space="preserve">, </w:t>
      </w:r>
      <w:proofErr w:type="spellStart"/>
      <w:r w:rsidRPr="00AF10F9">
        <w:rPr>
          <w:rFonts w:ascii="Times New Roman" w:hAnsi="Times New Roman" w:hint="eastAsia"/>
          <w:color w:val="333333"/>
          <w:szCs w:val="28"/>
        </w:rPr>
        <w:t>никотинсодержащей</w:t>
      </w:r>
      <w:proofErr w:type="spellEnd"/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продукцией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и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сырьем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для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их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производства</w:t>
      </w:r>
      <w:r w:rsidRPr="00AF10F9">
        <w:rPr>
          <w:rFonts w:ascii="Times New Roman" w:hAnsi="Times New Roman"/>
          <w:color w:val="333333"/>
          <w:szCs w:val="28"/>
        </w:rPr>
        <w:t xml:space="preserve">, </w:t>
      </w:r>
      <w:r w:rsidRPr="00AF10F9">
        <w:rPr>
          <w:rFonts w:ascii="Times New Roman" w:hAnsi="Times New Roman" w:hint="eastAsia"/>
          <w:color w:val="333333"/>
          <w:szCs w:val="28"/>
        </w:rPr>
        <w:t>кальянами</w:t>
      </w:r>
      <w:r w:rsidRPr="00AF10F9">
        <w:rPr>
          <w:rFonts w:ascii="Times New Roman" w:hAnsi="Times New Roman"/>
          <w:color w:val="333333"/>
          <w:szCs w:val="28"/>
        </w:rPr>
        <w:t xml:space="preserve">, </w:t>
      </w:r>
      <w:r w:rsidRPr="00AF10F9">
        <w:rPr>
          <w:rFonts w:ascii="Times New Roman" w:hAnsi="Times New Roman" w:hint="eastAsia"/>
          <w:color w:val="333333"/>
          <w:szCs w:val="28"/>
        </w:rPr>
        <w:t>устройствами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для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потребления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AF10F9">
        <w:rPr>
          <w:rFonts w:ascii="Times New Roman" w:hAnsi="Times New Roman" w:hint="eastAsia"/>
          <w:color w:val="333333"/>
          <w:szCs w:val="28"/>
        </w:rPr>
        <w:t>никотинсодержащей</w:t>
      </w:r>
      <w:proofErr w:type="spellEnd"/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продукции</w:t>
      </w:r>
      <w:r w:rsidRPr="00AF10F9">
        <w:rPr>
          <w:rFonts w:ascii="Times New Roman" w:hAnsi="Times New Roman"/>
          <w:color w:val="333333"/>
          <w:szCs w:val="28"/>
        </w:rPr>
        <w:t xml:space="preserve">, </w:t>
      </w:r>
      <w:r w:rsidRPr="00AF10F9">
        <w:rPr>
          <w:rFonts w:ascii="Times New Roman" w:hAnsi="Times New Roman" w:hint="eastAsia"/>
          <w:color w:val="333333"/>
          <w:szCs w:val="28"/>
        </w:rPr>
        <w:t>за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исключением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случаев</w:t>
      </w:r>
      <w:r w:rsidRPr="00AF10F9">
        <w:rPr>
          <w:rFonts w:ascii="Times New Roman" w:hAnsi="Times New Roman"/>
          <w:color w:val="333333"/>
          <w:szCs w:val="28"/>
        </w:rPr>
        <w:t xml:space="preserve">, </w:t>
      </w:r>
      <w:r w:rsidRPr="00AF10F9">
        <w:rPr>
          <w:rFonts w:ascii="Times New Roman" w:hAnsi="Times New Roman" w:hint="eastAsia"/>
          <w:color w:val="333333"/>
          <w:szCs w:val="28"/>
        </w:rPr>
        <w:t>предусмотренных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частью</w:t>
      </w:r>
      <w:r w:rsidRPr="00AF10F9">
        <w:rPr>
          <w:rFonts w:ascii="Times New Roman" w:hAnsi="Times New Roman"/>
          <w:color w:val="333333"/>
          <w:szCs w:val="28"/>
        </w:rPr>
        <w:t xml:space="preserve"> 4 </w:t>
      </w:r>
      <w:r w:rsidRPr="00AF10F9">
        <w:rPr>
          <w:rFonts w:ascii="Times New Roman" w:hAnsi="Times New Roman" w:hint="eastAsia"/>
          <w:color w:val="333333"/>
          <w:szCs w:val="28"/>
        </w:rPr>
        <w:t>статьи</w:t>
      </w:r>
      <w:r w:rsidRPr="00AF10F9">
        <w:rPr>
          <w:rFonts w:ascii="Times New Roman" w:hAnsi="Times New Roman"/>
          <w:color w:val="333333"/>
          <w:szCs w:val="28"/>
        </w:rPr>
        <w:t xml:space="preserve"> 15.12 </w:t>
      </w:r>
      <w:r w:rsidRPr="00AF10F9">
        <w:rPr>
          <w:rFonts w:ascii="Times New Roman" w:hAnsi="Times New Roman" w:hint="eastAsia"/>
          <w:color w:val="333333"/>
          <w:szCs w:val="28"/>
        </w:rPr>
        <w:t>КоАП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РФ</w:t>
      </w:r>
      <w:r w:rsidRPr="00AF10F9">
        <w:rPr>
          <w:rFonts w:ascii="Times New Roman" w:hAnsi="Times New Roman"/>
          <w:color w:val="333333"/>
          <w:szCs w:val="28"/>
        </w:rPr>
        <w:t xml:space="preserve">, </w:t>
      </w:r>
      <w:r w:rsidRPr="00AF10F9">
        <w:rPr>
          <w:rFonts w:ascii="Times New Roman" w:hAnsi="Times New Roman" w:hint="eastAsia"/>
          <w:color w:val="333333"/>
          <w:szCs w:val="28"/>
        </w:rPr>
        <w:t>повлечет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наложение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штрафа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на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граждан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в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размере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от</w:t>
      </w:r>
      <w:r w:rsidRPr="00AF10F9">
        <w:rPr>
          <w:rFonts w:ascii="Times New Roman" w:hAnsi="Times New Roman"/>
          <w:color w:val="333333"/>
          <w:szCs w:val="28"/>
        </w:rPr>
        <w:t xml:space="preserve"> 10 </w:t>
      </w:r>
      <w:r w:rsidRPr="00AF10F9">
        <w:rPr>
          <w:rFonts w:ascii="Times New Roman" w:hAnsi="Times New Roman" w:hint="eastAsia"/>
          <w:color w:val="333333"/>
          <w:szCs w:val="28"/>
        </w:rPr>
        <w:t>тысяч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до</w:t>
      </w:r>
      <w:r w:rsidRPr="00AF10F9">
        <w:rPr>
          <w:rFonts w:ascii="Times New Roman" w:hAnsi="Times New Roman"/>
          <w:color w:val="333333"/>
          <w:szCs w:val="28"/>
        </w:rPr>
        <w:t xml:space="preserve"> 20 </w:t>
      </w:r>
      <w:r w:rsidRPr="00AF10F9">
        <w:rPr>
          <w:rFonts w:ascii="Times New Roman" w:hAnsi="Times New Roman" w:hint="eastAsia"/>
          <w:color w:val="333333"/>
          <w:szCs w:val="28"/>
        </w:rPr>
        <w:t>тысяч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рублей</w:t>
      </w:r>
      <w:r w:rsidRPr="00AF10F9">
        <w:rPr>
          <w:rFonts w:ascii="Times New Roman" w:hAnsi="Times New Roman"/>
          <w:color w:val="333333"/>
          <w:szCs w:val="28"/>
        </w:rPr>
        <w:t xml:space="preserve">; </w:t>
      </w:r>
      <w:r w:rsidRPr="00AF10F9">
        <w:rPr>
          <w:rFonts w:ascii="Times New Roman" w:hAnsi="Times New Roman" w:hint="eastAsia"/>
          <w:color w:val="333333"/>
          <w:szCs w:val="28"/>
        </w:rPr>
        <w:t>на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должностных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лиц</w:t>
      </w:r>
      <w:r w:rsidRPr="00AF10F9">
        <w:rPr>
          <w:rFonts w:ascii="Times New Roman" w:hAnsi="Times New Roman"/>
          <w:color w:val="333333"/>
          <w:szCs w:val="28"/>
        </w:rPr>
        <w:t xml:space="preserve"> - </w:t>
      </w:r>
      <w:r w:rsidRPr="00AF10F9">
        <w:rPr>
          <w:rFonts w:ascii="Times New Roman" w:hAnsi="Times New Roman" w:hint="eastAsia"/>
          <w:color w:val="333333"/>
          <w:szCs w:val="28"/>
        </w:rPr>
        <w:t>от</w:t>
      </w:r>
      <w:r w:rsidRPr="00AF10F9">
        <w:rPr>
          <w:rFonts w:ascii="Times New Roman" w:hAnsi="Times New Roman"/>
          <w:color w:val="333333"/>
          <w:szCs w:val="28"/>
        </w:rPr>
        <w:t xml:space="preserve"> 30 </w:t>
      </w:r>
      <w:r w:rsidRPr="00AF10F9">
        <w:rPr>
          <w:rFonts w:ascii="Times New Roman" w:hAnsi="Times New Roman" w:hint="eastAsia"/>
          <w:color w:val="333333"/>
          <w:szCs w:val="28"/>
        </w:rPr>
        <w:t>тысяч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до</w:t>
      </w:r>
      <w:r w:rsidRPr="00AF10F9">
        <w:rPr>
          <w:rFonts w:ascii="Times New Roman" w:hAnsi="Times New Roman"/>
          <w:color w:val="333333"/>
          <w:szCs w:val="28"/>
        </w:rPr>
        <w:t xml:space="preserve"> 50 </w:t>
      </w:r>
      <w:r w:rsidRPr="00AF10F9">
        <w:rPr>
          <w:rFonts w:ascii="Times New Roman" w:hAnsi="Times New Roman" w:hint="eastAsia"/>
          <w:color w:val="333333"/>
          <w:szCs w:val="28"/>
        </w:rPr>
        <w:t>тысяч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рублей</w:t>
      </w:r>
      <w:r w:rsidRPr="00AF10F9">
        <w:rPr>
          <w:rFonts w:ascii="Times New Roman" w:hAnsi="Times New Roman"/>
          <w:color w:val="333333"/>
          <w:szCs w:val="28"/>
        </w:rPr>
        <w:t xml:space="preserve">; </w:t>
      </w:r>
      <w:r w:rsidRPr="00AF10F9">
        <w:rPr>
          <w:rFonts w:ascii="Times New Roman" w:hAnsi="Times New Roman" w:hint="eastAsia"/>
          <w:color w:val="333333"/>
          <w:szCs w:val="28"/>
        </w:rPr>
        <w:t>на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юр</w:t>
      </w:r>
      <w:r>
        <w:rPr>
          <w:rFonts w:ascii="Times New Roman" w:hAnsi="Times New Roman" w:hint="eastAsia"/>
          <w:color w:val="333333"/>
          <w:szCs w:val="28"/>
        </w:rPr>
        <w:t xml:space="preserve">идических </w:t>
      </w:r>
      <w:r w:rsidRPr="00AF10F9">
        <w:rPr>
          <w:rFonts w:ascii="Times New Roman" w:hAnsi="Times New Roman" w:hint="eastAsia"/>
          <w:color w:val="333333"/>
          <w:szCs w:val="28"/>
        </w:rPr>
        <w:t>лиц</w:t>
      </w:r>
      <w:r w:rsidRPr="00AF10F9">
        <w:rPr>
          <w:rFonts w:ascii="Times New Roman" w:hAnsi="Times New Roman"/>
          <w:color w:val="333333"/>
          <w:szCs w:val="28"/>
        </w:rPr>
        <w:t xml:space="preserve"> - </w:t>
      </w:r>
      <w:r w:rsidRPr="00AF10F9">
        <w:rPr>
          <w:rFonts w:ascii="Times New Roman" w:hAnsi="Times New Roman" w:hint="eastAsia"/>
          <w:color w:val="333333"/>
          <w:szCs w:val="28"/>
        </w:rPr>
        <w:t>от</w:t>
      </w:r>
      <w:r w:rsidRPr="00AF10F9">
        <w:rPr>
          <w:rFonts w:ascii="Times New Roman" w:hAnsi="Times New Roman"/>
          <w:color w:val="333333"/>
          <w:szCs w:val="28"/>
        </w:rPr>
        <w:t xml:space="preserve"> 90 </w:t>
      </w:r>
      <w:r w:rsidRPr="00AF10F9">
        <w:rPr>
          <w:rFonts w:ascii="Times New Roman" w:hAnsi="Times New Roman" w:hint="eastAsia"/>
          <w:color w:val="333333"/>
          <w:szCs w:val="28"/>
        </w:rPr>
        <w:t>тысяч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до</w:t>
      </w:r>
      <w:r w:rsidRPr="00AF10F9">
        <w:rPr>
          <w:rFonts w:ascii="Times New Roman" w:hAnsi="Times New Roman"/>
          <w:color w:val="333333"/>
          <w:szCs w:val="28"/>
        </w:rPr>
        <w:t xml:space="preserve"> 120 </w:t>
      </w:r>
      <w:r w:rsidRPr="00AF10F9">
        <w:rPr>
          <w:rFonts w:ascii="Times New Roman" w:hAnsi="Times New Roman" w:hint="eastAsia"/>
          <w:color w:val="333333"/>
          <w:szCs w:val="28"/>
        </w:rPr>
        <w:t>тысяч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рублей</w:t>
      </w:r>
      <w:r w:rsidRPr="00AF10F9">
        <w:rPr>
          <w:rFonts w:ascii="Times New Roman" w:hAnsi="Times New Roman"/>
          <w:color w:val="333333"/>
          <w:szCs w:val="28"/>
        </w:rPr>
        <w:t>.</w:t>
      </w:r>
    </w:p>
    <w:p w14:paraId="232E3D03" w14:textId="7F6AC18A" w:rsidR="006233B5" w:rsidRPr="00BE1B75" w:rsidRDefault="00AF10F9" w:rsidP="00AF10F9">
      <w:pPr>
        <w:shd w:val="clear" w:color="auto" w:fill="FFFFFF"/>
        <w:ind w:firstLine="709"/>
        <w:rPr>
          <w:rFonts w:ascii="Times New Roman" w:hAnsi="Times New Roman"/>
          <w:color w:val="333333"/>
          <w:szCs w:val="28"/>
        </w:rPr>
      </w:pPr>
      <w:r w:rsidRPr="00AF10F9">
        <w:rPr>
          <w:rFonts w:ascii="Times New Roman" w:hAnsi="Times New Roman" w:hint="eastAsia"/>
          <w:color w:val="333333"/>
          <w:szCs w:val="28"/>
        </w:rPr>
        <w:t>Также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введена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ответственность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за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повторное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совершение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данного</w:t>
      </w:r>
      <w:r w:rsidRPr="00AF10F9">
        <w:rPr>
          <w:rFonts w:ascii="Times New Roman" w:hAnsi="Times New Roman"/>
          <w:color w:val="333333"/>
          <w:szCs w:val="28"/>
        </w:rPr>
        <w:t xml:space="preserve"> </w:t>
      </w:r>
      <w:r w:rsidRPr="00AF10F9">
        <w:rPr>
          <w:rFonts w:ascii="Times New Roman" w:hAnsi="Times New Roman" w:hint="eastAsia"/>
          <w:color w:val="333333"/>
          <w:szCs w:val="28"/>
        </w:rPr>
        <w:t>правонарушения</w:t>
      </w:r>
      <w:r w:rsidRPr="00AF10F9">
        <w:rPr>
          <w:rFonts w:ascii="Times New Roman" w:hAnsi="Times New Roman"/>
          <w:color w:val="333333"/>
          <w:szCs w:val="28"/>
        </w:rPr>
        <w:t>.</w:t>
      </w:r>
    </w:p>
    <w:p w14:paraId="64C7A9CC" w14:textId="77777777" w:rsidR="006310D1" w:rsidRDefault="006310D1" w:rsidP="006310D1">
      <w:pPr>
        <w:ind w:firstLine="709"/>
        <w:rPr>
          <w:rFonts w:ascii="Times New Roman" w:hAnsi="Times New Roman"/>
          <w:color w:val="333333"/>
          <w:szCs w:val="28"/>
          <w:highlight w:val="white"/>
        </w:rPr>
      </w:pPr>
    </w:p>
    <w:p w14:paraId="20DE2B0E" w14:textId="77777777" w:rsidR="00BE1B75" w:rsidRPr="006233B5" w:rsidRDefault="00BE1B75" w:rsidP="006310D1">
      <w:pPr>
        <w:ind w:firstLine="709"/>
        <w:rPr>
          <w:rFonts w:ascii="Times New Roman" w:hAnsi="Times New Roman"/>
          <w:color w:val="333333"/>
          <w:szCs w:val="28"/>
          <w:highlight w:val="white"/>
        </w:rPr>
      </w:pPr>
      <w:bookmarkStart w:id="0" w:name="_GoBack"/>
      <w:bookmarkEnd w:id="0"/>
    </w:p>
    <w:p w14:paraId="0E000000" w14:textId="77777777" w:rsidR="00D619CC" w:rsidRPr="006233B5" w:rsidRDefault="00083088">
      <w:pPr>
        <w:rPr>
          <w:rFonts w:ascii="Times New Roman" w:hAnsi="Times New Roman"/>
          <w:color w:val="333333"/>
          <w:szCs w:val="28"/>
          <w:highlight w:val="white"/>
        </w:rPr>
      </w:pPr>
      <w:r w:rsidRPr="006233B5">
        <w:rPr>
          <w:rFonts w:ascii="Times New Roman" w:hAnsi="Times New Roman"/>
          <w:color w:val="333333"/>
          <w:szCs w:val="28"/>
          <w:highlight w:val="white"/>
        </w:rPr>
        <w:t>Старший помощник прокурора</w:t>
      </w:r>
    </w:p>
    <w:p w14:paraId="0F000000" w14:textId="77777777" w:rsidR="00D619CC" w:rsidRPr="006233B5" w:rsidRDefault="00083088">
      <w:pPr>
        <w:rPr>
          <w:rFonts w:ascii="Times New Roman" w:hAnsi="Times New Roman"/>
          <w:color w:val="333333"/>
          <w:szCs w:val="28"/>
          <w:highlight w:val="white"/>
        </w:rPr>
      </w:pPr>
      <w:r w:rsidRPr="006233B5">
        <w:rPr>
          <w:rFonts w:ascii="Times New Roman" w:hAnsi="Times New Roman"/>
          <w:color w:val="333333"/>
          <w:szCs w:val="28"/>
          <w:highlight w:val="white"/>
        </w:rPr>
        <w:t>г. Стерлитамака                                                                                        Андрей Лебедь</w:t>
      </w:r>
    </w:p>
    <w:sectPr w:rsidR="00D619CC" w:rsidRPr="006233B5">
      <w:pgSz w:w="11908" w:h="16848"/>
      <w:pgMar w:top="1134" w:right="56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DA1552"/>
    <w:multiLevelType w:val="multilevel"/>
    <w:tmpl w:val="1C18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19CC"/>
    <w:rsid w:val="00083088"/>
    <w:rsid w:val="00487955"/>
    <w:rsid w:val="004B6754"/>
    <w:rsid w:val="00602BAA"/>
    <w:rsid w:val="006041A4"/>
    <w:rsid w:val="006233B5"/>
    <w:rsid w:val="006310D1"/>
    <w:rsid w:val="006A5E33"/>
    <w:rsid w:val="00763780"/>
    <w:rsid w:val="007A1875"/>
    <w:rsid w:val="009C48F8"/>
    <w:rsid w:val="00AF10F9"/>
    <w:rsid w:val="00BE1B75"/>
    <w:rsid w:val="00D619CC"/>
    <w:rsid w:val="00E3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6F35"/>
  <w15:docId w15:val="{B41505E7-A6ED-4161-B0DB-7F152622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3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Лебедь Андрей Михайлович</cp:lastModifiedBy>
  <cp:revision>17</cp:revision>
  <dcterms:created xsi:type="dcterms:W3CDTF">2023-12-25T15:16:00Z</dcterms:created>
  <dcterms:modified xsi:type="dcterms:W3CDTF">2025-03-26T09:44:00Z</dcterms:modified>
</cp:coreProperties>
</file>