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2" w:rsidRPr="00F27F79" w:rsidRDefault="001C36A9" w:rsidP="00875FF9">
      <w:pPr>
        <w:pStyle w:val="2"/>
        <w:shd w:val="clear" w:color="auto" w:fill="FFFFFF"/>
        <w:spacing w:before="450" w:beforeAutospacing="0" w:after="30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Стерлитамаке вынесен приговор организатору «финансовой пирамиды» обвиняемому в хищении свыше 88 млн. рублей.</w:t>
      </w:r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Стерлитамакский городской суд Республики Башкортостан вынес приговор по уголовному делу в отношении 36-летнего жителя г. Стерлитамака Кирилла </w:t>
      </w:r>
      <w:proofErr w:type="spellStart"/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"https://ufa.bezformata.com/word/belonosovu/217131/" \o "Белоносова" </w:instrText>
      </w: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C36A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Белоносова</w:t>
      </w:r>
      <w:proofErr w:type="spellEnd"/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Он признан виновным в совершении преступлений, предусмотренных ч. 4 ст. 159 УК РФ (мошенничество), п. «б» ч.3 ст. 174.1 УК РФ (легализация денежных средств, приобретённых преступным путём).</w:t>
      </w:r>
      <w:proofErr w:type="gramEnd"/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В суде установлено, что обвиняемый, будучи управляющим и фактическим учредителем МФО КТ «</w:t>
      </w:r>
      <w:hyperlink r:id="rId5" w:tooltip="Алтын Капитал" w:history="1">
        <w:r w:rsidRPr="001C36A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Алтын Капитал</w:t>
        </w:r>
      </w:hyperlink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» с 2013 по 2016 гг. обманом похитил у 450 потерпевших свыше 88 млн. рублей.</w:t>
      </w:r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Злоумышленник привлекал денежные средства граждан, обещая выплату значительных процентов в размере от 20% до 40% годовых. При этом клиентам предоставлялась недостоверная информация относительно финансово-хозяйственного положения организаций и их доходности.</w:t>
      </w:r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Внесённые гражданами деньги, фигурант уголовного дела, вопреки обещаниям, не инвестировал в высокодоходный бизнес, а переводил подконтрольным фирмам, а также использовал на расширение сети офисов «финансовой пирамиды» в городах Уфа, Стерлитамак, Салават, Ишимбай, Нефтекамск Республики Башкортостан, г. Оренбург.</w:t>
      </w:r>
      <w:proofErr w:type="gramEnd"/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Проценты ряду вкладчиков выплачивались за счёт денежных средств, поступивших от новых клиентов.</w:t>
      </w:r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Часть денег в сумме 4,3 млн. рублей мужчина легализовал, заключив мнимые сделки с аффилированными юридическими лицами.</w:t>
      </w:r>
    </w:p>
    <w:p w:rsidR="001C36A9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 не признал вину в совершенных преступлениях.</w:t>
      </w:r>
    </w:p>
    <w:p w:rsidR="00937BE6" w:rsidRPr="001C36A9" w:rsidRDefault="001C36A9" w:rsidP="001C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A9">
        <w:rPr>
          <w:rFonts w:ascii="Times New Roman" w:hAnsi="Times New Roman" w:cs="Times New Roman"/>
          <w:color w:val="000000" w:themeColor="text1"/>
          <w:sz w:val="28"/>
          <w:szCs w:val="28"/>
        </w:rPr>
        <w:t>Суд назначил ему наказание в виде 5 лет 3 месяцев лишения свободы в исправительной колонии общего режима, с лишением права заниматься деятельностью, связанной с руководством юридическими лицами на 2 года.</w:t>
      </w:r>
    </w:p>
    <w:p w:rsidR="00B50E53" w:rsidRDefault="00B50E53" w:rsidP="00711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E6E" w:rsidRPr="001C36A9" w:rsidRDefault="00E6053F" w:rsidP="00875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6A9">
        <w:rPr>
          <w:rFonts w:ascii="Times New Roman" w:hAnsi="Times New Roman" w:cs="Times New Roman"/>
          <w:sz w:val="28"/>
          <w:szCs w:val="28"/>
        </w:rPr>
        <w:t>8</w:t>
      </w:r>
      <w:r w:rsidR="0031475D">
        <w:rPr>
          <w:rFonts w:ascii="Times New Roman" w:hAnsi="Times New Roman" w:cs="Times New Roman"/>
          <w:sz w:val="28"/>
          <w:szCs w:val="28"/>
        </w:rPr>
        <w:t xml:space="preserve"> </w:t>
      </w:r>
      <w:r w:rsidR="00316995">
        <w:rPr>
          <w:rFonts w:ascii="Times New Roman" w:hAnsi="Times New Roman" w:cs="Times New Roman"/>
          <w:sz w:val="28"/>
          <w:szCs w:val="28"/>
        </w:rPr>
        <w:t>ноября</w:t>
      </w:r>
      <w:r w:rsidR="0031475D">
        <w:rPr>
          <w:rFonts w:ascii="Times New Roman" w:hAnsi="Times New Roman" w:cs="Times New Roman"/>
          <w:sz w:val="28"/>
          <w:szCs w:val="28"/>
        </w:rPr>
        <w:t xml:space="preserve"> </w:t>
      </w:r>
      <w:r w:rsidR="00F27F79">
        <w:rPr>
          <w:rFonts w:ascii="Times New Roman" w:hAnsi="Times New Roman" w:cs="Times New Roman"/>
          <w:sz w:val="28"/>
          <w:szCs w:val="28"/>
        </w:rPr>
        <w:t>2020</w:t>
      </w:r>
      <w:r w:rsidR="00B50E53" w:rsidRPr="00B50E53">
        <w:rPr>
          <w:rFonts w:ascii="Times New Roman" w:hAnsi="Times New Roman" w:cs="Times New Roman"/>
          <w:sz w:val="28"/>
          <w:szCs w:val="28"/>
        </w:rPr>
        <w:t xml:space="preserve"> </w:t>
      </w:r>
      <w:r w:rsidR="00875FF9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</w:p>
    <w:p w:rsidR="00F90065" w:rsidRDefault="00F90065"/>
    <w:sectPr w:rsidR="00F90065" w:rsidSect="0027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84B"/>
    <w:rsid w:val="0005563D"/>
    <w:rsid w:val="00057765"/>
    <w:rsid w:val="001C36A9"/>
    <w:rsid w:val="00260D10"/>
    <w:rsid w:val="00272D73"/>
    <w:rsid w:val="002A5F18"/>
    <w:rsid w:val="002B435A"/>
    <w:rsid w:val="0031475D"/>
    <w:rsid w:val="00316995"/>
    <w:rsid w:val="003A6CCA"/>
    <w:rsid w:val="00514898"/>
    <w:rsid w:val="00587777"/>
    <w:rsid w:val="005B5DA5"/>
    <w:rsid w:val="00711E6E"/>
    <w:rsid w:val="007272A0"/>
    <w:rsid w:val="007322A7"/>
    <w:rsid w:val="00746069"/>
    <w:rsid w:val="007712B3"/>
    <w:rsid w:val="007B2E8D"/>
    <w:rsid w:val="00875FF9"/>
    <w:rsid w:val="008B3942"/>
    <w:rsid w:val="00937BE6"/>
    <w:rsid w:val="0094797A"/>
    <w:rsid w:val="009F0F92"/>
    <w:rsid w:val="00A41F30"/>
    <w:rsid w:val="00AA184B"/>
    <w:rsid w:val="00B50E53"/>
    <w:rsid w:val="00B97BBD"/>
    <w:rsid w:val="00C22FF4"/>
    <w:rsid w:val="00C62688"/>
    <w:rsid w:val="00C67D99"/>
    <w:rsid w:val="00CA504D"/>
    <w:rsid w:val="00D379AE"/>
    <w:rsid w:val="00D447A1"/>
    <w:rsid w:val="00D771DB"/>
    <w:rsid w:val="00E6053F"/>
    <w:rsid w:val="00E80216"/>
    <w:rsid w:val="00F27F79"/>
    <w:rsid w:val="00F454ED"/>
    <w:rsid w:val="00F470D5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73"/>
  </w:style>
  <w:style w:type="paragraph" w:styleId="2">
    <w:name w:val="heading 2"/>
    <w:basedOn w:val="a"/>
    <w:link w:val="20"/>
    <w:uiPriority w:val="9"/>
    <w:qFormat/>
    <w:rsid w:val="00F27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2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fa.bezformata.com/word/altin-kapital/100852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2020-12-21T07:24:00Z</dcterms:created>
  <dcterms:modified xsi:type="dcterms:W3CDTF">2021-01-04T07:15:00Z</dcterms:modified>
</cp:coreProperties>
</file>