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6B8" w:rsidRPr="007916B8" w:rsidRDefault="007916B8" w:rsidP="007916B8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916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Роспотребнадзором даны рекомендации по снижению распространения COVID-19 при осуществлении зимних железнодорожных перевозок</w:t>
      </w:r>
    </w:p>
    <w:p w:rsidR="007916B8" w:rsidRPr="007916B8" w:rsidRDefault="007916B8" w:rsidP="007916B8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916B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Постановление Главного государственного санитарного врача по железнодорожному транспорту РФ от 16.12.2021 N 11 "Обеспечение санитарно-эпидемиологической безопасности при организации зимних пассажирских перевозок железнодорожным транспортом в условиях сохраняющихся рисков распространения COVID-19 и в период сезонного подъема заболеваемости острыми респираторными вирусными инфекциями 2021 - 202</w:t>
      </w:r>
      <w:bookmarkStart w:id="0" w:name="_GoBack"/>
      <w:bookmarkEnd w:id="0"/>
      <w:r w:rsidRPr="007916B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 гг." в числе рекомендаций, в частности:</w:t>
      </w:r>
    </w:p>
    <w:p w:rsidR="007916B8" w:rsidRPr="007916B8" w:rsidRDefault="007916B8" w:rsidP="007916B8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916B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-обеспечение продажи билетов в случае предоставления организатором поездки организованной группы детей письменного подтверждения принимающей стороны о снятии ограничительных мероприятий по COVID-19 в регионе;</w:t>
      </w:r>
    </w:p>
    <w:p w:rsidR="007916B8" w:rsidRPr="007916B8" w:rsidRDefault="007916B8" w:rsidP="007916B8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916B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-обеспечение допуска к работе работников поездных бригад и работников вагонов-ресторанов при обязательном наличии прививок против COVID-19, либо с перенесенным не позднее 6 месяцев заболеванием COVID-19, либо с результатами ПЦР-тестирования с кратностью 1 раз в 14 дней (для лиц, имеющих противопоказания к вакцинации);</w:t>
      </w:r>
    </w:p>
    <w:p w:rsidR="007916B8" w:rsidRPr="007916B8" w:rsidRDefault="007916B8" w:rsidP="007916B8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916B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-обеспечение условий для кратковременного пребывания детских организованных коллективов в залах ожидания, посадки в поезда по заранее подготовленным маршрутам ("зеленый коридор"), минимизацию входа в здание вокзала после завершения поездки;</w:t>
      </w:r>
    </w:p>
    <w:p w:rsidR="007916B8" w:rsidRPr="007916B8" w:rsidRDefault="007916B8" w:rsidP="007916B8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916B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-проведение термометрии пассажирам перед выходом на посадочные платформы, при посадке в вагон и не менее двух раз в день в пути следования;</w:t>
      </w:r>
    </w:p>
    <w:p w:rsidR="007916B8" w:rsidRPr="007916B8" w:rsidRDefault="007916B8" w:rsidP="007916B8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916B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-выделение отдельного купе для временной изоляции в пути следования больного, с симптомами не исключающими COVID-2019;</w:t>
      </w:r>
    </w:p>
    <w:p w:rsidR="007916B8" w:rsidRPr="007916B8" w:rsidRDefault="007916B8" w:rsidP="007916B8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916B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-проведение иммунизации против гриппа с охватом не менее 75% работников поездных бригад, вагонов-ресторанов, билетных кассиров, дежурных по вокзалам, персонала комнат отдыха и работников пригородных компаний.</w:t>
      </w:r>
    </w:p>
    <w:p w:rsidR="00B804BB" w:rsidRPr="00B804BB" w:rsidRDefault="00B804BB" w:rsidP="00B804BB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373CB" w:rsidRPr="00692ED8" w:rsidRDefault="00476D9E" w:rsidP="00C53917">
      <w:pPr>
        <w:jc w:val="both"/>
        <w:rPr>
          <w:rFonts w:ascii="Times New Roman" w:hAnsi="Times New Roman" w:cs="Times New Roman"/>
          <w:sz w:val="28"/>
          <w:szCs w:val="28"/>
        </w:rPr>
      </w:pPr>
      <w:r w:rsidRPr="00C53917">
        <w:rPr>
          <w:rFonts w:ascii="Times New Roman" w:hAnsi="Times New Roman" w:cs="Times New Roman"/>
          <w:sz w:val="28"/>
          <w:szCs w:val="28"/>
        </w:rPr>
        <w:t>Старший помощник</w:t>
      </w:r>
      <w:r w:rsidR="00190D49" w:rsidRPr="00C53917">
        <w:rPr>
          <w:rFonts w:ascii="Times New Roman" w:hAnsi="Times New Roman" w:cs="Times New Roman"/>
          <w:sz w:val="28"/>
          <w:szCs w:val="28"/>
        </w:rPr>
        <w:t xml:space="preserve"> </w:t>
      </w:r>
      <w:r w:rsidR="00D0186A" w:rsidRPr="00C53917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E5592A" w:rsidRPr="00C53917">
        <w:rPr>
          <w:rFonts w:ascii="Times New Roman" w:hAnsi="Times New Roman" w:cs="Times New Roman"/>
          <w:sz w:val="28"/>
          <w:szCs w:val="28"/>
        </w:rPr>
        <w:t xml:space="preserve">г. Стерлитамак </w:t>
      </w:r>
      <w:proofErr w:type="spellStart"/>
      <w:r w:rsidR="008F6170">
        <w:rPr>
          <w:rFonts w:ascii="Times New Roman" w:hAnsi="Times New Roman" w:cs="Times New Roman"/>
          <w:sz w:val="28"/>
          <w:szCs w:val="28"/>
        </w:rPr>
        <w:t>Конарева</w:t>
      </w:r>
      <w:proofErr w:type="spellEnd"/>
      <w:r w:rsidR="00C53917">
        <w:rPr>
          <w:rFonts w:ascii="Times New Roman" w:hAnsi="Times New Roman" w:cs="Times New Roman"/>
          <w:sz w:val="28"/>
          <w:szCs w:val="28"/>
        </w:rPr>
        <w:t xml:space="preserve"> </w:t>
      </w:r>
      <w:r w:rsidR="008F6170">
        <w:rPr>
          <w:rFonts w:ascii="Times New Roman" w:hAnsi="Times New Roman" w:cs="Times New Roman"/>
          <w:sz w:val="28"/>
          <w:szCs w:val="28"/>
        </w:rPr>
        <w:t>О</w:t>
      </w:r>
      <w:r w:rsidR="00C53917">
        <w:rPr>
          <w:rFonts w:ascii="Times New Roman" w:hAnsi="Times New Roman" w:cs="Times New Roman"/>
          <w:sz w:val="28"/>
          <w:szCs w:val="28"/>
        </w:rPr>
        <w:t>.</w:t>
      </w:r>
      <w:r w:rsidR="008F6170">
        <w:rPr>
          <w:rFonts w:ascii="Times New Roman" w:hAnsi="Times New Roman" w:cs="Times New Roman"/>
          <w:sz w:val="28"/>
          <w:szCs w:val="28"/>
        </w:rPr>
        <w:t>Н</w:t>
      </w:r>
      <w:r w:rsidR="0046091C">
        <w:rPr>
          <w:rFonts w:ascii="Times New Roman" w:hAnsi="Times New Roman" w:cs="Times New Roman"/>
          <w:sz w:val="28"/>
          <w:szCs w:val="28"/>
        </w:rPr>
        <w:t>.</w:t>
      </w:r>
    </w:p>
    <w:sectPr w:rsidR="003373CB" w:rsidRPr="0069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C2BF7"/>
    <w:multiLevelType w:val="multilevel"/>
    <w:tmpl w:val="BC2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25"/>
    <w:rsid w:val="00073052"/>
    <w:rsid w:val="000E3116"/>
    <w:rsid w:val="0015194C"/>
    <w:rsid w:val="00190D49"/>
    <w:rsid w:val="003147EF"/>
    <w:rsid w:val="00315989"/>
    <w:rsid w:val="003373CB"/>
    <w:rsid w:val="0035242B"/>
    <w:rsid w:val="004567F1"/>
    <w:rsid w:val="0046091C"/>
    <w:rsid w:val="00476D9E"/>
    <w:rsid w:val="004F2E22"/>
    <w:rsid w:val="00540276"/>
    <w:rsid w:val="005B1DD4"/>
    <w:rsid w:val="00692ED8"/>
    <w:rsid w:val="007916B8"/>
    <w:rsid w:val="00867BAC"/>
    <w:rsid w:val="008F6170"/>
    <w:rsid w:val="009B6D22"/>
    <w:rsid w:val="009F1A28"/>
    <w:rsid w:val="009F4625"/>
    <w:rsid w:val="009F4A15"/>
    <w:rsid w:val="00B804BB"/>
    <w:rsid w:val="00BD7682"/>
    <w:rsid w:val="00C53917"/>
    <w:rsid w:val="00C6663A"/>
    <w:rsid w:val="00D0186A"/>
    <w:rsid w:val="00D42A1B"/>
    <w:rsid w:val="00D55395"/>
    <w:rsid w:val="00DF1FDA"/>
    <w:rsid w:val="00E5592A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4BD4A-4A51-4223-910C-F5E31D98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7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0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0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3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0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3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4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4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8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6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9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1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5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6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1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20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4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6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6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9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5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2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5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233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3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1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5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8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4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9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5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5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19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4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1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7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1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Юлдашев Вадим Маратович</cp:lastModifiedBy>
  <cp:revision>2</cp:revision>
  <dcterms:created xsi:type="dcterms:W3CDTF">2021-12-28T05:10:00Z</dcterms:created>
  <dcterms:modified xsi:type="dcterms:W3CDTF">2021-12-28T05:10:00Z</dcterms:modified>
</cp:coreProperties>
</file>