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23" w:rsidRPr="00CE5723" w:rsidRDefault="00CE5723" w:rsidP="00CE572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ПРАВИТЕЛЬСТВО РЕСПУБЛИКИ БАШКОРТОСТАН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31 октября 2016 года N 459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некоторых нормативных правовых актов Республики Башкортостан в рамках реализации </w:t>
      </w:r>
      <w:hyperlink r:id="rId4" w:history="1">
        <w:r w:rsidRPr="00CE5723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Закона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</w:t>
        </w:r>
      </w:hyperlink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и о признании утратившими силу некоторых решений Правительства Республики Башкортостан</w:t>
      </w:r>
    </w:p>
    <w:p w:rsidR="00CE5723" w:rsidRPr="00CE5723" w:rsidRDefault="00CE5723" w:rsidP="00CE57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14 декабря 2021 года)</w:t>
      </w:r>
    </w:p>
    <w:p w:rsidR="00CE5723" w:rsidRPr="00CE5723" w:rsidRDefault="00CE5723" w:rsidP="00CE57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Республики Башкортостан от 16.01.2018 N 17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28.01.2019 N 28, от 08.06.2020 N 337, от 14.12.2021 N 666)</w:t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реализации </w:t>
      </w:r>
      <w:hyperlink r:id="rId6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Правительство Республики Башкортостан постановляет: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прилагаемые: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внесения изменений в республиканскую программу капитального ремонта общего имущества в многоквартирных домах, утверждения краткосрочных планов реализации республиканской программы капитального ремонта общего имущества в многоквартирных домах и установления необходимости проведения капитального ремонта общего имущества в многоквартирных домах;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уточнения планируемых видов работ и (или) услуг по капитальному ремонту общего имущества в многоквартирных домах;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использования критериев, указанных в части 2 статьи 13 </w:t>
      </w:r>
      <w:hyperlink r:id="rId7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 определении в республиканской программе капитального ремонта общего имущества в многоквартирных домах очередности проведения капитального ремонта общего имущества в многоквартирных домах.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Установить, что не менее чем за шесть месяцев до наступления года, в течение которого должен быть проведен капитальный ремонт общего имущества в многоквартирном доме в соответствии с республиканской программой 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капитального ремонта общего имущества в многоквартирных домах,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некоммерческая организация Фонд "Региональный оператор капитального ремонта общего имущества в многоквартирных домах, расположенных на территории Республики Башкортостан" (далее - Региональный оператор) (в случае,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ремонта, путем размещения электронного документа на официальном сайте в информационно-телекоммуникационной сети Интернет, а также в форме документа на бумажном носителе путем его размещения в помещении многоквартирного дома, в отношении общего имущества которого запланирован капитальный ремонт, доступном для всех собственников помещений в данном доме.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введен </w:t>
      </w:r>
      <w:hyperlink r:id="rId8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Башкортостан от 16.01.2018 N 17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Признать утратившими силу: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Башкортостан от 26 декабря 2013 года N 626 "Об утверждении отдельных нормативных правовых актов Республики Башкортостан, предусмотренных Законом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0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Башкортостан от 30 июня 2014 года N 289 "О внесении изменений в Постановление Правительства Республики Башкортостан от 26 декабря 2013 года N 626 "Об утверждении отдельных нормативных правовых актов Республики Башкортостан, предусмотренных Законом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Башкортостан от 2 октября 2014 года N 458 "О внесении изменений в Постановление Правительства Республики Башкортостан от 26 декабря 2013 года N 626 "Об утверждении отдельных нормативных правовых актов Республики Башкортостан, предусмотренных Законом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Башкортостан от 17 октября 2014 года N 475 "О порядке уточнения планируемых видов работ и (или) услуг по капитальному ремонту общего имущества в многоквартирных домах"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3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Башкортостан от 1 апреля 2015 года N 106 "О внесении изменений в Порядок привлечения некоммерческой организацией Фонд "Региональный оператор Республики Башкортостан"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органами местного самоуправления, муниципальными бюджетными учреждениями на конкурсной основе подрядных организаций для оказания услуг и (или) выполнения работ по капитальному ремонту общего имущества в многоквартирном доме";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4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Башкортостан от 3 сентября 2015 года N 351 "Об утверждении Порядка установления необходимости проведения капитального ремонта общего имущества в многоквартирном доме"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5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Башкортостан от 28 сентября 2015 года N 413 "О внесении изменений в Порядок утверждения краткосрочных (сроком до трех лет) планов реализации республиканской программы капитального ремонта общего имущества в многоквартирных домах"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пункт 1 </w:t>
      </w:r>
      <w:hyperlink r:id="rId16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10 октября 2016 года N 440 "О внесении изменений в Постановление Правительства Республики Башкортостан от 26 декабря 2013 года N 626 "Об утверждении отдельных нормативных правовых актов Республики Башкортостан, предусмотренных Законом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о признании утратившими силу некоторых постановлений Правительства Республики Башкортостан".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Премьер-министр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Правительства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Республики Башкортостан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Р.Х.МАРДАНОВ</w:t>
      </w:r>
    </w:p>
    <w:p w:rsidR="00CE5723" w:rsidRPr="00CE5723" w:rsidRDefault="00CE5723" w:rsidP="00CE572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Правительства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Республики Башкортостан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31 октября 2016 г. N 459</w:t>
      </w:r>
    </w:p>
    <w:p w:rsidR="00CE5723" w:rsidRPr="00CE5723" w:rsidRDefault="00CE5723" w:rsidP="00CE572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ПОРЯДОК ВНЕСЕНИЯ ИЗМЕНЕНИЙ В РЕСПУБЛИКАНСКУЮ ПРОГРАММУ 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КАПИТАЛЬНОГО РЕМОНТА ОБЩЕГО ИМУЩЕСТВА В МНОГОКВАРТИРНЫХ ДОМАХ, УТВЕРЖДЕНИЯ КРАТКОСРОЧНЫХ ПЛАНОВ РЕАЛИЗАЦИИ РЕСПУБЛИКАНСКОЙ ПРОГРАММЫ КАПИТАЛЬНОГО РЕМОНТА ОБЩЕГО ИМУЩЕСТВА В МНОГОКВАРТИРНЫХ ДОМАХ И УСТАНОВЛЕНИЯ НЕОБХОДИМОСТИ ПРОВЕДЕНИЯ КАПИТАЛЬНОГО РЕМОНТА ОБЩЕГО ИМУЩЕСТВА В МНОГОКВАРТИРНЫХ ДОМАХ</w:t>
      </w:r>
    </w:p>
    <w:p w:rsidR="00CE5723" w:rsidRPr="00CE5723" w:rsidRDefault="00CE5723" w:rsidP="00CE57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Республики Башкортостан от 16.01.2018 N 17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28.01.2019 N 28, от 08.06.2020 N 337, от 14.12.2021 N 666)</w:t>
      </w:r>
    </w:p>
    <w:p w:rsidR="00CE5723" w:rsidRPr="00CE5723" w:rsidRDefault="00CE5723" w:rsidP="00CE572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ОБЩИЕ ПОЛОЖЕНИЯ</w:t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Настоящий Порядок определяет: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порядок внесения изменений в республиканскую программу капитального ремонта общего имущества в многоквартирных домах, в том числе при ее актуализации, в соответствии со статьей 168 </w:t>
      </w:r>
      <w:hyperlink r:id="rId18" w:anchor="7D20K3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19" w:anchor="7D20K3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Жилищный кодекс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статьей 11 </w:t>
      </w:r>
      <w:hyperlink r:id="rId20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Закон Республики Башкортостан);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порядок подготовки и утверждения краткосрочных планов реализации республиканской программы капитального ремонта общего имущества в многоквартирных домах (далее - краткосрочный план реализации республиканской программы);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порядок установления необходимости проведения капитального ремонта общего имущества в многоквартирном доме.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Настоящий Порядок применяется в случаях: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внесения изменений в </w:t>
      </w:r>
      <w:hyperlink r:id="rId21" w:anchor="2T3OIBH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Республиканскую программу капитального ремонта общего имущества в многоквартирных домах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утвержденную </w:t>
      </w:r>
      <w:hyperlink r:id="rId22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Башкортостан от 27 декабря 2013 года N 634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 последующими изменениями) (далее - Программа), в том числе при ее актуализации;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утверждения краткосрочных планов реализации республиканской программы, в том числе при внесении в них изменений;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3) установления необходимости проведения капитального ремонта общего имущества в многоквартирном доме.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1.3. Настоящий Порядок разработан в целях координации деятельности Министерства жилищно-коммунального хозяйства Республики Башкортостан (далее - </w:t>
      </w:r>
      <w:proofErr w:type="spellStart"/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Минжилкомхоз</w:t>
      </w:r>
      <w:proofErr w:type="spellEnd"/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РБ), администраций муниципальных районов и городских округов Республики Башкортостан (далее - Администрации) и Некоммерческой организации Фонд "Региональный оператор капитального ремонта общего имущества в многоквартирных домах, расположенных на территории Республики Башкортостан" (далее - Региональный оператор).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В случаях, предусмотренных настоящим Порядком, при Администрациях создаются комиссии по вопросам капитального ремонта (далее - Комиссия) в количестве не менее 9 человек.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состав Комиссии включаются: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представители органа местного самоуправления муниципального района (городского округа), на территории которого находится многоквартирный дом;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представители органа муниципального жилищного контроля муниципального района (городского округа), на территории которого находится многоквартирный дом;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представители общественных организаций в сфере жилищно-коммунального хозяйства (по согласованию);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депутаты представительного органа муниципального района (городского округа), на территории которого находится многоквартирный дом (по согласованию);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представители собственников помещений в многоквартирном доме (лицо, уполномоченное действовать от имени собственников помещений в соответствующем многоквартирном доме) (по согласованию);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представители организации, осуществляющей управление соответствующим многоквартирным домом (по согласованию).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В компетенцию Комиссии входит принятие и направление в Администрацию рекомендаций по следующим вопросам: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внесение изменений в Программу;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утверждение краткосрочных планов реализации республиканской программы, внесение в них изменений;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установление необходимости проведения капитального ремонта общего имущества в многоквартирных домах.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Положение о Комиссии и ее состав утверждаются муниципальным правовым актом.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 Организационно-техническое обеспечение деятельности Комиссии осуществляет Администрация.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1.7. Решение Администрация принимает на основе решения Комиссии. Решение Комиссии оформляется протоколом, который подписывается членами Комиссии, присутствующими на заседании, и утверждается главой Администрации или иным уполномоченным им должностным лицом. Решение Администрации в пятидневный срок со дня его принятия размещается на официальном сайте Администрации в информационно-телекоммуникационной сети Интернет.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1.8. В Комиссию с обращением о внесении изменений в Программу могут обратиться: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собственники, обладающие не менее чем 10 процентами голосов от общего количества голосов собственников помещений в многоквартирном доме;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Региональный оператор;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орган местного самоуправления.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1.8 введен </w:t>
      </w:r>
      <w:hyperlink r:id="rId23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Башкортостан от 08.06.2020 N 337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E572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Глава администрации МР/ГО РБ                      Председатель Комиссии </w:t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E572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________________/________                         ________________/________</w:t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E572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(подпись, расшифровка                          </w:t>
      </w:r>
      <w:proofErr w:type="gramStart"/>
      <w:r w:rsidRPr="00CE572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(</w:t>
      </w:r>
      <w:proofErr w:type="gramEnd"/>
      <w:r w:rsidRPr="00CE572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подпись, расшифровка </w:t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E572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</w:t>
      </w:r>
      <w:proofErr w:type="gramStart"/>
      <w:r w:rsidRPr="00CE572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подписи)   </w:t>
      </w:r>
      <w:proofErr w:type="gramEnd"/>
      <w:r w:rsidRPr="00CE572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подписи)</w:t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E572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"___" _________ 20__ год                          "___" _________ 20__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699"/>
        <w:gridCol w:w="1845"/>
        <w:gridCol w:w="2022"/>
        <w:gridCol w:w="1798"/>
        <w:gridCol w:w="1430"/>
      </w:tblGrid>
      <w:tr w:rsidR="00CE5723" w:rsidRPr="00CE5723" w:rsidTr="00CE5723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многоквартирного дома - всего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жителей, зарегистрированных в многоквартирном доме на дату утверждения краткосрочного плана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домов - всего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капитального ремонта - всего</w:t>
            </w:r>
          </w:p>
        </w:tc>
      </w:tr>
      <w:tr w:rsidR="00CE5723" w:rsidRPr="00CE5723" w:rsidTr="00CE572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E5723" w:rsidRPr="00CE5723" w:rsidRDefault="00CE5723" w:rsidP="00CE5723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Адресный перечень многоквартирных домов, расположенных на территории Республики Башкортостан, в отношении которых в 20__ году планируется проведение капитального ремонта общего имущества, по способу формирования фонда капитального ремонта</w:t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E572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proofErr w:type="gramStart"/>
      <w:r w:rsidRPr="00CE572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Утверждаю:   </w:t>
      </w:r>
      <w:proofErr w:type="gramEnd"/>
      <w:r w:rsidRPr="00CE572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Согласовано:</w:t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E572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Глава администрации МР/ГО РБ                      Председатель Комиссии </w:t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E572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________________/________                         ________________/________</w:t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E572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(подпись, расшифровка                          </w:t>
      </w:r>
      <w:proofErr w:type="gramStart"/>
      <w:r w:rsidRPr="00CE572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(</w:t>
      </w:r>
      <w:proofErr w:type="gramEnd"/>
      <w:r w:rsidRPr="00CE572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подпись, расшифровка </w:t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E572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</w:t>
      </w:r>
      <w:proofErr w:type="gramStart"/>
      <w:r w:rsidRPr="00CE572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подписи)   </w:t>
      </w:r>
      <w:proofErr w:type="gramEnd"/>
      <w:r w:rsidRPr="00CE572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подписи)</w:t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E572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"___" _________ 20__ год                          "___" _________ 20__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012"/>
        <w:gridCol w:w="503"/>
        <w:gridCol w:w="975"/>
        <w:gridCol w:w="846"/>
        <w:gridCol w:w="651"/>
        <w:gridCol w:w="986"/>
        <w:gridCol w:w="503"/>
        <w:gridCol w:w="975"/>
        <w:gridCol w:w="846"/>
        <w:gridCol w:w="651"/>
        <w:gridCol w:w="986"/>
      </w:tblGrid>
      <w:tr w:rsidR="00CE5723" w:rsidRPr="00CE5723" w:rsidTr="00CE5723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58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капитального ремонта многоквартирного дома, собственники помещений которых выбрали способ формирования фонда капитального ремонта:</w:t>
            </w:r>
          </w:p>
        </w:tc>
      </w:tr>
      <w:tr w:rsidR="00CE5723" w:rsidRPr="00CE5723" w:rsidTr="00CE572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счете регионального оператора</w:t>
            </w:r>
          </w:p>
        </w:tc>
        <w:tc>
          <w:tcPr>
            <w:tcW w:w="7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специальном счете</w:t>
            </w:r>
          </w:p>
        </w:tc>
      </w:tr>
      <w:tr w:rsidR="00CE5723" w:rsidRPr="00CE5723" w:rsidTr="00CE572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E5723" w:rsidRPr="00CE5723" w:rsidTr="00CE572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Фонда содействия рефор</w:t>
            </w: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мированию ЖКХ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средств бюджета Республи</w:t>
            </w: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 Башкортостан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средств местн</w:t>
            </w: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бюджета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взносов собственников поме</w:t>
            </w: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щений в многоквартирном доме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Фонда содействия рефор</w:t>
            </w: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мированию ЖКХ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средств бюджета Республи</w:t>
            </w: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 Башкортостан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средств местн</w:t>
            </w: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взносов собственников поме</w:t>
            </w: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щений в многоквартирном доме</w:t>
            </w:r>
          </w:p>
        </w:tc>
      </w:tr>
      <w:tr w:rsidR="00CE5723" w:rsidRPr="00CE5723" w:rsidTr="00CE572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CE5723" w:rsidRPr="00CE5723" w:rsidRDefault="00CE5723" w:rsidP="00CE572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3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внесения изменений в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республиканскую программу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капитального ремонта общего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имущества в многоквартирных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домах, утверждения краткосрочных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планов реализации республиканской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программы капитального ремонта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общего имущества в многоквартирных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домах и установления необходимости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проведения капитального ремонта общего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имущества в многоквартирных домах</w:t>
      </w:r>
    </w:p>
    <w:p w:rsidR="00CE5723" w:rsidRPr="00CE5723" w:rsidRDefault="00CE5723" w:rsidP="00CE572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ОБЩЕЕ ИМУЩЕСТВО В МНОГОКВАРТИРНОМ ДОМЕ, СООТВЕТСТВУЮЩЕЕ ТРЕБОВАНИЯМ К ЕГО СОДЕРЖАНИЮ, РЕМОНТ КОТОРОГО НЕ ВХОДИТ В СОСТАВ РАБОТ ПО РЕМОНТУ ПОМЕЩЕНИЙ ОБЩЕЙ ДОЛЕВОЙ СОБСТВЕННОСТИ (В ТОМ ЧИСЛЕ ЛЕСТНИЧНЫХ КЛЕТОК, ЛИФТОВЫХ И ПРИКВАРТИРНЫХ ХОЛЛОВ) ЗА СЧЕТ СРЕДСТВ ГОСУДАРСТВЕННОЙ ПОДДЕРЖКИ</w:t>
      </w:r>
    </w:p>
    <w:p w:rsidR="00CE5723" w:rsidRPr="00CE5723" w:rsidRDefault="00CE5723" w:rsidP="00CE57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(введено </w:t>
      </w:r>
      <w:hyperlink r:id="rId24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Башкортостан от 14.12.2021 N 666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244"/>
        <w:gridCol w:w="2754"/>
        <w:gridCol w:w="3735"/>
      </w:tblGrid>
      <w:tr w:rsidR="00CE5723" w:rsidRPr="00CE5723" w:rsidTr="00CE5723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имущество в многоквартирном доме, соответствующее требованиям к его содержанию, не подлежащее ремонту за счет средств государственной поддержки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требование к содержанию общего имущества</w:t>
            </w:r>
          </w:p>
        </w:tc>
      </w:tr>
      <w:tr w:rsidR="00CE5723" w:rsidRPr="00CE5723" w:rsidTr="00CE572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состояния соответствия общего имущества требованиям к его содержанию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группа (наружная сторона)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подъездах имеются:</w:t>
            </w:r>
          </w:p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стенды, таблички с </w:t>
            </w: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указанием номеров подъезда;</w:t>
            </w:r>
          </w:p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кабель электроснабжения для монтажа антивандального осветительного оборудования на входной группе;</w:t>
            </w:r>
          </w:p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исправное состояние входной металлической двери, дверной ручки, запорного устройства, доводчика двери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31 </w:t>
            </w:r>
            <w:hyperlink r:id="rId25" w:anchor="6540IN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Правил осуществления деятельности по управлению многоквартирными домами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утвержденных </w:t>
            </w:r>
            <w:hyperlink r:id="rId26" w:anchor="7D20K3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Постановлением </w:t>
              </w:r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lastRenderedPageBreak/>
                <w:t>Правительства Российской Федерации от 15 мая 2013 года N 416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3.5.2, 4.8.12, подпункт 4.10.4.4, пункты 5.6.2, 5.6.6 </w:t>
            </w:r>
            <w:hyperlink r:id="rId27" w:anchor="6560IO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Правил и норм технической эксплуатации жилищного фонда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утвержденных </w:t>
            </w:r>
            <w:hyperlink r:id="rId28" w:anchor="64U0IK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Госстроя России от 27 сентября 2003 года N 170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18, 19 приложения N 4 к </w:t>
            </w:r>
            <w:hyperlink r:id="rId29" w:anchor="6560IO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Правилам и нормам технической эксплуатации жилищного фонда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утвержденным </w:t>
            </w:r>
            <w:hyperlink r:id="rId30" w:anchor="64U0IK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Госстроя России от 27 сентября 2003 года N 170</w:t>
              </w:r>
            </w:hyperlink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 дома (при наличии)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исправное состояние входной двери из подъезда в подвал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минимального перечня услуг и работ, необходимых для обеспечения надлежащего содержания общего имущества, утвержденного </w:t>
            </w:r>
            <w:hyperlink r:id="rId31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3 апреля 2013 года N 290</w:t>
              </w:r>
            </w:hyperlink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 (при наличии)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очищенный, промытый ствол мусоропровода, отсутствие повреждений, очищенная </w:t>
            </w:r>
            <w:proofErr w:type="spellStart"/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мусорокамера</w:t>
            </w:r>
            <w:proofErr w:type="spellEnd"/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исправное состояние дверей и электроосвещения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 </w:t>
            </w:r>
            <w:hyperlink r:id="rId32" w:anchor="7D60K4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минимального перечня услуг и работ, необходимых для обеспечения надлежащего содержания общего имущества в многоквартирном доме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утвержденного </w:t>
            </w:r>
            <w:hyperlink r:id="rId33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3 апреля 2013 года N 290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5.9.20, 5.9.29 </w:t>
            </w:r>
            <w:hyperlink r:id="rId34" w:anchor="6560IO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Правил и норм технической эксплуатации жилищного фонда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утвержденных </w:t>
            </w:r>
            <w:hyperlink r:id="rId35" w:anchor="64U0IK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Госстроя России от 27 сентября 2003 года N 170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15 приложения N 7 к </w:t>
            </w:r>
            <w:hyperlink r:id="rId36" w:anchor="6560IO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Правилам и нормам технической эксплуатации жилищного фонда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утвержденным </w:t>
            </w:r>
            <w:hyperlink r:id="rId37" w:anchor="64U0IK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Госстроя России от 27 сентября 2003 года N 170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132 СанПиН 2.1.3684-21 "Санитарно-эпидемиологические требования к содержанию территорий городских и сельских поселений, к водным </w:t>
            </w: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утвержденных </w:t>
            </w:r>
            <w:hyperlink r:id="rId38" w:anchor="7D20K3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Главного государственного санитарного врача Российской Федерации от 28 января 2021 года N 3</w:t>
              </w:r>
            </w:hyperlink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местах общего пользования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исправного электроснабжения, в том числе дверец шкафов вводных вводно-распределительных устройств, этажных щитков и шкафов, розеток, выключателей, расположенных в местах общего пользования; электроснабжения осветительных приборов в местах общего пользования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20 </w:t>
            </w:r>
            <w:hyperlink r:id="rId39" w:anchor="7D60K4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минимального перечня услуг и работ, необходимых для обеспечения надлежащего содержания общего имущества в многоквартирном доме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утвержденного </w:t>
            </w:r>
            <w:hyperlink r:id="rId40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3 апреля 2013 года N 290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3.2.18, 5.6.2, 5.6.6 </w:t>
            </w:r>
            <w:hyperlink r:id="rId41" w:anchor="6560IO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Правил и норм технической эксплуатации жилищного фонда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утвержденных </w:t>
            </w:r>
            <w:hyperlink r:id="rId42" w:anchor="64U0IK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Госстроя России от 27 сентября 2003 года N 170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5.4.12 Свода правил "Здания жилые многоквартирные. Правила эксплуатации" СП 372.1325800.2018, утвержденных и введенных в действие </w:t>
            </w:r>
            <w:hyperlink r:id="rId43" w:anchor="7D20K3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Приказом Минстроя России от 18 января 2018 года N 27/</w:t>
              </w:r>
              <w:proofErr w:type="spellStart"/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</w:t>
              </w:r>
              <w:proofErr w:type="spellEnd"/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 приложения N 2 к Методическому пособию по содержанию и ремонту жилищного фонда МДК 2-04.2004</w:t>
            </w: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Слаботочные сети (при наличии)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исправные сети, уложенные в кабель-каналы; работоспособное оборудование (радио, телефон, домофон, </w:t>
            </w: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телевидение, интернет); отсутствие неэксплуатируемых сетей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5.6, 5.6.1, 5.6.2 </w:t>
            </w:r>
            <w:hyperlink r:id="rId44" w:anchor="6560IO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Правил и норм технической эксплуатации жилищного фонда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утвержденных </w:t>
            </w:r>
            <w:hyperlink r:id="rId45" w:anchor="64U0IK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Госстроя России от 27 сентября 2003 года N 170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5.4.12 Свода правил "Здания жилые многоквартирные. Правила эксплуатации" СП 372.1325800.2018, утвержденных и введенных в действие </w:t>
            </w:r>
            <w:hyperlink r:id="rId46" w:anchor="7D20K3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Приказом Минстроя России от 18 января 2018 года N 27/</w:t>
              </w:r>
              <w:proofErr w:type="spellStart"/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</w:t>
              </w:r>
              <w:proofErr w:type="spellEnd"/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7.2.12 Свода правил "Системы электросвязи зданий и сооружений. Основные положения проектирования" СП 134.13330.2012, утвержденных </w:t>
            </w:r>
            <w:hyperlink r:id="rId47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Минрегиона</w:t>
              </w:r>
              <w:proofErr w:type="spellEnd"/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России от 5 апреля 2012 года N 160</w:t>
              </w:r>
            </w:hyperlink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Отопление, вентиляция (при наличии)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исправные, работоспособные приборы системы теплоснабжения, отопительное оборудование в подъезде, радиаторы отопления закреплены к стене;</w:t>
            </w:r>
          </w:p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температурно-влажностный режим в подъезде соответствует нормативному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 </w:t>
            </w:r>
            <w:hyperlink r:id="rId48" w:anchor="7D60K4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минимального перечня услуг и работ, необходимых для обеспечения надлежащего содержания общего имущества в многоквартирном доме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утвержденного </w:t>
            </w:r>
            <w:hyperlink r:id="rId49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3 апреля 2013 года N 290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3.2.2, 5.2.21, 5.7 </w:t>
            </w:r>
            <w:hyperlink r:id="rId50" w:anchor="6560IO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Правил и норм технической эксплуатации жилищного фонда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утвержденных </w:t>
            </w:r>
            <w:hyperlink r:id="rId51" w:anchor="64U0IK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Госстроя России от 27 сентября 2003 года N 170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5.27 СанПиН 1.2.3685-21 "Гигиенические нормативы и требования к обеспечению безопасности и (или) безвредности для человека факторов среды обитания", утвержденных </w:t>
            </w:r>
            <w:hyperlink r:id="rId52" w:anchor="7D20K3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Главного государственного санитарного врача Российской Федерации от 28 января 2021 года N 2</w:t>
              </w:r>
            </w:hyperlink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(при наличии)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ливневая канализация, проходящая по лестничной клетке, находится в исправном состоянии, отсутствуют протечки, стояки закреплены к стене; в малоэтажных домах имеются </w:t>
            </w: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исправные (неповрежденные) перегородка между лестничной клеткой и помещением водомерного узла, деревянные конструкции лестничных пролетов и маршей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3.2.15, 4.1.9, 4.8.1, 4.8.3, 5.8.3, 6.2.7 </w:t>
            </w:r>
            <w:hyperlink r:id="rId53" w:anchor="6560IO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Правил и норм технической эксплуатации жилищного фонда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утвержденных </w:t>
            </w:r>
            <w:hyperlink r:id="rId54" w:anchor="64U0IK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Госстроя России от 27 сентября 2003 года N 170</w:t>
              </w:r>
            </w:hyperlink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в подъезде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из ПВХ (поливинилхлорида), фурнитура и откосы находятся в исправном состоянии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 </w:t>
            </w:r>
            <w:hyperlink r:id="rId55" w:anchor="7D60K4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минимального перечня услуг и работ, необходимых для обеспечения надлежащего содержания общего имущества в многоквартирном доме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утвержденного </w:t>
            </w:r>
            <w:hyperlink r:id="rId56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3 апреля 2013 года N 290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4.8.14 </w:t>
            </w:r>
            <w:hyperlink r:id="rId57" w:anchor="6560IO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Правил и норм технической эксплуатации жилищного фонда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утвержденных </w:t>
            </w:r>
            <w:hyperlink r:id="rId58" w:anchor="64U0IK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Госстроя России от 27 сентября 2003 года N 170</w:t>
              </w:r>
            </w:hyperlink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не протекает, отсутствуют протекания через лоджии, балконы, фасад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 </w:t>
            </w:r>
            <w:hyperlink r:id="rId59" w:anchor="7D60K4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минимального перечня услуг и работ, необходимых для обеспечения надлежащего содержания общего имущества в многоквартирном доме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утвержденного </w:t>
            </w:r>
            <w:hyperlink r:id="rId60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3 апреля 2013 года N 290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2.6.2, подпункт 4.6.1.1 </w:t>
            </w:r>
            <w:hyperlink r:id="rId61" w:anchor="6560IO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Правил и норм технической эксплуатации жилищного фонда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утвержденных </w:t>
            </w:r>
            <w:hyperlink r:id="rId62" w:anchor="64U0IK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Госстроя России от 27 сентября 2003 года N 170</w:t>
              </w:r>
            </w:hyperlink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Придомовая территория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безопасный подход к входной группе в подъезд;</w:t>
            </w:r>
          </w:p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отвод воды (осадков, скопления воды) от входной группы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25 </w:t>
            </w:r>
            <w:hyperlink r:id="rId63" w:anchor="7D60K4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минимального перечня услуг и работ, необходимых для обеспечения надлежащего содержания общего имущества в многоквартирном доме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утвержденного </w:t>
            </w:r>
            <w:hyperlink r:id="rId64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3 апреля 2013 года N 290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4.6.2.4 </w:t>
            </w:r>
            <w:hyperlink r:id="rId65" w:anchor="6560IO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Правил и норм технической эксплуатации </w:t>
              </w:r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lastRenderedPageBreak/>
                <w:t>жилищного фонда</w:t>
              </w:r>
            </w:hyperlink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утвержденных </w:t>
            </w:r>
            <w:hyperlink r:id="rId66" w:anchor="64U0IK" w:history="1">
              <w:r w:rsidRPr="00CE572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Госстроя России от 27 сентября 2003 года N 170</w:t>
              </w:r>
            </w:hyperlink>
          </w:p>
        </w:tc>
      </w:tr>
    </w:tbl>
    <w:p w:rsidR="00CE5723" w:rsidRPr="00CE5723" w:rsidRDefault="00CE5723" w:rsidP="00CE572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Правительства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Республики Башкортостан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31 октября 2016 г. N 459</w:t>
      </w:r>
    </w:p>
    <w:p w:rsidR="00CE5723" w:rsidRPr="00CE5723" w:rsidRDefault="00CE5723" w:rsidP="00CE572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УТОЧНЕНИЯ ПЛАНИРУЕМЫХ ВИДОВ РАБОТ И (ИЛИ) УСЛУГ ПО КАПИТАЛЬНОМУ РЕМОНТУ ОБЩЕГО ИМУЩЕСТВА В МНОГОКВАРТИРНЫХ ДОМАХ</w:t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Настоящим Порядком рекомендовано руководствоваться администрациям муниципальных районов и городских округов Республики Башкортостан.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Порядок определяет процедуру уточнения планируемых видов работ и (или) услуг по капитальному ремонту общего имущества в многоквартирных домах, включая определение очередности проведения таких работ (услуг) (далее - уточнение планируемых работ), при: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подготовке краткосрочных (сроком на три года) планов реализации республиканской программы капитального ремонта общего имущества в многоквартирных домах на территории соответствующих муниципальных образований Республики Башкортостан;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актуализации республиканской программы капитального ремонта общего имущества в многоквартирных домах.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Уточнение планируемых работ осуществляется комиссиями по обследованию общего имущества в многоквартирных домах (далее - Комиссия), создаваемыми администрациями муниципальных районов (городских округов) Республики Башкортостан.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Комиссия формируется в составе не менее 5 человек, включая председателя Комиссии и секретаря.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состав Комиссии входят: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представители органов местного самоуправления муниципального образования Республики Башкортостан, на территории которого находится многоквартирный дом, в отношении которого осуществляется уточнение планируемых работ;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представители органов муниципального жилищного контроля;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представители организации, осуществляющей управление соответствующим многоквартирным домом;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уполномоченные действовать от имени собственников помещений в соответствующем многоквартирном доме.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 целях уточнения планируемых работ Комиссия производит обследование общего имущества в многоквартирном доме, по результатам которого определяет: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элементы строительных конструкций и (или) инженерных систем, имеющих неисправности и требующих капитального ремонта;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необходимых услуг и (или) работ по капитальному ремонту с указанием очередности проведения таких работ (услуг).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По результатам деятельности Комиссия в течение 5 рабочих дней со дня проведения обследования составляет акт обследования общего имущества в многоквартирном доме (далее - акт), в котором детально отражает информацию, указанную в пункте 5 настоящего Порядка.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 подписывается всеми членами Комиссии, участвовавшими в обследовании общего имущества в многоквартирном доме.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Акт в течение 3 рабочих дней со дня его подписания передается в администрацию муниципального района (городского округа) Республики Башкортостан.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Организационно-техническое обеспечение деятельности Комиссии осуществляет администрация муниципального района (городского округа) Республики Башкортостан.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Правительства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Республики Башкортостан</w:t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31 октября 2016 г. N 459</w:t>
      </w:r>
    </w:p>
    <w:p w:rsidR="00CE5723" w:rsidRPr="00CE5723" w:rsidRDefault="00CE5723" w:rsidP="00CE57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ИСПОЛЬЗОВАНИЯ КРИТЕРИЕВ, УКАЗАННЫХ В ЧАСТИ 2 СТАТЬИ 13 </w:t>
      </w:r>
      <w:hyperlink r:id="rId67" w:history="1">
        <w:r w:rsidRPr="00CE5723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ЗАКОНА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</w:t>
        </w:r>
      </w:hyperlink>
      <w:r w:rsidRPr="00CE57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ПРИ ОПРЕДЕЛЕНИИ В РЕСПУБЛИКАНСКОЙ ПРОГРАММЕ КАПИТАЛЬНОГО РЕМОНТА ОБЩЕГО ИМУЩЕСТВА В МНОГОКВАРТИРНЫХ ДОМАХ ОЧЕРЕДНОСТИ ПРОВЕДЕНИЯ КАПИТАЛЬНОГО РЕМОНТА ОБЩЕГО ИМУЩЕСТВА В МНОГОКВАРТИРНЫХ ДОМАХ</w:t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Порядок устанавливает использование критериев очередности проведения капитального ремонта общего имущества в многоквартирных домах (далее - критерии), определенных частью 2 статьи 13 </w:t>
      </w:r>
      <w:hyperlink r:id="rId68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Закон Республики Башкортостан), при актуализации Республиканской программы капитального ремонта общего имущества в многоквартирных домах (далее - Программа) и формировании краткосрочных планов ее реализации.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Очередность проведения капитального ремонта определяется по каждому из объектов общего имущества, подлежащего капитальному ремонту в рамках Программы.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Условия проведения капитального ремонта общего имущества в многоквартирных домах в первоочередном порядке устанавливаются законодательством.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При определении очередности проведения капитального ремонта общего имущества в многоквартирных домах используются следующие критерии: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год ввода в эксплуатацию многоквартирного дома;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срок, прошедший с года проведения последнего капитального ремонта любого из объектов общего имущества многоквартирного дома;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необходимость проведения капитального ремонта общего имущества в многоквартирном доме по результатам мониторинга технического состояния многоквартирных домов.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5. Критерии, указанные в подпунктах "а" и "б" пункта 4 настоящего Порядка, определяются с учетом нормативных сроков эксплуатации и плановых межремонтных сроков объектов общего имущества в многоквартирных домах, установленных Положением об организации и проведении реконструкции, ремонта и технического обслуживания зданий, объектов коммунального и социально-культурного назначения ВСН 58-88 (р), утвержденным </w:t>
      </w:r>
      <w:hyperlink r:id="rId69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Государственного комитета по архитектуре и градостроительству при Госстрое СССР от 23 ноября 1988 года N 312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 основании информации, содержащейся в электронном паспорте многоквартирного дома, утвержденном </w:t>
      </w:r>
      <w:hyperlink r:id="rId70" w:history="1">
        <w:r w:rsidRPr="00CE572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Федерального агентства по строительству и жилищно-коммунальному хозяйству от 8 апреля 2013 года N 113/ГС</w:t>
        </w:r>
      </w:hyperlink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электронный паспорт). При недостаточном содержании или отсутствии указанной информации в электронном паспорте многоквартирного дома определение критериев, указанных в подпунктах "а" и "б" пункта 4 настоящего Порядка, производится на основании информации, содержащейся в технической документации на многоквартирный дом.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Критерий, указанный в подпункте "в" пункта 4 настоящего Порядка, определяется на основании информации, содержащейся в электронном паспорте многоквартирного дома.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При оценке критериев определения очередности проведения капитального ремонта общего имущества в многоквартирных домах используется следующая система начисления баллов и их весомости: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171"/>
        <w:gridCol w:w="1844"/>
        <w:gridCol w:w="1718"/>
      </w:tblGrid>
      <w:tr w:rsidR="00CE5723" w:rsidRPr="00CE5723" w:rsidTr="00CE5723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весомости</w:t>
            </w: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многоквартирного жилого дома:</w:t>
            </w: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1931 года - дома капитальные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&lt;***&gt;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1965 года - дома деревянные &lt;**&gt;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&lt;***&gt;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1931 по 1953 год - дома капитальные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1954 по 1965 год - дома капитальные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1966 по 1980 год - дома капитальные и деревянные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1981 по 1991 год - дома капитальные и деревянные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1991 года - дома капитальные и деревянные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 лет (отсутствие капитального ремонта)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30 - 25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25 - 20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20 - 15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15 - 10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10 - 5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- 1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проведения капитального ремонта общего имущества в многоквартирном доме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723" w:rsidRPr="00CE5723" w:rsidTr="00CE572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 о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&lt;***&gt;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723" w:rsidRPr="00CE5723" w:rsidRDefault="00CE5723" w:rsidP="00CE5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</w:tbl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Дома капитальные: кирпичные, крупнопанельные, монолитные.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** Дома деревянные: брусчатые, каркасно-панельные, сборно-щитовые.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*** "Очередность определяется в соответствии с пунктом 10 настоящего Порядка.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Многоквартирный дом оценивается по каждому из критериев. Место многоквартирного дома в очереди на право проведения капитального ремонта определяется на основании </w:t>
      </w:r>
      <w:proofErr w:type="gramStart"/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результатов суммирования</w:t>
      </w:r>
      <w:proofErr w:type="gramEnd"/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набранных по всем критериям баллов.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Первоочередность проведения капитального ремонта объекта общего имущества многоквартирного дома определяется наибольшим количеством набранных баллов.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Первоочередность проведения капитального ремонта объектов общего имущества среди многоквартирных домов, указанных в пункте 3 настоящего Порядка, также осуществляется с учетом пунктов 4 - 7 настоящего Порядка.</w:t>
      </w: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723" w:rsidRPr="00CE5723" w:rsidRDefault="00CE5723" w:rsidP="00CE57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723" w:rsidRPr="00CE5723" w:rsidRDefault="00CE5723" w:rsidP="00CE57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7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Решение об очередности и сроках выполнения работ по капитальному ремонту общего имущества в многоквартирных домах в связи с опасностью нарушения установленных предельных характеристик надежности и безопасности эксплуатации, а также в многоквартирных домах, по несущим конструкциям которых в течение следующего межремонтного цикла какого-либо из объектов общего имущества наступает предельный нормативный срок эксплуатации, принимается в соответствии с порядком внесения изменений в республиканскую программу капитального ремонта общего имущества в многоквартирных домах, утверждения краткосрочных планов реализации республиканской программы капитального ремонта общего имущества в многоквартирных домах и установления необходимости проведения капитального ремонта общего имущества в многоквартирных домах.</w:t>
      </w:r>
    </w:p>
    <w:p w:rsidR="00421656" w:rsidRDefault="00421656">
      <w:bookmarkStart w:id="0" w:name="_GoBack"/>
      <w:bookmarkEnd w:id="0"/>
    </w:p>
    <w:sectPr w:rsidR="0042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73"/>
    <w:rsid w:val="00421656"/>
    <w:rsid w:val="00AF7E73"/>
    <w:rsid w:val="00C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9E4C2-45A9-4E2D-89AA-91E5F8CC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24089995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499020841" TargetMode="External"/><Relationship Id="rId39" Type="http://schemas.openxmlformats.org/officeDocument/2006/relationships/hyperlink" Target="https://docs.cntd.ru/document/499012340" TargetMode="External"/><Relationship Id="rId21" Type="http://schemas.openxmlformats.org/officeDocument/2006/relationships/hyperlink" Target="https://docs.cntd.ru/document/550208476" TargetMode="External"/><Relationship Id="rId34" Type="http://schemas.openxmlformats.org/officeDocument/2006/relationships/hyperlink" Target="https://docs.cntd.ru/document/901877221" TargetMode="External"/><Relationship Id="rId42" Type="http://schemas.openxmlformats.org/officeDocument/2006/relationships/hyperlink" Target="https://docs.cntd.ru/document/901877221" TargetMode="External"/><Relationship Id="rId47" Type="http://schemas.openxmlformats.org/officeDocument/2006/relationships/hyperlink" Target="https://docs.cntd.ru/document/902347807" TargetMode="External"/><Relationship Id="rId50" Type="http://schemas.openxmlformats.org/officeDocument/2006/relationships/hyperlink" Target="https://docs.cntd.ru/document/901877221" TargetMode="External"/><Relationship Id="rId55" Type="http://schemas.openxmlformats.org/officeDocument/2006/relationships/hyperlink" Target="https://docs.cntd.ru/document/499012340" TargetMode="External"/><Relationship Id="rId63" Type="http://schemas.openxmlformats.org/officeDocument/2006/relationships/hyperlink" Target="https://docs.cntd.ru/document/499012340" TargetMode="External"/><Relationship Id="rId68" Type="http://schemas.openxmlformats.org/officeDocument/2006/relationships/hyperlink" Target="https://docs.cntd.ru/document/446640180" TargetMode="External"/><Relationship Id="rId7" Type="http://schemas.openxmlformats.org/officeDocument/2006/relationships/hyperlink" Target="https://docs.cntd.ru/document/446640180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41767125" TargetMode="External"/><Relationship Id="rId29" Type="http://schemas.openxmlformats.org/officeDocument/2006/relationships/hyperlink" Target="https://docs.cntd.ru/document/90187722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6640180" TargetMode="External"/><Relationship Id="rId11" Type="http://schemas.openxmlformats.org/officeDocument/2006/relationships/hyperlink" Target="https://docs.cntd.ru/document/423801171" TargetMode="External"/><Relationship Id="rId24" Type="http://schemas.openxmlformats.org/officeDocument/2006/relationships/hyperlink" Target="https://docs.cntd.ru/document/577995101" TargetMode="External"/><Relationship Id="rId32" Type="http://schemas.openxmlformats.org/officeDocument/2006/relationships/hyperlink" Target="https://docs.cntd.ru/document/499012340" TargetMode="External"/><Relationship Id="rId37" Type="http://schemas.openxmlformats.org/officeDocument/2006/relationships/hyperlink" Target="https://docs.cntd.ru/document/901877221" TargetMode="External"/><Relationship Id="rId40" Type="http://schemas.openxmlformats.org/officeDocument/2006/relationships/hyperlink" Target="https://docs.cntd.ru/document/499012340" TargetMode="External"/><Relationship Id="rId45" Type="http://schemas.openxmlformats.org/officeDocument/2006/relationships/hyperlink" Target="https://docs.cntd.ru/document/901877221" TargetMode="External"/><Relationship Id="rId53" Type="http://schemas.openxmlformats.org/officeDocument/2006/relationships/hyperlink" Target="https://docs.cntd.ru/document/901877221" TargetMode="External"/><Relationship Id="rId58" Type="http://schemas.openxmlformats.org/officeDocument/2006/relationships/hyperlink" Target="https://docs.cntd.ru/document/901877221" TargetMode="External"/><Relationship Id="rId66" Type="http://schemas.openxmlformats.org/officeDocument/2006/relationships/hyperlink" Target="https://docs.cntd.ru/document/901877221" TargetMode="External"/><Relationship Id="rId5" Type="http://schemas.openxmlformats.org/officeDocument/2006/relationships/hyperlink" Target="https://docs.cntd.ru/document/446618953" TargetMode="External"/><Relationship Id="rId15" Type="http://schemas.openxmlformats.org/officeDocument/2006/relationships/hyperlink" Target="https://docs.cntd.ru/document/432803363" TargetMode="External"/><Relationship Id="rId23" Type="http://schemas.openxmlformats.org/officeDocument/2006/relationships/hyperlink" Target="https://docs.cntd.ru/document/570817218" TargetMode="External"/><Relationship Id="rId28" Type="http://schemas.openxmlformats.org/officeDocument/2006/relationships/hyperlink" Target="https://docs.cntd.ru/document/901877221" TargetMode="External"/><Relationship Id="rId36" Type="http://schemas.openxmlformats.org/officeDocument/2006/relationships/hyperlink" Target="https://docs.cntd.ru/document/901877221" TargetMode="External"/><Relationship Id="rId49" Type="http://schemas.openxmlformats.org/officeDocument/2006/relationships/hyperlink" Target="https://docs.cntd.ru/document/499012340" TargetMode="External"/><Relationship Id="rId57" Type="http://schemas.openxmlformats.org/officeDocument/2006/relationships/hyperlink" Target="https://docs.cntd.ru/document/901877221" TargetMode="External"/><Relationship Id="rId61" Type="http://schemas.openxmlformats.org/officeDocument/2006/relationships/hyperlink" Target="https://docs.cntd.ru/document/901877221" TargetMode="External"/><Relationship Id="rId10" Type="http://schemas.openxmlformats.org/officeDocument/2006/relationships/hyperlink" Target="https://docs.cntd.ru/document/463516568" TargetMode="External"/><Relationship Id="rId19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499012340" TargetMode="External"/><Relationship Id="rId44" Type="http://schemas.openxmlformats.org/officeDocument/2006/relationships/hyperlink" Target="https://docs.cntd.ru/document/901877221" TargetMode="External"/><Relationship Id="rId52" Type="http://schemas.openxmlformats.org/officeDocument/2006/relationships/hyperlink" Target="https://docs.cntd.ru/document/573500115" TargetMode="External"/><Relationship Id="rId60" Type="http://schemas.openxmlformats.org/officeDocument/2006/relationships/hyperlink" Target="https://docs.cntd.ru/document/499012340" TargetMode="External"/><Relationship Id="rId65" Type="http://schemas.openxmlformats.org/officeDocument/2006/relationships/hyperlink" Target="https://docs.cntd.ru/document/901877221" TargetMode="External"/><Relationship Id="rId4" Type="http://schemas.openxmlformats.org/officeDocument/2006/relationships/hyperlink" Target="https://docs.cntd.ru/document/446640180" TargetMode="External"/><Relationship Id="rId9" Type="http://schemas.openxmlformats.org/officeDocument/2006/relationships/hyperlink" Target="https://docs.cntd.ru/document/463511547" TargetMode="External"/><Relationship Id="rId14" Type="http://schemas.openxmlformats.org/officeDocument/2006/relationships/hyperlink" Target="https://docs.cntd.ru/document/430565646" TargetMode="External"/><Relationship Id="rId22" Type="http://schemas.openxmlformats.org/officeDocument/2006/relationships/hyperlink" Target="https://docs.cntd.ru/document/550208476" TargetMode="External"/><Relationship Id="rId27" Type="http://schemas.openxmlformats.org/officeDocument/2006/relationships/hyperlink" Target="https://docs.cntd.ru/document/901877221" TargetMode="External"/><Relationship Id="rId30" Type="http://schemas.openxmlformats.org/officeDocument/2006/relationships/hyperlink" Target="https://docs.cntd.ru/document/901877221" TargetMode="External"/><Relationship Id="rId35" Type="http://schemas.openxmlformats.org/officeDocument/2006/relationships/hyperlink" Target="https://docs.cntd.ru/document/901877221" TargetMode="External"/><Relationship Id="rId43" Type="http://schemas.openxmlformats.org/officeDocument/2006/relationships/hyperlink" Target="https://docs.cntd.ru/document/550964469" TargetMode="External"/><Relationship Id="rId48" Type="http://schemas.openxmlformats.org/officeDocument/2006/relationships/hyperlink" Target="https://docs.cntd.ru/document/499012340" TargetMode="External"/><Relationship Id="rId56" Type="http://schemas.openxmlformats.org/officeDocument/2006/relationships/hyperlink" Target="https://docs.cntd.ru/document/499012340" TargetMode="External"/><Relationship Id="rId64" Type="http://schemas.openxmlformats.org/officeDocument/2006/relationships/hyperlink" Target="https://docs.cntd.ru/document/499012340" TargetMode="External"/><Relationship Id="rId69" Type="http://schemas.openxmlformats.org/officeDocument/2006/relationships/hyperlink" Target="https://docs.cntd.ru/document/902171792" TargetMode="External"/><Relationship Id="rId8" Type="http://schemas.openxmlformats.org/officeDocument/2006/relationships/hyperlink" Target="https://docs.cntd.ru/document/446618953" TargetMode="External"/><Relationship Id="rId51" Type="http://schemas.openxmlformats.org/officeDocument/2006/relationships/hyperlink" Target="https://docs.cntd.ru/document/901877221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23854428" TargetMode="External"/><Relationship Id="rId17" Type="http://schemas.openxmlformats.org/officeDocument/2006/relationships/hyperlink" Target="https://docs.cntd.ru/document/446618953" TargetMode="External"/><Relationship Id="rId25" Type="http://schemas.openxmlformats.org/officeDocument/2006/relationships/hyperlink" Target="https://docs.cntd.ru/document/499020841" TargetMode="External"/><Relationship Id="rId33" Type="http://schemas.openxmlformats.org/officeDocument/2006/relationships/hyperlink" Target="https://docs.cntd.ru/document/499012340" TargetMode="External"/><Relationship Id="rId38" Type="http://schemas.openxmlformats.org/officeDocument/2006/relationships/hyperlink" Target="https://docs.cntd.ru/document/573536177" TargetMode="External"/><Relationship Id="rId46" Type="http://schemas.openxmlformats.org/officeDocument/2006/relationships/hyperlink" Target="https://docs.cntd.ru/document/550964469" TargetMode="External"/><Relationship Id="rId59" Type="http://schemas.openxmlformats.org/officeDocument/2006/relationships/hyperlink" Target="https://docs.cntd.ru/document/499012340" TargetMode="External"/><Relationship Id="rId67" Type="http://schemas.openxmlformats.org/officeDocument/2006/relationships/hyperlink" Target="https://docs.cntd.ru/document/446640180" TargetMode="External"/><Relationship Id="rId20" Type="http://schemas.openxmlformats.org/officeDocument/2006/relationships/hyperlink" Target="https://docs.cntd.ru/document/446640180" TargetMode="External"/><Relationship Id="rId41" Type="http://schemas.openxmlformats.org/officeDocument/2006/relationships/hyperlink" Target="https://docs.cntd.ru/document/901877221" TargetMode="External"/><Relationship Id="rId54" Type="http://schemas.openxmlformats.org/officeDocument/2006/relationships/hyperlink" Target="https://docs.cntd.ru/document/901877221" TargetMode="External"/><Relationship Id="rId62" Type="http://schemas.openxmlformats.org/officeDocument/2006/relationships/hyperlink" Target="https://docs.cntd.ru/document/901877221" TargetMode="External"/><Relationship Id="rId70" Type="http://schemas.openxmlformats.org/officeDocument/2006/relationships/hyperlink" Target="https://docs.cntd.ru/document/499015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5186</Words>
  <Characters>29564</Characters>
  <Application>Microsoft Office Word</Application>
  <DocSecurity>0</DocSecurity>
  <Lines>246</Lines>
  <Paragraphs>69</Paragraphs>
  <ScaleCrop>false</ScaleCrop>
  <Company/>
  <LinksUpToDate>false</LinksUpToDate>
  <CharactersWithSpaces>34681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2022-02-02T06:47:00Z</dcterms:created>
  <dcterms:modified xsi:type="dcterms:W3CDTF">2022-02-02T06:47:00Z</dcterms:modified>
</cp:coreProperties>
</file>