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F8F1D" w14:textId="77777777" w:rsidR="00E53903" w:rsidRPr="00E53903" w:rsidRDefault="00E53903" w:rsidP="00E5390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E539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Башкортостане наградили победителей республиканских конкурсов в области охраны труда</w:t>
      </w:r>
    </w:p>
    <w:p w14:paraId="03320F6D" w14:textId="77777777" w:rsidR="00E53903" w:rsidRDefault="00E53903" w:rsidP="00E53903">
      <w:pPr>
        <w:pStyle w:val="a3"/>
      </w:pPr>
      <w:r>
        <w:t>В преддверии Всемирного дня охраны труда, который отмечается 28 апреля, в Башкортостане обсудили новейшие тенденции и перспективы развития деятельности в области охраны труда.</w:t>
      </w:r>
    </w:p>
    <w:p w14:paraId="32866B71" w14:textId="77777777" w:rsidR="00E53903" w:rsidRDefault="00E53903" w:rsidP="00E53903">
      <w:pPr>
        <w:pStyle w:val="a3"/>
        <w:jc w:val="both"/>
      </w:pPr>
      <w:r>
        <w:t xml:space="preserve">На площадке Республиканского форума по охране труда прошла торжественная церемония награждения победителей и призеров трех конкурсов: «Лучший уполномоченный по охране труда Федерации профсоюзов РБ», «Лучший специалист по охране труда», «Лучшая организация условий и охраны труда». </w:t>
      </w:r>
      <w:r>
        <w:rPr>
          <w:rStyle w:val="a4"/>
        </w:rPr>
        <w:t>Лучшими в республике в области организации условий и охраны труда</w:t>
      </w:r>
      <w:r>
        <w:t xml:space="preserve"> по итогам работы в 2024 году стали </w:t>
      </w:r>
      <w:r>
        <w:rPr>
          <w:rStyle w:val="a4"/>
        </w:rPr>
        <w:t>Железнодорожная станция Дема</w:t>
      </w:r>
      <w:r>
        <w:t xml:space="preserve"> – структурное подразделение Куйбышевской дирекции управления движением (филиала ОАО «РЖД»), </w:t>
      </w:r>
      <w:r>
        <w:rPr>
          <w:rStyle w:val="a4"/>
        </w:rPr>
        <w:t>Нефтекамский машиностроительный колледж</w:t>
      </w:r>
      <w:r>
        <w:t xml:space="preserve"> и </w:t>
      </w:r>
      <w:r>
        <w:rPr>
          <w:rStyle w:val="a4"/>
        </w:rPr>
        <w:t>АО «</w:t>
      </w:r>
      <w:proofErr w:type="spellStart"/>
      <w:r>
        <w:rPr>
          <w:rStyle w:val="a4"/>
        </w:rPr>
        <w:t>Мелеузовские</w:t>
      </w:r>
      <w:proofErr w:type="spellEnd"/>
      <w:r>
        <w:rPr>
          <w:rStyle w:val="a4"/>
        </w:rPr>
        <w:t xml:space="preserve"> минеральные удобрения»</w:t>
      </w:r>
      <w:r>
        <w:t xml:space="preserve">. </w:t>
      </w:r>
      <w:r>
        <w:rPr>
          <w:rStyle w:val="a4"/>
        </w:rPr>
        <w:t>Лучшим специалистом по охране труда</w:t>
      </w:r>
      <w:r>
        <w:t xml:space="preserve"> названа </w:t>
      </w:r>
      <w:r>
        <w:rPr>
          <w:rStyle w:val="a4"/>
        </w:rPr>
        <w:t xml:space="preserve">Светлана </w:t>
      </w:r>
      <w:proofErr w:type="spellStart"/>
      <w:r>
        <w:rPr>
          <w:rStyle w:val="a4"/>
        </w:rPr>
        <w:t>Фларидовна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Вакильянова</w:t>
      </w:r>
      <w:proofErr w:type="spellEnd"/>
      <w:r>
        <w:t>, представляющая АО «Уфимское приборостроительное производственное объединение», </w:t>
      </w:r>
      <w:r>
        <w:rPr>
          <w:rStyle w:val="a4"/>
        </w:rPr>
        <w:t>лучшим уполномоченным по охране труда Федерации профсоюзов Республики Башкортостан</w:t>
      </w:r>
      <w:r>
        <w:t xml:space="preserve"> стал </w:t>
      </w:r>
      <w:r>
        <w:rPr>
          <w:rStyle w:val="a4"/>
        </w:rPr>
        <w:t xml:space="preserve">Руслан </w:t>
      </w:r>
      <w:proofErr w:type="spellStart"/>
      <w:r>
        <w:rPr>
          <w:rStyle w:val="a4"/>
        </w:rPr>
        <w:t>Зуфарович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Зиязетдинов</w:t>
      </w:r>
      <w:proofErr w:type="spellEnd"/>
      <w:r>
        <w:t>, электрослесарь по ремонту оборудования распределительных устройств ООО «Башкирэнерго».</w:t>
      </w:r>
      <w:r>
        <w:br/>
      </w:r>
      <w:r>
        <w:br/>
        <w:t>Победителей поздравил </w:t>
      </w:r>
      <w:r>
        <w:rPr>
          <w:rStyle w:val="a4"/>
        </w:rPr>
        <w:t>заместитель Премьер-министра Правительства Республики Башкортостан–министр спорта республики Руслан Хабибов.</w:t>
      </w:r>
    </w:p>
    <w:p w14:paraId="69D49349" w14:textId="77777777" w:rsidR="00E53903" w:rsidRDefault="00E53903" w:rsidP="00E53903">
      <w:pPr>
        <w:pStyle w:val="a3"/>
      </w:pPr>
      <w:r>
        <w:rPr>
          <w:rStyle w:val="a5"/>
        </w:rPr>
        <w:t>– Главная цель этого мероприятия – напомнить о важности обеспечения безопасных условий труда. Приоритет у трудовых организаций нашей республики, безусловно, один – это сохранение жизни и здоровья человека, – обратился к участникам форума вице-премьер.</w:t>
      </w:r>
    </w:p>
    <w:p w14:paraId="1B234212" w14:textId="77777777" w:rsidR="00E53903" w:rsidRDefault="00E53903" w:rsidP="00E53903">
      <w:pPr>
        <w:pStyle w:val="a3"/>
      </w:pPr>
      <w:r>
        <w:t>Специалистов и всех участников пригласили обсудить роль искусственного интеллекта и темпы цифровизации на рабочем месте – так была обозначена ключевая тема мероприятия.</w:t>
      </w:r>
    </w:p>
    <w:p w14:paraId="32AA6B41" w14:textId="77777777" w:rsidR="00E53903" w:rsidRDefault="00E53903" w:rsidP="00E53903">
      <w:pPr>
        <w:pStyle w:val="a3"/>
        <w:jc w:val="both"/>
      </w:pPr>
      <w:r>
        <w:t>Как отметила </w:t>
      </w:r>
      <w:r>
        <w:rPr>
          <w:rStyle w:val="a4"/>
        </w:rPr>
        <w:t>председатель Федерации профсоюзов республики Гузель Мирошниченко</w:t>
      </w:r>
      <w:r>
        <w:t>, открывая мероприятие, тема цифровой трансформации непростая и имеет разные точки зрения, но игнорировать, что искусственный интеллект в современном обществе проникает во все сферы жизни, в том числе и в область охраны труда, нельзя.</w:t>
      </w:r>
    </w:p>
    <w:p w14:paraId="4EE177BA" w14:textId="77777777" w:rsidR="00E53903" w:rsidRDefault="00E53903" w:rsidP="00E53903">
      <w:pPr>
        <w:pStyle w:val="a3"/>
      </w:pPr>
      <w:r>
        <w:rPr>
          <w:rStyle w:val="a5"/>
        </w:rPr>
        <w:t>– Цифровизация позволяет широко использовать новые возможности, как в разработке работодателями локальных документов по охране труда, так и в выстраивании комплексного подхода к сохранению здоровья человека труда, – обратилась спикер.</w:t>
      </w:r>
    </w:p>
    <w:p w14:paraId="3ABAEF9D" w14:textId="77777777" w:rsidR="00E53903" w:rsidRDefault="00E53903" w:rsidP="00E53903">
      <w:pPr>
        <w:pStyle w:val="a3"/>
      </w:pPr>
      <w:r>
        <w:t xml:space="preserve">В своем выступлении </w:t>
      </w:r>
      <w:r>
        <w:rPr>
          <w:rStyle w:val="a4"/>
        </w:rPr>
        <w:t xml:space="preserve">министр семьи, труда и социальной защиты населения РБ </w:t>
      </w:r>
      <w:proofErr w:type="spellStart"/>
      <w:r>
        <w:rPr>
          <w:rStyle w:val="a4"/>
        </w:rPr>
        <w:t>Ленара</w:t>
      </w:r>
      <w:proofErr w:type="spellEnd"/>
      <w:r>
        <w:rPr>
          <w:rStyle w:val="a4"/>
        </w:rPr>
        <w:t xml:space="preserve"> Иванова</w:t>
      </w:r>
      <w:r>
        <w:t xml:space="preserve"> рассказала, что чаще всего происшествия на производстве связаны с неправильной организацией труда работников, нарушением порядка подготовки сотрудников в сфере безопасности труда, формальный подход к обучению либо его низкое качество, а также несоблюдение правил технологического процесса, невыполнение требований безопасности самим персоналом.</w:t>
      </w:r>
    </w:p>
    <w:p w14:paraId="30873A18" w14:textId="77777777" w:rsidR="00E53903" w:rsidRDefault="00E53903" w:rsidP="00E53903">
      <w:pPr>
        <w:pStyle w:val="a3"/>
      </w:pPr>
      <w:proofErr w:type="spellStart"/>
      <w:r>
        <w:t>Ленара</w:t>
      </w:r>
      <w:proofErr w:type="spellEnd"/>
      <w:r>
        <w:t xml:space="preserve"> </w:t>
      </w:r>
      <w:proofErr w:type="spellStart"/>
      <w:r>
        <w:t>Хакимовна</w:t>
      </w:r>
      <w:proofErr w:type="spellEnd"/>
      <w:r>
        <w:t xml:space="preserve"> также отметила, что в сферу охраны труда пришли масштабные изменения, которые базируется на сочетании отраслевого и территориального подходов.</w:t>
      </w:r>
    </w:p>
    <w:p w14:paraId="4ECC7F50" w14:textId="77777777" w:rsidR="00E53903" w:rsidRDefault="00E53903" w:rsidP="00E53903">
      <w:pPr>
        <w:pStyle w:val="a3"/>
      </w:pPr>
      <w:r>
        <w:rPr>
          <w:rStyle w:val="a5"/>
        </w:rPr>
        <w:lastRenderedPageBreak/>
        <w:t>– На каждом уровне действуют органы госнадзора и общественного контроля, профсоюзы. Держать ситуацию с производственным травматизмом под контролем позволяют в том числе долгосрочные ведомственные «дорожные карты», – рассказала министр и отметила, что последние два года Башкортостан в тройке лидеров в стране по государственному управлению в области охраны труда.</w:t>
      </w:r>
    </w:p>
    <w:p w14:paraId="163CFCAD" w14:textId="77777777" w:rsidR="00E53903" w:rsidRDefault="00E53903" w:rsidP="00E53903">
      <w:pPr>
        <w:pStyle w:val="a3"/>
      </w:pPr>
      <w:r>
        <w:t>На площадке форума продемонстрировали возможности нейросетей и искусственного интеллекта в разработке документов в области охраны труда, в проведении обучения по охране труда.</w:t>
      </w:r>
    </w:p>
    <w:p w14:paraId="3CB63FCE" w14:textId="77777777" w:rsidR="00E53903" w:rsidRDefault="00E53903" w:rsidP="00E53903">
      <w:pPr>
        <w:pStyle w:val="a3"/>
      </w:pPr>
      <w:r>
        <w:t>В фойе Дома профсоюзов традиционно работала выставка средств индивидуальной защиты, средств оздоровления и обучения по охране труда фирм-производителей средств индивидуальной защиты, с которыми работодатели могли на месте заключить договоры.</w:t>
      </w:r>
    </w:p>
    <w:p w14:paraId="36BA9C33" w14:textId="77777777" w:rsidR="00691203" w:rsidRPr="00E53903" w:rsidRDefault="00691203">
      <w:pPr>
        <w:rPr>
          <w:sz w:val="24"/>
          <w:szCs w:val="24"/>
        </w:rPr>
      </w:pPr>
    </w:p>
    <w:sectPr w:rsidR="00691203" w:rsidRPr="00E53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FE6"/>
    <w:rsid w:val="006759B5"/>
    <w:rsid w:val="00691203"/>
    <w:rsid w:val="00C10FE6"/>
    <w:rsid w:val="00E5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765F1"/>
  <w15:docId w15:val="{677E2E76-A042-4C7A-9A76-CB3C7072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3903"/>
    <w:rPr>
      <w:b/>
      <w:bCs/>
    </w:rPr>
  </w:style>
  <w:style w:type="character" w:styleId="a5">
    <w:name w:val="Emphasis"/>
    <w:basedOn w:val="a0"/>
    <w:uiPriority w:val="20"/>
    <w:qFormat/>
    <w:rsid w:val="00E539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4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2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550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user29</dc:creator>
  <cp:keywords/>
  <dc:description/>
  <cp:lastModifiedBy>Специалист 228</cp:lastModifiedBy>
  <cp:revision>2</cp:revision>
  <dcterms:created xsi:type="dcterms:W3CDTF">2025-05-05T05:13:00Z</dcterms:created>
  <dcterms:modified xsi:type="dcterms:W3CDTF">2025-05-05T05:13:00Z</dcterms:modified>
</cp:coreProperties>
</file>