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5C" w:rsidRPr="00BD32AB" w:rsidRDefault="007B585C" w:rsidP="00BD32A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D32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Охрана труда: молодые работники особенно уязвимы</w:t>
      </w:r>
    </w:p>
    <w:p w:rsidR="007B585C" w:rsidRPr="00BD32AB" w:rsidRDefault="007B585C" w:rsidP="00BD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9 по 13 апреля 2018 года в городе Сочи состоится Всероссийская неделя охраны труда. Данное мероприятие, по традиции, проводится в рамках 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году на Всероссийской неделе охраны труда пройдет конференция по теме Всемирного дня охраны труда, отмечаемого ежегодно 28 апреля. В 2018 году темой выбрана «Охрана труда: молодые работники особенно уязвимы».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Международная организация труда ежегодно проводит тематическую информационную кампанию в целях содействия предотвращению несчастных случаев и заболеваний на рабочих местах во всем мире. Тем самым МОТ стремится привлечь внимание общественности к проблемам в области охраны и безопасности труда. В этом году в фокусе особого внимания - безопасность на рабочих местах молодых работников. Всероссийская неделя охраны труда, которая проходит в преддверии международного дня охраны труда, с 9 по 13 апреля 2018 </w:t>
      </w:r>
      <w:proofErr w:type="gramStart"/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года,  не</w:t>
      </w:r>
      <w:proofErr w:type="gramEnd"/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в стороне и присоединяется к разъяснительной кампании.   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данным европейской статистики молодые работники в возрасте от 15 до 29 лет на 50% чаще подвергаются риску получения производственной травмы, чем более старшие работники. В России наибольший уровень производственного травматизма отмечается у мужчин в возрасте 20-49 лет, а у женщин - 30-59 лет.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Молодые сотрудники травмируются чаще других и сохраняют риск  возникновения несчастного случая по ряду причин. По мнению специалистов, у молодежи высокий уровень травматизма обусловлен недостатком опыта, знаний и компетенций, часто они слишком самоуверенны в своих физических возможностях </w:t>
      </w:r>
      <w:proofErr w:type="gramStart"/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пренебрегают</w:t>
      </w:r>
      <w:proofErr w:type="gramEnd"/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требованиями охраны труда. У молодых сотрудников может быть сформировано «романтическое» представление о риске. И даже признавая риски, они подчас не предпринимают необходимые меры, чтобы избежать травматизма.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Высокий уровень травматизма, не только производственного, среди молодых еще больше усугубляет демографические проблемы, которые переживает в 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настоящее время Россия. В 2017 году, например, численность населения в трудоспособном возрасте сократилась почти на миллион. В ближайшие годы такая тенденция к сокращению сохранится, что может стать серьёзным ограничением для экономического роста. Трудовых ресурсов просто нет. В связи с этим работа с молодежью с целью повышения их культуры безопасности и безопасного поведения не только на рабочем месте, но и везде, обучение безопасным работам, повышение их компетенций и знаний в сфере охраны труда является не просто важной задачей, а первостепенной. 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Важные темы обеспечения безопасности условий труда молодых сотрудников, воспитания культуры безопасности у детей и подростков лягут в основу многих обсуждений на Всероссийской неделе охраны труда. На ее площадке, помимо конференции по теме Всемирного дня охраны труда «Охрана труда: молодые работники особенно уязвимы», пройдет Молодежный форум. 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Организаторами выступают Правительство России, Министерство труда и социальной защиты РФ и Межрегиональная Ассоциация содействия обеспечению безопасных условий труда «Эталон».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Молодежный форум – единственное мероприятие в сфере охраны труда, которое объединяет студентов, будущих выпускников профильных вузов, молодых специалистов, преподавателей, ученых, представителей промышленных предприятий и практикующих специалистов по охране труда. В форуме 2018 года примут участие 100 студентов и аспирантов профильных вузов и кафедр по 20 специализациям и направлениям подготовки в области промышленной безопасности, экологии, управлению системой охраны труда. 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Продвижение идей безопасности и культуры охраны труда, вовлечение молодежи в выработку конкретных предложений по обучению и повышению компетенций будущих молодых сотрудников  -  такие важные задачи ставит перед собой Молодежный форум. </w:t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ходе мероприятия пройдут дискуссии, круглые столы, мастер-классы, бизнес тренинги по всем актуальным вопросам, представляющим профессиональный интерес и практическую пользу как для будущего молодого специалиста, ныне студента или выпускника вуза, так и для компании-работодателя. В течение всего форума будет проходить деловая программа для студентов, а также тренинги на развитие лидерских качеств, тайм-менеджмента, и пр. </w:t>
      </w:r>
    </w:p>
    <w:p w:rsidR="007B585C" w:rsidRPr="00BD32AB" w:rsidRDefault="007B585C" w:rsidP="00BD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85C" w:rsidRPr="00B1653F" w:rsidRDefault="007B585C" w:rsidP="00B1653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53F">
        <w:rPr>
          <w:rFonts w:ascii="Times New Roman" w:hAnsi="Times New Roman" w:cs="Times New Roman"/>
          <w:i/>
          <w:sz w:val="28"/>
          <w:szCs w:val="28"/>
        </w:rPr>
        <w:t xml:space="preserve">Территориальный отдел по г. Стерлитамаку  </w:t>
      </w:r>
    </w:p>
    <w:p w:rsidR="007B585C" w:rsidRPr="00B1653F" w:rsidRDefault="007B585C" w:rsidP="00B1653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53F">
        <w:rPr>
          <w:rFonts w:ascii="Times New Roman" w:hAnsi="Times New Roman" w:cs="Times New Roman"/>
          <w:i/>
          <w:sz w:val="28"/>
          <w:szCs w:val="28"/>
        </w:rPr>
        <w:t xml:space="preserve">Министерства </w:t>
      </w:r>
      <w:proofErr w:type="gramStart"/>
      <w:r w:rsidRPr="00B1653F">
        <w:rPr>
          <w:rFonts w:ascii="Times New Roman" w:hAnsi="Times New Roman" w:cs="Times New Roman"/>
          <w:i/>
          <w:sz w:val="28"/>
          <w:szCs w:val="28"/>
        </w:rPr>
        <w:t>семьи,  труда</w:t>
      </w:r>
      <w:proofErr w:type="gramEnd"/>
      <w:r w:rsidRPr="00B1653F">
        <w:rPr>
          <w:rFonts w:ascii="Times New Roman" w:hAnsi="Times New Roman" w:cs="Times New Roman"/>
          <w:i/>
          <w:sz w:val="28"/>
          <w:szCs w:val="28"/>
        </w:rPr>
        <w:t xml:space="preserve">  и социальной защиты</w:t>
      </w:r>
    </w:p>
    <w:p w:rsidR="007B585C" w:rsidRPr="00B1653F" w:rsidRDefault="007B585C" w:rsidP="00B1653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165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B1653F">
        <w:rPr>
          <w:rFonts w:ascii="Times New Roman" w:hAnsi="Times New Roman" w:cs="Times New Roman"/>
          <w:i/>
          <w:sz w:val="28"/>
          <w:szCs w:val="28"/>
        </w:rPr>
        <w:t>населения</w:t>
      </w:r>
      <w:proofErr w:type="gramEnd"/>
      <w:r w:rsidRPr="00B1653F">
        <w:rPr>
          <w:rFonts w:ascii="Times New Roman" w:hAnsi="Times New Roman" w:cs="Times New Roman"/>
          <w:i/>
          <w:sz w:val="28"/>
          <w:szCs w:val="28"/>
        </w:rPr>
        <w:t xml:space="preserve"> Республики Башкортостан</w:t>
      </w:r>
    </w:p>
    <w:p w:rsidR="00BD32AB" w:rsidRPr="00BD32AB" w:rsidRDefault="00BD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32AB" w:rsidRPr="00BD32AB" w:rsidSect="00C9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85C"/>
    <w:rsid w:val="000A1963"/>
    <w:rsid w:val="00222ECE"/>
    <w:rsid w:val="00500314"/>
    <w:rsid w:val="00531175"/>
    <w:rsid w:val="00566AAD"/>
    <w:rsid w:val="00630C98"/>
    <w:rsid w:val="007B585C"/>
    <w:rsid w:val="00820258"/>
    <w:rsid w:val="00830F0B"/>
    <w:rsid w:val="009819F4"/>
    <w:rsid w:val="009C16D4"/>
    <w:rsid w:val="00B1653F"/>
    <w:rsid w:val="00BD32AB"/>
    <w:rsid w:val="00C92F48"/>
    <w:rsid w:val="00E40B4F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0B21-E097-4A3C-982A-5986389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48"/>
  </w:style>
  <w:style w:type="paragraph" w:styleId="1">
    <w:name w:val="heading 1"/>
    <w:basedOn w:val="a"/>
    <w:link w:val="10"/>
    <w:uiPriority w:val="9"/>
    <w:qFormat/>
    <w:rsid w:val="007B5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B585C"/>
  </w:style>
  <w:style w:type="character" w:customStyle="1" w:styleId="apple-converted-space">
    <w:name w:val="apple-converted-space"/>
    <w:basedOn w:val="a0"/>
    <w:rsid w:val="007B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Ведспец отдела по связям со СМИ</cp:lastModifiedBy>
  <cp:revision>3</cp:revision>
  <dcterms:created xsi:type="dcterms:W3CDTF">2018-03-23T04:26:00Z</dcterms:created>
  <dcterms:modified xsi:type="dcterms:W3CDTF">2018-03-23T09:03:00Z</dcterms:modified>
</cp:coreProperties>
</file>