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7C1" w:rsidRPr="00E647C1" w:rsidRDefault="00E647C1" w:rsidP="00E647C1">
      <w:pPr>
        <w:jc w:val="both"/>
        <w:rPr>
          <w:rFonts w:ascii="Times New Roman" w:hAnsi="Times New Roman" w:cs="Times New Roman"/>
          <w:sz w:val="28"/>
          <w:szCs w:val="28"/>
        </w:rPr>
      </w:pPr>
      <w:r w:rsidRPr="00E647C1">
        <w:rPr>
          <w:rFonts w:ascii="Times New Roman" w:hAnsi="Times New Roman" w:cs="Times New Roman"/>
          <w:sz w:val="28"/>
          <w:szCs w:val="28"/>
        </w:rPr>
        <w:t>Заседание антикоррупционной комиссии</w:t>
      </w:r>
    </w:p>
    <w:p w:rsidR="00E647C1" w:rsidRPr="00E647C1" w:rsidRDefault="00E647C1" w:rsidP="00E647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декабря 2025 г.</w:t>
      </w:r>
      <w:r w:rsidRPr="00E647C1">
        <w:rPr>
          <w:rFonts w:ascii="Times New Roman" w:hAnsi="Times New Roman" w:cs="Times New Roman"/>
          <w:sz w:val="28"/>
          <w:szCs w:val="28"/>
        </w:rPr>
        <w:t xml:space="preserve"> в администрации города прошло заседание антикоррупционной комиссии. Вёл – глава администрации Эмиль </w:t>
      </w:r>
      <w:proofErr w:type="spellStart"/>
      <w:r w:rsidRPr="00E647C1">
        <w:rPr>
          <w:rFonts w:ascii="Times New Roman" w:hAnsi="Times New Roman" w:cs="Times New Roman"/>
          <w:sz w:val="28"/>
          <w:szCs w:val="28"/>
        </w:rPr>
        <w:t>Шаймарданов</w:t>
      </w:r>
      <w:proofErr w:type="spellEnd"/>
      <w:r w:rsidRPr="00E647C1">
        <w:rPr>
          <w:rFonts w:ascii="Times New Roman" w:hAnsi="Times New Roman" w:cs="Times New Roman"/>
          <w:sz w:val="28"/>
          <w:szCs w:val="28"/>
        </w:rPr>
        <w:t>.</w:t>
      </w:r>
    </w:p>
    <w:p w:rsidR="00BC006E" w:rsidRDefault="00E647C1" w:rsidP="00E647C1">
      <w:pPr>
        <w:jc w:val="both"/>
        <w:rPr>
          <w:rFonts w:ascii="Times New Roman" w:hAnsi="Times New Roman" w:cs="Times New Roman"/>
          <w:sz w:val="28"/>
          <w:szCs w:val="28"/>
        </w:rPr>
      </w:pPr>
      <w:r w:rsidRPr="00E647C1">
        <w:rPr>
          <w:rFonts w:ascii="Times New Roman" w:hAnsi="Times New Roman" w:cs="Times New Roman"/>
          <w:sz w:val="28"/>
          <w:szCs w:val="28"/>
        </w:rPr>
        <w:t>Участники комиссии рассмотрели следующие вопросы: о мерах по противодействию коррупции при постановке на учет в качестве лиц, имеющих право на предоставление земельных участков в собственность бесплатно для индивидуального жилищного строительства; о состоянии работы и принимаемых мерах по противодействию коррупции в одном из учреждений города. Также участники заседания утвердили план работы антикоррупционной комиссии города на 2026 год.</w:t>
      </w:r>
    </w:p>
    <w:p w:rsidR="00E647C1" w:rsidRDefault="00E647C1" w:rsidP="00E647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171147" cy="2114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114" cy="211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7C1" w:rsidRPr="00E647C1" w:rsidRDefault="00E647C1" w:rsidP="00E647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209925" cy="214040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754" cy="2143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3745" w:rsidRPr="006F3745">
        <w:t xml:space="preserve"> </w:t>
      </w:r>
      <w:r w:rsidR="006F3745">
        <w:rPr>
          <w:noProof/>
        </w:rPr>
        <w:drawing>
          <wp:inline distT="0" distB="0" distL="0" distR="0">
            <wp:extent cx="3201769" cy="2133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197" cy="21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47C1" w:rsidRPr="00E64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C1"/>
    <w:rsid w:val="006F3745"/>
    <w:rsid w:val="008D4CE5"/>
    <w:rsid w:val="00DF4C28"/>
    <w:rsid w:val="00E6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96928"/>
  <w15:chartTrackingRefBased/>
  <w15:docId w15:val="{E3DEA661-C44E-456C-9F61-E7DB5C96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228</dc:creator>
  <cp:keywords/>
  <dc:description/>
  <cp:lastModifiedBy>Специалист 228</cp:lastModifiedBy>
  <cp:revision>1</cp:revision>
  <dcterms:created xsi:type="dcterms:W3CDTF">2025-12-18T10:55:00Z</dcterms:created>
  <dcterms:modified xsi:type="dcterms:W3CDTF">2025-12-18T10:57:00Z</dcterms:modified>
</cp:coreProperties>
</file>