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2FBA" w14:textId="77777777" w:rsidR="008C11BC" w:rsidRDefault="008C11BC" w:rsidP="008C11BC">
      <w:pPr>
        <w:shd w:val="clear" w:color="auto" w:fill="FFFFFF"/>
        <w:ind w:right="-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4BE2F9AC" w14:textId="77777777" w:rsidR="00443AE8" w:rsidRDefault="00443AE8" w:rsidP="005D0D8B">
      <w:pPr>
        <w:pStyle w:val="2"/>
        <w:ind w:right="-141"/>
        <w:jc w:val="center"/>
        <w:rPr>
          <w:b/>
          <w:bCs/>
        </w:rPr>
      </w:pPr>
      <w:bookmarkStart w:id="0" w:name="_GoBack"/>
      <w:bookmarkEnd w:id="0"/>
    </w:p>
    <w:p w14:paraId="1CA4235B" w14:textId="43448A98" w:rsidR="005D0D8B" w:rsidRDefault="005D0D8B" w:rsidP="005D0D8B">
      <w:pPr>
        <w:pStyle w:val="2"/>
        <w:ind w:right="-141"/>
        <w:jc w:val="center"/>
        <w:rPr>
          <w:b/>
          <w:bCs/>
        </w:rPr>
      </w:pPr>
      <w:r>
        <w:rPr>
          <w:b/>
          <w:bCs/>
        </w:rPr>
        <w:t>13 апреля</w:t>
      </w:r>
      <w:r w:rsidRPr="00126E3E">
        <w:rPr>
          <w:b/>
          <w:bCs/>
        </w:rPr>
        <w:t xml:space="preserve"> 202</w:t>
      </w:r>
      <w:r>
        <w:rPr>
          <w:b/>
          <w:bCs/>
        </w:rPr>
        <w:t>1</w:t>
      </w:r>
      <w:r w:rsidRPr="00126E3E">
        <w:rPr>
          <w:b/>
          <w:bCs/>
        </w:rPr>
        <w:t xml:space="preserve"> года № 5-</w:t>
      </w:r>
      <w:r>
        <w:rPr>
          <w:b/>
          <w:bCs/>
        </w:rPr>
        <w:t>3</w:t>
      </w:r>
      <w:r w:rsidRPr="00126E3E">
        <w:rPr>
          <w:b/>
          <w:bCs/>
        </w:rPr>
        <w:t>/</w:t>
      </w:r>
      <w:r>
        <w:rPr>
          <w:b/>
          <w:bCs/>
        </w:rPr>
        <w:t>8</w:t>
      </w:r>
      <w:r w:rsidRPr="00126E3E">
        <w:rPr>
          <w:b/>
          <w:bCs/>
        </w:rPr>
        <w:t>з</w:t>
      </w:r>
    </w:p>
    <w:p w14:paraId="5FED2669" w14:textId="77777777" w:rsidR="005D0D8B" w:rsidRDefault="005D0D8B" w:rsidP="005D0D8B">
      <w:pPr>
        <w:pStyle w:val="2"/>
        <w:ind w:right="-141"/>
        <w:jc w:val="center"/>
        <w:rPr>
          <w:b/>
          <w:bCs/>
        </w:rPr>
      </w:pPr>
    </w:p>
    <w:p w14:paraId="0C762015" w14:textId="18D42643" w:rsidR="002517F0" w:rsidRDefault="002517F0" w:rsidP="005D0D8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17F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86058">
        <w:rPr>
          <w:rFonts w:ascii="Times New Roman" w:hAnsi="Times New Roman" w:cs="Times New Roman"/>
          <w:sz w:val="28"/>
          <w:szCs w:val="28"/>
        </w:rPr>
        <w:t>Кодекс этики и служебного поведения муниципальных служащих городского округа город Стерлитамак Ре</w:t>
      </w:r>
      <w:r w:rsidR="00F811DC">
        <w:rPr>
          <w:rFonts w:ascii="Times New Roman" w:hAnsi="Times New Roman" w:cs="Times New Roman"/>
          <w:sz w:val="28"/>
          <w:szCs w:val="28"/>
        </w:rPr>
        <w:t>с</w:t>
      </w:r>
      <w:r w:rsidR="00386058">
        <w:rPr>
          <w:rFonts w:ascii="Times New Roman" w:hAnsi="Times New Roman" w:cs="Times New Roman"/>
          <w:sz w:val="28"/>
          <w:szCs w:val="28"/>
        </w:rPr>
        <w:t>публики Башкортостан, утвержденный решением Совета городского округа город Стерлитамак Республики Башкортостан от 13 октября 2011 года №</w:t>
      </w:r>
      <w:r w:rsidR="00443AE8">
        <w:rPr>
          <w:rFonts w:ascii="Times New Roman" w:hAnsi="Times New Roman" w:cs="Times New Roman"/>
          <w:sz w:val="28"/>
          <w:szCs w:val="28"/>
        </w:rPr>
        <w:t xml:space="preserve"> </w:t>
      </w:r>
      <w:r w:rsidR="00386058">
        <w:rPr>
          <w:rFonts w:ascii="Times New Roman" w:hAnsi="Times New Roman" w:cs="Times New Roman"/>
          <w:sz w:val="28"/>
          <w:szCs w:val="28"/>
        </w:rPr>
        <w:t>2-11/56з</w:t>
      </w:r>
    </w:p>
    <w:p w14:paraId="18519AE6" w14:textId="77777777" w:rsidR="00635CCF" w:rsidRPr="002517F0" w:rsidRDefault="00635CCF" w:rsidP="002517F0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AB1219" w14:textId="6F0EAE2C" w:rsidR="003544B0" w:rsidRDefault="0063715E" w:rsidP="005D0D8B">
      <w:pPr>
        <w:autoSpaceDE w:val="0"/>
        <w:autoSpaceDN w:val="0"/>
        <w:adjustRightInd w:val="0"/>
        <w:spacing w:after="0" w:line="240" w:lineRule="auto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E6E12">
        <w:rPr>
          <w:rFonts w:ascii="Times New Roman" w:hAnsi="Times New Roman" w:cs="Times New Roman"/>
          <w:sz w:val="28"/>
          <w:szCs w:val="28"/>
        </w:rPr>
        <w:t>п.3 Указа Президента Республики Башкортостан от 08.08.2011 №</w:t>
      </w:r>
      <w:r w:rsidR="005D0D8B">
        <w:rPr>
          <w:rFonts w:ascii="Times New Roman" w:hAnsi="Times New Roman" w:cs="Times New Roman"/>
          <w:sz w:val="28"/>
          <w:szCs w:val="28"/>
        </w:rPr>
        <w:t xml:space="preserve"> </w:t>
      </w:r>
      <w:r w:rsidR="004E6E12">
        <w:rPr>
          <w:rFonts w:ascii="Times New Roman" w:hAnsi="Times New Roman" w:cs="Times New Roman"/>
          <w:sz w:val="28"/>
          <w:szCs w:val="28"/>
        </w:rPr>
        <w:t>УП-428 «О Кодексе этики и служебного поведения государственных гражданских служащих Республики Башкортостан» (в редакции</w:t>
      </w:r>
      <w:r w:rsidR="0001119D">
        <w:rPr>
          <w:rFonts w:ascii="Times New Roman" w:hAnsi="Times New Roman" w:cs="Times New Roman"/>
          <w:sz w:val="28"/>
          <w:szCs w:val="28"/>
        </w:rPr>
        <w:t xml:space="preserve"> от 30 декабря 2020 года №</w:t>
      </w:r>
      <w:r w:rsidR="005D0D8B">
        <w:rPr>
          <w:rFonts w:ascii="Times New Roman" w:hAnsi="Times New Roman" w:cs="Times New Roman"/>
          <w:sz w:val="28"/>
          <w:szCs w:val="28"/>
        </w:rPr>
        <w:t xml:space="preserve"> </w:t>
      </w:r>
      <w:r w:rsidR="0001119D">
        <w:rPr>
          <w:rFonts w:ascii="Times New Roman" w:hAnsi="Times New Roman" w:cs="Times New Roman"/>
          <w:sz w:val="28"/>
          <w:szCs w:val="28"/>
        </w:rPr>
        <w:t>УГ-612</w:t>
      </w:r>
      <w:r w:rsidR="004E6E12">
        <w:rPr>
          <w:rFonts w:ascii="Times New Roman" w:hAnsi="Times New Roman" w:cs="Times New Roman"/>
          <w:sz w:val="28"/>
          <w:szCs w:val="28"/>
        </w:rPr>
        <w:t>)</w:t>
      </w:r>
      <w:r w:rsidR="00BC4430">
        <w:rPr>
          <w:rFonts w:ascii="Times New Roman" w:hAnsi="Times New Roman" w:cs="Times New Roman"/>
          <w:sz w:val="28"/>
          <w:szCs w:val="28"/>
        </w:rPr>
        <w:t>,</w:t>
      </w:r>
      <w:r w:rsidR="004E6E12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14:paraId="772CA643" w14:textId="06F34045" w:rsidR="005B1849" w:rsidRDefault="005B1849" w:rsidP="005B1849">
      <w:pPr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7920EED" w14:textId="07A930F1" w:rsidR="003544B0" w:rsidRDefault="003544B0" w:rsidP="003544B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РЕШИЛ:</w:t>
      </w:r>
    </w:p>
    <w:p w14:paraId="00C74262" w14:textId="77777777" w:rsidR="005D0D8B" w:rsidRDefault="005D0D8B" w:rsidP="003544B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51AE7B" w14:textId="09F6BC72" w:rsidR="00E821EE" w:rsidRPr="0045793E" w:rsidRDefault="0045793E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0D8B">
        <w:rPr>
          <w:rFonts w:ascii="Times New Roman" w:hAnsi="Times New Roman" w:cs="Times New Roman"/>
          <w:sz w:val="28"/>
          <w:szCs w:val="28"/>
        </w:rPr>
        <w:t xml:space="preserve"> </w:t>
      </w:r>
      <w:r w:rsidR="002A77AB" w:rsidRPr="0045793E">
        <w:rPr>
          <w:rFonts w:ascii="Times New Roman" w:hAnsi="Times New Roman" w:cs="Times New Roman"/>
          <w:sz w:val="28"/>
          <w:szCs w:val="28"/>
        </w:rPr>
        <w:t xml:space="preserve">В </w:t>
      </w:r>
      <w:r w:rsidR="009E386F" w:rsidRPr="0045793E">
        <w:rPr>
          <w:rFonts w:ascii="Times New Roman" w:hAnsi="Times New Roman" w:cs="Times New Roman"/>
          <w:sz w:val="28"/>
          <w:szCs w:val="28"/>
        </w:rPr>
        <w:t>Кодекс этики и служебного поведения муниципальных служащих городского округа город Стерлитамак Республики Башкортостан, утвержденн</w:t>
      </w:r>
      <w:r w:rsidR="002547B9" w:rsidRPr="0045793E">
        <w:rPr>
          <w:rFonts w:ascii="Times New Roman" w:hAnsi="Times New Roman" w:cs="Times New Roman"/>
          <w:sz w:val="28"/>
          <w:szCs w:val="28"/>
        </w:rPr>
        <w:t>ый</w:t>
      </w:r>
      <w:r w:rsidR="009E386F" w:rsidRPr="0045793E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Стерлитамак Республики Башкортостан от 13 октября 2011 года №</w:t>
      </w:r>
      <w:r w:rsidR="005D0D8B">
        <w:rPr>
          <w:rFonts w:ascii="Times New Roman" w:hAnsi="Times New Roman" w:cs="Times New Roman"/>
          <w:sz w:val="28"/>
          <w:szCs w:val="28"/>
        </w:rPr>
        <w:t xml:space="preserve"> </w:t>
      </w:r>
      <w:r w:rsidR="009E386F" w:rsidRPr="0045793E">
        <w:rPr>
          <w:rFonts w:ascii="Times New Roman" w:hAnsi="Times New Roman" w:cs="Times New Roman"/>
          <w:sz w:val="28"/>
          <w:szCs w:val="28"/>
        </w:rPr>
        <w:t>2-11/56з</w:t>
      </w:r>
      <w:r w:rsidR="00D362B3" w:rsidRPr="0045793E">
        <w:rPr>
          <w:rFonts w:ascii="Times New Roman" w:hAnsi="Times New Roman" w:cs="Times New Roman"/>
          <w:sz w:val="28"/>
          <w:szCs w:val="28"/>
        </w:rPr>
        <w:t xml:space="preserve">, </w:t>
      </w:r>
      <w:r w:rsidR="00E821EE" w:rsidRPr="0045793E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280FFD7E" w14:textId="79C3EF67" w:rsidR="00E821EE" w:rsidRPr="00085D02" w:rsidRDefault="001E08FC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85D02" w:rsidRPr="0045793E">
        <w:rPr>
          <w:rFonts w:ascii="Times New Roman" w:hAnsi="Times New Roman" w:cs="Times New Roman"/>
          <w:sz w:val="28"/>
          <w:szCs w:val="28"/>
        </w:rPr>
        <w:t xml:space="preserve"> </w:t>
      </w:r>
      <w:r w:rsidR="00A4199B" w:rsidRPr="0045793E">
        <w:rPr>
          <w:rFonts w:ascii="Times New Roman" w:hAnsi="Times New Roman" w:cs="Times New Roman"/>
          <w:sz w:val="28"/>
          <w:szCs w:val="28"/>
        </w:rPr>
        <w:t>п</w:t>
      </w:r>
      <w:r w:rsidR="00E821EE" w:rsidRPr="0045793E">
        <w:rPr>
          <w:rFonts w:ascii="Times New Roman" w:hAnsi="Times New Roman" w:cs="Times New Roman"/>
          <w:sz w:val="28"/>
          <w:szCs w:val="28"/>
        </w:rPr>
        <w:t>ункт 2.6. изложить в следующей редакции:</w:t>
      </w:r>
    </w:p>
    <w:p w14:paraId="546D33F3" w14:textId="6F896F07" w:rsidR="00D362B3" w:rsidRPr="0045793E" w:rsidRDefault="00D362B3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«2.6. Муниципальные служащие, </w:t>
      </w:r>
      <w:r w:rsidR="00DF541B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включенные в перечни, установленные </w:t>
      </w:r>
      <w:r w:rsidR="00447801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муниципальными правовыми актами, </w:t>
      </w:r>
      <w:r w:rsidR="006476E9" w:rsidRPr="0045793E">
        <w:rPr>
          <w:rFonts w:ascii="Times New Roman CYR" w:hAnsi="Times New Roman CYR" w:cs="Times New Roman CYR"/>
          <w:sz w:val="28"/>
          <w:szCs w:val="28"/>
          <w:highlight w:val="white"/>
        </w:rPr>
        <w:t>обязаны представлять представителю нанимателя сведения о своих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законодательством.»;</w:t>
      </w:r>
    </w:p>
    <w:p w14:paraId="365F52E3" w14:textId="21792AF8" w:rsidR="006476E9" w:rsidRPr="0045793E" w:rsidRDefault="00E35399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2) </w:t>
      </w:r>
      <w:r w:rsidR="000A70BA" w:rsidRPr="0045793E">
        <w:rPr>
          <w:rFonts w:ascii="Times New Roman CYR" w:hAnsi="Times New Roman CYR" w:cs="Times New Roman CYR"/>
          <w:sz w:val="28"/>
          <w:szCs w:val="28"/>
          <w:highlight w:val="white"/>
        </w:rPr>
        <w:t>пункт 2.8. изложить в следующей редакции:</w:t>
      </w:r>
    </w:p>
    <w:p w14:paraId="326F58AD" w14:textId="5DA9D735" w:rsidR="0045793E" w:rsidRDefault="000A70BA" w:rsidP="005D0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«2.8. 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услуги, оплату развлечений, отдых</w:t>
      </w:r>
      <w:r w:rsidR="006D6C0E">
        <w:rPr>
          <w:rFonts w:ascii="Times New Roman CYR" w:hAnsi="Times New Roman CYR" w:cs="Times New Roman CYR"/>
          <w:sz w:val="28"/>
          <w:szCs w:val="28"/>
          <w:highlight w:val="white"/>
        </w:rPr>
        <w:t>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, транспортных расходов и иные вознаграждения)</w:t>
      </w:r>
      <w:r w:rsidR="00E6754C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Подарки, полученные муниципальными служащими в связи с протокольными мероприятиями, </w:t>
      </w:r>
      <w:r w:rsidR="00111B4B">
        <w:rPr>
          <w:rFonts w:ascii="Times New Roman CYR" w:hAnsi="Times New Roman CYR" w:cs="Times New Roman CYR"/>
          <w:sz w:val="28"/>
          <w:szCs w:val="28"/>
          <w:highlight w:val="white"/>
        </w:rPr>
        <w:t xml:space="preserve">со служебными командировками и с другими официальными мероприятиями, </w:t>
      </w:r>
      <w:r w:rsidR="00E6754C"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признаются </w:t>
      </w:r>
      <w:r w:rsidR="00111B4B">
        <w:rPr>
          <w:rFonts w:ascii="Times New Roman CYR" w:hAnsi="Times New Roman CYR" w:cs="Times New Roman CYR"/>
          <w:sz w:val="28"/>
          <w:szCs w:val="28"/>
          <w:highlight w:val="white"/>
        </w:rPr>
        <w:t xml:space="preserve">муниципальной </w:t>
      </w:r>
      <w:r w:rsidR="00E6754C">
        <w:rPr>
          <w:rFonts w:ascii="Times New Roman CYR" w:hAnsi="Times New Roman CYR" w:cs="Times New Roman CYR"/>
          <w:sz w:val="28"/>
          <w:szCs w:val="28"/>
          <w:highlight w:val="white"/>
        </w:rPr>
        <w:t>собственностью и передаются ими</w:t>
      </w:r>
      <w:r w:rsidR="00BF6AA5">
        <w:rPr>
          <w:rFonts w:ascii="Times New Roman CYR" w:hAnsi="Times New Roman CYR" w:cs="Times New Roman CYR"/>
          <w:sz w:val="28"/>
          <w:szCs w:val="28"/>
        </w:rPr>
        <w:t xml:space="preserve"> в порядке, предусмотренном </w:t>
      </w:r>
      <w:r w:rsidR="00F117AA">
        <w:rPr>
          <w:rFonts w:ascii="Times New Roman CYR" w:hAnsi="Times New Roman CYR" w:cs="Times New Roman CYR"/>
          <w:sz w:val="28"/>
          <w:szCs w:val="28"/>
        </w:rPr>
        <w:t>решением Совета городского округа город Стерлитамак Республики Башкортостан</w:t>
      </w:r>
      <w:r w:rsidR="00BF6A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31CD" w:rsidRPr="00D931CD">
        <w:rPr>
          <w:rFonts w:ascii="Times New Roman CYR" w:hAnsi="Times New Roman CYR" w:cs="Times New Roman CYR"/>
          <w:sz w:val="28"/>
          <w:szCs w:val="28"/>
        </w:rPr>
        <w:t xml:space="preserve">от 20.02.2017 </w:t>
      </w:r>
      <w:r w:rsidR="005D0D8B">
        <w:rPr>
          <w:rFonts w:ascii="Times New Roman CYR" w:hAnsi="Times New Roman CYR" w:cs="Times New Roman CYR"/>
          <w:sz w:val="28"/>
          <w:szCs w:val="28"/>
        </w:rPr>
        <w:t>№</w:t>
      </w:r>
      <w:r w:rsidR="00D931CD" w:rsidRPr="00D931CD">
        <w:rPr>
          <w:rFonts w:ascii="Times New Roman CYR" w:hAnsi="Times New Roman CYR" w:cs="Times New Roman CYR"/>
          <w:sz w:val="28"/>
          <w:szCs w:val="28"/>
        </w:rPr>
        <w:t xml:space="preserve"> 4-12/6з </w:t>
      </w:r>
      <w:r w:rsidR="00D931CD">
        <w:rPr>
          <w:rFonts w:ascii="Times New Roman CYR" w:hAnsi="Times New Roman CYR" w:cs="Times New Roman CYR"/>
          <w:sz w:val="28"/>
          <w:szCs w:val="28"/>
        </w:rPr>
        <w:t>«</w:t>
      </w:r>
      <w:r w:rsidR="00D931CD" w:rsidRPr="00D931CD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порядке сообщения лицами, замещающими муниципальные должности и должности муниципальной службы органов местного самоуправления городского округа город </w:t>
      </w:r>
      <w:r w:rsidR="00D931CD" w:rsidRPr="00D931CD">
        <w:rPr>
          <w:rFonts w:ascii="Times New Roman CYR" w:hAnsi="Times New Roman CYR" w:cs="Times New Roman CYR"/>
          <w:sz w:val="28"/>
          <w:szCs w:val="28"/>
        </w:rPr>
        <w:lastRenderedPageBreak/>
        <w:t>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833683">
        <w:rPr>
          <w:rFonts w:ascii="Times New Roman CYR" w:hAnsi="Times New Roman CYR" w:cs="Times New Roman CYR"/>
          <w:sz w:val="28"/>
          <w:szCs w:val="28"/>
        </w:rPr>
        <w:t xml:space="preserve">». </w:t>
      </w:r>
      <w:r w:rsidR="003D4A79" w:rsidRPr="00E04810">
        <w:rPr>
          <w:rFonts w:ascii="Times New Roman CYR" w:hAnsi="Times New Roman CYR" w:cs="Times New Roman CYR"/>
          <w:sz w:val="28"/>
          <w:szCs w:val="28"/>
        </w:rPr>
        <w:t>Муниципальный служащий, сдавший подарок, полученный им в связи с протокольным мероприятием, служебной командировкой или</w:t>
      </w:r>
      <w:r w:rsidR="003021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4A79" w:rsidRPr="00E04810">
        <w:rPr>
          <w:rFonts w:ascii="Times New Roman CYR" w:hAnsi="Times New Roman CYR" w:cs="Times New Roman CYR"/>
          <w:sz w:val="28"/>
          <w:szCs w:val="28"/>
        </w:rPr>
        <w:t xml:space="preserve">другим официальным мероприятием, может его выкупить в </w:t>
      </w:r>
      <w:hyperlink r:id="rId7" w:history="1">
        <w:r w:rsidR="003D4A79" w:rsidRPr="00E04810">
          <w:rPr>
            <w:rFonts w:ascii="Times New Roman CYR" w:hAnsi="Times New Roman CYR" w:cs="Times New Roman CYR"/>
            <w:sz w:val="28"/>
            <w:szCs w:val="28"/>
          </w:rPr>
          <w:t>порядке</w:t>
        </w:r>
      </w:hyperlink>
      <w:r w:rsidR="003D4A79" w:rsidRPr="00E04810">
        <w:rPr>
          <w:rFonts w:ascii="Times New Roman CYR" w:hAnsi="Times New Roman CYR" w:cs="Times New Roman CYR"/>
          <w:sz w:val="28"/>
          <w:szCs w:val="28"/>
        </w:rPr>
        <w:t>, устан</w:t>
      </w:r>
      <w:r w:rsidR="00BE51F2">
        <w:rPr>
          <w:rFonts w:ascii="Times New Roman CYR" w:hAnsi="Times New Roman CYR" w:cs="Times New Roman CYR"/>
          <w:sz w:val="28"/>
          <w:szCs w:val="28"/>
        </w:rPr>
        <w:t>о</w:t>
      </w:r>
      <w:r w:rsidR="003D4A79" w:rsidRPr="00E04810">
        <w:rPr>
          <w:rFonts w:ascii="Times New Roman CYR" w:hAnsi="Times New Roman CYR" w:cs="Times New Roman CYR"/>
          <w:sz w:val="28"/>
          <w:szCs w:val="28"/>
        </w:rPr>
        <w:t>вл</w:t>
      </w:r>
      <w:r w:rsidR="00F674B7">
        <w:rPr>
          <w:rFonts w:ascii="Times New Roman CYR" w:hAnsi="Times New Roman CYR" w:cs="Times New Roman CYR"/>
          <w:sz w:val="28"/>
          <w:szCs w:val="28"/>
        </w:rPr>
        <w:t xml:space="preserve">енном </w:t>
      </w:r>
      <w:r w:rsidR="00FF44F2" w:rsidRPr="00E04810">
        <w:rPr>
          <w:rFonts w:ascii="Times New Roman CYR" w:hAnsi="Times New Roman CYR" w:cs="Times New Roman CYR"/>
          <w:sz w:val="28"/>
          <w:szCs w:val="28"/>
        </w:rPr>
        <w:t>законодательством.»;</w:t>
      </w:r>
    </w:p>
    <w:p w14:paraId="543FF47B" w14:textId="1A017EEE" w:rsidR="000A70BA" w:rsidRPr="0045793E" w:rsidRDefault="00E35399" w:rsidP="005D0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3) </w:t>
      </w:r>
      <w:r w:rsidR="00606363" w:rsidRPr="0045793E">
        <w:rPr>
          <w:rFonts w:ascii="Times New Roman CYR" w:hAnsi="Times New Roman CYR" w:cs="Times New Roman CYR"/>
          <w:sz w:val="28"/>
          <w:szCs w:val="28"/>
          <w:highlight w:val="white"/>
        </w:rPr>
        <w:t>дополнить пункт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о</w:t>
      </w:r>
      <w:r w:rsidR="00606363" w:rsidRPr="0045793E">
        <w:rPr>
          <w:rFonts w:ascii="Times New Roman CYR" w:hAnsi="Times New Roman CYR" w:cs="Times New Roman CYR"/>
          <w:sz w:val="28"/>
          <w:szCs w:val="28"/>
          <w:highlight w:val="white"/>
        </w:rPr>
        <w:t>м 2.1</w:t>
      </w:r>
      <w:r w:rsidR="00F81E54" w:rsidRPr="0045793E">
        <w:rPr>
          <w:rFonts w:ascii="Times New Roman CYR" w:hAnsi="Times New Roman CYR" w:cs="Times New Roman CYR"/>
          <w:sz w:val="28"/>
          <w:szCs w:val="28"/>
          <w:highlight w:val="white"/>
        </w:rPr>
        <w:t>0</w:t>
      </w:r>
      <w:r w:rsidR="00606363" w:rsidRPr="0045793E">
        <w:rPr>
          <w:rFonts w:ascii="Times New Roman CYR" w:hAnsi="Times New Roman CYR" w:cs="Times New Roman CYR"/>
          <w:sz w:val="28"/>
          <w:szCs w:val="28"/>
          <w:highlight w:val="white"/>
        </w:rPr>
        <w:t>.1</w:t>
      </w:r>
      <w:r w:rsidR="009742AD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606363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следующего содержания</w:t>
      </w:r>
      <w:r w:rsidR="00606363" w:rsidRPr="0045793E">
        <w:rPr>
          <w:rFonts w:ascii="Times New Roman CYR" w:hAnsi="Times New Roman CYR" w:cs="Times New Roman CYR"/>
          <w:sz w:val="28"/>
          <w:szCs w:val="28"/>
          <w:highlight w:val="white"/>
        </w:rPr>
        <w:t>:</w:t>
      </w:r>
    </w:p>
    <w:p w14:paraId="60E36BD6" w14:textId="4D94D4FF" w:rsidR="00E04810" w:rsidRPr="0045793E" w:rsidRDefault="00E04810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«2.1</w:t>
      </w:r>
      <w:r w:rsidR="00E74F19" w:rsidRPr="0045793E">
        <w:rPr>
          <w:rFonts w:ascii="Times New Roman CYR" w:hAnsi="Times New Roman CYR" w:cs="Times New Roman CYR"/>
          <w:sz w:val="28"/>
          <w:szCs w:val="28"/>
          <w:highlight w:val="white"/>
        </w:rPr>
        <w:t>0</w:t>
      </w: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.1. Мун</w:t>
      </w:r>
      <w:r w:rsidR="00435252" w:rsidRPr="0045793E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ципальный служащий обязан представлять представителю нанимателя в установленном порядке сведения об адресах сайтов и (или) страниц сайтов в информационно-телекоммуникационной сети «Интернет» (далее-сеть «Интернет»), на которых он размещал общедоступную информацию, а также данные, позволяющие его идентифицировать.</w:t>
      </w:r>
      <w:r w:rsidR="00834A5B">
        <w:rPr>
          <w:rFonts w:ascii="Times New Roman CYR" w:hAnsi="Times New Roman CYR" w:cs="Times New Roman CYR"/>
          <w:sz w:val="28"/>
          <w:szCs w:val="28"/>
          <w:highlight w:val="white"/>
        </w:rPr>
        <w:t>»</w:t>
      </w:r>
      <w:r w:rsidR="007D1ABC">
        <w:rPr>
          <w:rFonts w:ascii="Times New Roman CYR" w:hAnsi="Times New Roman CYR" w:cs="Times New Roman CYR"/>
          <w:sz w:val="28"/>
          <w:szCs w:val="28"/>
          <w:highlight w:val="white"/>
        </w:rPr>
        <w:t>;</w:t>
      </w:r>
    </w:p>
    <w:p w14:paraId="1C3DF5D4" w14:textId="77777777" w:rsidR="006965EF" w:rsidRDefault="006965EF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4) дополнить пунктом </w:t>
      </w:r>
      <w:r w:rsidR="00E04810" w:rsidRPr="0045793E">
        <w:rPr>
          <w:rFonts w:ascii="Times New Roman CYR" w:hAnsi="Times New Roman CYR" w:cs="Times New Roman CYR"/>
          <w:sz w:val="28"/>
          <w:szCs w:val="28"/>
          <w:highlight w:val="white"/>
        </w:rPr>
        <w:t>2.1</w:t>
      </w:r>
      <w:r w:rsidR="009B0351" w:rsidRPr="0045793E">
        <w:rPr>
          <w:rFonts w:ascii="Times New Roman CYR" w:hAnsi="Times New Roman CYR" w:cs="Times New Roman CYR"/>
          <w:sz w:val="28"/>
          <w:szCs w:val="28"/>
          <w:highlight w:val="white"/>
        </w:rPr>
        <w:t>0</w:t>
      </w:r>
      <w:r w:rsidR="00E04810" w:rsidRPr="0045793E">
        <w:rPr>
          <w:rFonts w:ascii="Times New Roman CYR" w:hAnsi="Times New Roman CYR" w:cs="Times New Roman CYR"/>
          <w:sz w:val="28"/>
          <w:szCs w:val="28"/>
          <w:highlight w:val="white"/>
        </w:rPr>
        <w:t>.2.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следующего содержания:</w:t>
      </w:r>
    </w:p>
    <w:p w14:paraId="123DDD89" w14:textId="09E5A16A" w:rsidR="00E04810" w:rsidRPr="0045793E" w:rsidRDefault="006965EF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«2.10.2.</w:t>
      </w:r>
      <w:r w:rsidR="00A022F9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Муниципальный служащий при размещении в личных целях информации в сети «Интернет» должен воздерживаться от высказываний, суждений и оценок в отношении деятельности органов местного самоуправления и их руководителей, ответственно относиться к размещению информации, в том числе прямо или косвенно указывающей на его должностной статус, а также спо</w:t>
      </w:r>
      <w:r w:rsidR="005B7133" w:rsidRPr="0045793E">
        <w:rPr>
          <w:rFonts w:ascii="Times New Roman CYR" w:hAnsi="Times New Roman CYR" w:cs="Times New Roman CYR"/>
          <w:sz w:val="28"/>
          <w:szCs w:val="28"/>
          <w:highlight w:val="white"/>
        </w:rPr>
        <w:t>со</w:t>
      </w:r>
      <w:r w:rsidR="00A022F9" w:rsidRPr="0045793E">
        <w:rPr>
          <w:rFonts w:ascii="Times New Roman CYR" w:hAnsi="Times New Roman CYR" w:cs="Times New Roman CYR"/>
          <w:sz w:val="28"/>
          <w:szCs w:val="28"/>
          <w:highlight w:val="white"/>
        </w:rPr>
        <w:t>бной нанести ущерб его личной репутации или авторитету органа местного самоуправления. Размещение муниципальным служащим в сети «Интернет» служебных документов в личных целях не допускается.»</w:t>
      </w:r>
      <w:r w:rsidR="007D1ABC">
        <w:rPr>
          <w:rFonts w:ascii="Times New Roman CYR" w:hAnsi="Times New Roman CYR" w:cs="Times New Roman CYR"/>
          <w:sz w:val="28"/>
          <w:szCs w:val="28"/>
          <w:highlight w:val="white"/>
        </w:rPr>
        <w:t>;</w:t>
      </w:r>
    </w:p>
    <w:p w14:paraId="62CEEC44" w14:textId="7B6CB98A" w:rsidR="00661E8F" w:rsidRPr="0045793E" w:rsidRDefault="00216DDF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5</w:t>
      </w:r>
      <w:r w:rsidR="00661E8F" w:rsidRPr="0045793E">
        <w:rPr>
          <w:rFonts w:ascii="Times New Roman CYR" w:hAnsi="Times New Roman CYR" w:cs="Times New Roman CYR"/>
          <w:sz w:val="28"/>
          <w:szCs w:val="28"/>
          <w:highlight w:val="white"/>
        </w:rPr>
        <w:t>) пункт 3.4.</w:t>
      </w:r>
      <w:r w:rsidR="00113E4E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6D1B60" w:rsidRPr="0045793E">
        <w:rPr>
          <w:rFonts w:ascii="Times New Roman CYR" w:hAnsi="Times New Roman CYR" w:cs="Times New Roman CYR"/>
          <w:sz w:val="28"/>
          <w:szCs w:val="28"/>
          <w:highlight w:val="white"/>
        </w:rPr>
        <w:t>изложить в следующей редакции:</w:t>
      </w:r>
    </w:p>
    <w:p w14:paraId="595B4949" w14:textId="57B1E74A" w:rsidR="00B8711E" w:rsidRPr="00B8711E" w:rsidRDefault="00B8711E" w:rsidP="005D0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1E">
        <w:rPr>
          <w:rFonts w:ascii="Times New Roman" w:hAnsi="Times New Roman" w:cs="Times New Roman"/>
          <w:sz w:val="28"/>
          <w:szCs w:val="28"/>
        </w:rPr>
        <w:t>«3.4.</w:t>
      </w:r>
      <w:r w:rsidR="005D0D8B">
        <w:rPr>
          <w:rFonts w:ascii="Times New Roman" w:hAnsi="Times New Roman" w:cs="Times New Roman"/>
          <w:sz w:val="28"/>
          <w:szCs w:val="28"/>
        </w:rPr>
        <w:t xml:space="preserve"> </w:t>
      </w:r>
      <w:r w:rsidRPr="00B8711E">
        <w:rPr>
          <w:rFonts w:ascii="Times New Roman" w:hAnsi="Times New Roman" w:cs="Times New Roman"/>
          <w:sz w:val="28"/>
          <w:szCs w:val="28"/>
        </w:rPr>
        <w:t xml:space="preserve">Внешний вид </w:t>
      </w:r>
      <w:r w:rsidR="00D07F1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8711E">
        <w:rPr>
          <w:rFonts w:ascii="Times New Roman" w:hAnsi="Times New Roman" w:cs="Times New Roman"/>
          <w:sz w:val="28"/>
          <w:szCs w:val="28"/>
        </w:rPr>
        <w:t>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органам</w:t>
      </w:r>
      <w:r w:rsidR="00AA357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8711E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4320A20C" w14:textId="0FB08BF9" w:rsidR="003E2D77" w:rsidRPr="0045793E" w:rsidRDefault="003E2D77" w:rsidP="0045793E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На служебных мероприятиях, проводимых в Дни национального костюма народов Республики Б</w:t>
      </w:r>
      <w:r w:rsidR="005154E4" w:rsidRPr="0045793E">
        <w:rPr>
          <w:rFonts w:ascii="Times New Roman CYR" w:hAnsi="Times New Roman CYR" w:cs="Times New Roman CYR"/>
          <w:sz w:val="28"/>
          <w:szCs w:val="28"/>
          <w:highlight w:val="white"/>
        </w:rPr>
        <w:t>а</w:t>
      </w: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шко</w:t>
      </w:r>
      <w:r w:rsidR="005D0D8B">
        <w:rPr>
          <w:rFonts w:ascii="Times New Roman CYR" w:hAnsi="Times New Roman CYR" w:cs="Times New Roman CYR"/>
          <w:sz w:val="28"/>
          <w:szCs w:val="28"/>
          <w:highlight w:val="white"/>
        </w:rPr>
        <w:t>ртостан, муниципальные служащие</w:t>
      </w: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вправе носить стилизованные деловые национальные костюмы (деловые костюмы, содержащие элементы национальных костюмов народов</w:t>
      </w:r>
      <w:r w:rsidR="00871434" w:rsidRPr="0045793E">
        <w:rPr>
          <w:rFonts w:ascii="Times New Roman CYR" w:hAnsi="Times New Roman CYR" w:cs="Times New Roman CYR"/>
          <w:sz w:val="28"/>
          <w:szCs w:val="28"/>
          <w:highlight w:val="white"/>
        </w:rPr>
        <w:t>, проживающих на территории Республики Башкортостан), описания которых утверждаются Главой Республики Башкортостан.»</w:t>
      </w:r>
      <w:r w:rsidR="003F6030">
        <w:rPr>
          <w:rFonts w:ascii="Times New Roman CYR" w:hAnsi="Times New Roman CYR" w:cs="Times New Roman CYR"/>
          <w:sz w:val="28"/>
          <w:szCs w:val="28"/>
          <w:highlight w:val="white"/>
        </w:rPr>
        <w:t>;</w:t>
      </w:r>
    </w:p>
    <w:p w14:paraId="57BB9F07" w14:textId="0B60F9B4" w:rsidR="0083753E" w:rsidRPr="0045793E" w:rsidRDefault="00010600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6</w:t>
      </w:r>
      <w:r w:rsidR="0045793E">
        <w:rPr>
          <w:rFonts w:ascii="Times New Roman CYR" w:hAnsi="Times New Roman CYR" w:cs="Times New Roman CYR"/>
          <w:sz w:val="28"/>
          <w:szCs w:val="28"/>
          <w:highlight w:val="white"/>
        </w:rPr>
        <w:t>)</w:t>
      </w:r>
      <w:r w:rsidR="007D1ABC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834A5B">
        <w:rPr>
          <w:rFonts w:ascii="Times New Roman CYR" w:hAnsi="Times New Roman CYR" w:cs="Times New Roman CYR"/>
          <w:sz w:val="28"/>
          <w:szCs w:val="28"/>
          <w:highlight w:val="white"/>
        </w:rPr>
        <w:t xml:space="preserve">главу </w:t>
      </w:r>
      <w:r w:rsidR="003F6030">
        <w:rPr>
          <w:rFonts w:ascii="Times New Roman CYR" w:hAnsi="Times New Roman CYR" w:cs="Times New Roman CYR"/>
          <w:sz w:val="28"/>
          <w:szCs w:val="28"/>
          <w:highlight w:val="white"/>
        </w:rPr>
        <w:t xml:space="preserve">4 </w:t>
      </w:r>
      <w:r w:rsidR="00BB6EFA" w:rsidRPr="0045793E">
        <w:rPr>
          <w:rFonts w:ascii="Times New Roman CYR" w:hAnsi="Times New Roman CYR" w:cs="Times New Roman CYR"/>
          <w:sz w:val="28"/>
          <w:szCs w:val="28"/>
          <w:highlight w:val="white"/>
        </w:rPr>
        <w:t>изложить в следующей редакции:</w:t>
      </w:r>
    </w:p>
    <w:p w14:paraId="53B03D69" w14:textId="02F67D51" w:rsidR="003F6030" w:rsidRDefault="00BB6EFA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45793E">
        <w:rPr>
          <w:rFonts w:ascii="Times New Roman CYR" w:hAnsi="Times New Roman CYR" w:cs="Times New Roman CYR"/>
          <w:sz w:val="28"/>
          <w:szCs w:val="28"/>
          <w:highlight w:val="white"/>
        </w:rPr>
        <w:t>«</w:t>
      </w:r>
      <w:r w:rsidR="003F6030">
        <w:rPr>
          <w:rFonts w:ascii="Times New Roman CYR" w:hAnsi="Times New Roman CYR" w:cs="Times New Roman CYR"/>
          <w:sz w:val="28"/>
          <w:szCs w:val="28"/>
          <w:highlight w:val="white"/>
        </w:rPr>
        <w:t>4.</w:t>
      </w:r>
      <w:r w:rsidR="005D0D8B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3F6030" w:rsidRPr="0045793E">
        <w:rPr>
          <w:rFonts w:ascii="Times New Roman CYR" w:hAnsi="Times New Roman CYR" w:cs="Times New Roman CYR"/>
          <w:sz w:val="28"/>
          <w:szCs w:val="28"/>
          <w:highlight w:val="white"/>
        </w:rPr>
        <w:t>Ответственность за нарушение Кодекса</w:t>
      </w:r>
    </w:p>
    <w:p w14:paraId="076DD76A" w14:textId="45324632" w:rsidR="0019403E" w:rsidRDefault="003F6030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4.</w:t>
      </w:r>
      <w:r w:rsidR="00834A5B">
        <w:rPr>
          <w:rFonts w:ascii="Times New Roman CYR" w:hAnsi="Times New Roman CYR" w:cs="Times New Roman CYR"/>
          <w:sz w:val="28"/>
          <w:szCs w:val="28"/>
          <w:highlight w:val="white"/>
        </w:rPr>
        <w:t>1.</w:t>
      </w:r>
      <w:r w:rsidR="005D0D8B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BB6EFA" w:rsidRPr="0045793E">
        <w:rPr>
          <w:rFonts w:ascii="Times New Roman CYR" w:hAnsi="Times New Roman CYR" w:cs="Times New Roman CYR"/>
          <w:sz w:val="28"/>
          <w:szCs w:val="28"/>
          <w:highlight w:val="white"/>
        </w:rPr>
        <w:t>Нарушение муниципальными служащими положений Кодекса подлежит моральному осуждению на заседании комисси</w:t>
      </w:r>
      <w:r w:rsidR="001C1793" w:rsidRPr="0045793E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="00BB6EFA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по </w:t>
      </w:r>
      <w:r w:rsidR="001C1793" w:rsidRPr="0045793E">
        <w:rPr>
          <w:rFonts w:ascii="Times New Roman CYR" w:hAnsi="Times New Roman CYR" w:cs="Times New Roman CYR"/>
          <w:sz w:val="28"/>
          <w:szCs w:val="28"/>
          <w:highlight w:val="white"/>
        </w:rPr>
        <w:t>соблюдению требований к служебному поведению муниципальных служащих и урегулированию конфликта интересов</w:t>
      </w:r>
      <w:r w:rsidR="006757DE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r w:rsidR="005D2AD8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 в случаях, предусмотренных федеральными законами, нарушений </w:t>
      </w:r>
      <w:r w:rsidR="005D2AD8">
        <w:rPr>
          <w:rFonts w:ascii="Times New Roman CYR" w:hAnsi="Times New Roman CYR" w:cs="Times New Roman CYR"/>
          <w:sz w:val="28"/>
          <w:szCs w:val="28"/>
          <w:highlight w:val="white"/>
        </w:rPr>
        <w:lastRenderedPageBreak/>
        <w:t>положений Кодекса влечёт применение к мун</w:t>
      </w:r>
      <w:r w:rsidR="007E0445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="005D2AD8">
        <w:rPr>
          <w:rFonts w:ascii="Times New Roman CYR" w:hAnsi="Times New Roman CYR" w:cs="Times New Roman CYR"/>
          <w:sz w:val="28"/>
          <w:szCs w:val="28"/>
          <w:highlight w:val="white"/>
        </w:rPr>
        <w:t>ципальным служащим мер уголовной, административной, гражданско-правовой и дисциплинарной ответственности.</w:t>
      </w:r>
    </w:p>
    <w:p w14:paraId="0E14FE1F" w14:textId="3C844330" w:rsidR="00BB6EFA" w:rsidRPr="0045793E" w:rsidRDefault="003F6030" w:rsidP="005D0D8B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4.</w:t>
      </w:r>
      <w:r w:rsidR="0019403E">
        <w:rPr>
          <w:rFonts w:ascii="Times New Roman CYR" w:hAnsi="Times New Roman CYR" w:cs="Times New Roman CYR"/>
          <w:sz w:val="28"/>
          <w:szCs w:val="28"/>
          <w:highlight w:val="white"/>
        </w:rPr>
        <w:t>2.</w:t>
      </w:r>
      <w:r w:rsidR="007D40D5"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 w:rsidR="005D0D8B">
        <w:rPr>
          <w:rFonts w:ascii="Times New Roman CYR" w:hAnsi="Times New Roman CYR" w:cs="Times New Roman CYR"/>
          <w:sz w:val="28"/>
          <w:szCs w:val="28"/>
          <w:highlight w:val="white"/>
        </w:rPr>
        <w:t>Соблюдение</w:t>
      </w:r>
      <w:r w:rsidR="001940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муниципальными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  <w:r w:rsidR="005D2AD8">
        <w:rPr>
          <w:rFonts w:ascii="Times New Roman CYR" w:hAnsi="Times New Roman CYR" w:cs="Times New Roman CYR"/>
          <w:sz w:val="28"/>
          <w:szCs w:val="28"/>
          <w:highlight w:val="white"/>
        </w:rPr>
        <w:t>»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</w:p>
    <w:p w14:paraId="00E997F4" w14:textId="22EA1A11" w:rsidR="003544B0" w:rsidRPr="0045793E" w:rsidRDefault="0045793E" w:rsidP="005D0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2.</w:t>
      </w:r>
      <w:r w:rsidR="005D0D8B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871434" w:rsidRPr="0045793E">
        <w:rPr>
          <w:rFonts w:ascii="Times New Roman CYR" w:hAnsi="Times New Roman CYR" w:cs="Times New Roman CYR"/>
          <w:sz w:val="28"/>
          <w:szCs w:val="28"/>
          <w:highlight w:val="white"/>
        </w:rPr>
        <w:t>Настоящее решение подлежит опубликованию в газете «Стерлитамакский рабочий»</w:t>
      </w:r>
      <w:r w:rsidR="00BB212C" w:rsidRPr="0045793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и вступает в силу после его официального опубликования</w:t>
      </w:r>
      <w:r w:rsidR="00871434" w:rsidRPr="0045793E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</w:p>
    <w:p w14:paraId="6304636B" w14:textId="5E02F221" w:rsidR="002271B6" w:rsidRDefault="002271B6" w:rsidP="002271B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14:paraId="61C403AE" w14:textId="11388868" w:rsidR="003544B0" w:rsidRDefault="003544B0" w:rsidP="003544B0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8"/>
          <w:szCs w:val="28"/>
        </w:rPr>
      </w:pPr>
    </w:p>
    <w:p w14:paraId="6B2734E9" w14:textId="77777777" w:rsidR="005D0D8B" w:rsidRPr="005D0D8B" w:rsidRDefault="005D0D8B" w:rsidP="005D0D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Председатель Совета </w:t>
      </w:r>
    </w:p>
    <w:p w14:paraId="5221E895" w14:textId="77777777" w:rsidR="007D40D5" w:rsidRDefault="005D0D8B" w:rsidP="005D0D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5D0D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родского</w:t>
      </w:r>
      <w:r w:rsidRPr="005D0D8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округа </w:t>
      </w:r>
    </w:p>
    <w:p w14:paraId="437A8428" w14:textId="77777777" w:rsidR="007D40D5" w:rsidRDefault="005D0D8B" w:rsidP="005D0D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город Стерлитамак  </w:t>
      </w:r>
    </w:p>
    <w:p w14:paraId="74A8CD2B" w14:textId="29F1FCC3" w:rsidR="005D0D8B" w:rsidRPr="007D40D5" w:rsidRDefault="005D0D8B" w:rsidP="005D0D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Республики Башкортостан </w:t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  <w:t>С.В.</w:t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D0D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Бойков</w:t>
      </w:r>
    </w:p>
    <w:p w14:paraId="0AD3CDAE" w14:textId="77777777" w:rsidR="005D0D8B" w:rsidRPr="005D0D8B" w:rsidRDefault="005D0D8B" w:rsidP="005D0D8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D5AC76" w14:textId="77777777" w:rsidR="005D0D8B" w:rsidRPr="003544B0" w:rsidRDefault="005D0D8B" w:rsidP="003544B0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8"/>
          <w:szCs w:val="28"/>
        </w:rPr>
      </w:pPr>
    </w:p>
    <w:sectPr w:rsidR="005D0D8B" w:rsidRPr="003544B0" w:rsidSect="001A2EF3">
      <w:footerReference w:type="default" r:id="rId8"/>
      <w:footerReference w:type="first" r:id="rId9"/>
      <w:pgSz w:w="12240" w:h="15840"/>
      <w:pgMar w:top="1134" w:right="850" w:bottom="1134" w:left="1134" w:header="720" w:footer="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7CF94" w14:textId="77777777" w:rsidR="00443AE8" w:rsidRDefault="00443AE8" w:rsidP="00443AE8">
      <w:pPr>
        <w:spacing w:after="0" w:line="240" w:lineRule="auto"/>
      </w:pPr>
      <w:r>
        <w:separator/>
      </w:r>
    </w:p>
  </w:endnote>
  <w:endnote w:type="continuationSeparator" w:id="0">
    <w:p w14:paraId="40D02FAB" w14:textId="77777777" w:rsidR="00443AE8" w:rsidRDefault="00443AE8" w:rsidP="0044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187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14C09D" w14:textId="44C1B52F" w:rsidR="00ED254A" w:rsidRPr="00AE482B" w:rsidRDefault="00ED254A">
        <w:pPr>
          <w:pStyle w:val="a8"/>
          <w:jc w:val="center"/>
          <w:rPr>
            <w:rFonts w:ascii="Times New Roman" w:hAnsi="Times New Roman" w:cs="Times New Roman"/>
          </w:rPr>
        </w:pPr>
        <w:r w:rsidRPr="00AE482B">
          <w:rPr>
            <w:rFonts w:ascii="Times New Roman" w:hAnsi="Times New Roman" w:cs="Times New Roman"/>
          </w:rPr>
          <w:fldChar w:fldCharType="begin"/>
        </w:r>
        <w:r w:rsidRPr="00AE482B">
          <w:rPr>
            <w:rFonts w:ascii="Times New Roman" w:hAnsi="Times New Roman" w:cs="Times New Roman"/>
          </w:rPr>
          <w:instrText>PAGE   \* MERGEFORMAT</w:instrText>
        </w:r>
        <w:r w:rsidRPr="00AE482B">
          <w:rPr>
            <w:rFonts w:ascii="Times New Roman" w:hAnsi="Times New Roman" w:cs="Times New Roman"/>
          </w:rPr>
          <w:fldChar w:fldCharType="separate"/>
        </w:r>
        <w:r w:rsidR="008C11BC">
          <w:rPr>
            <w:rFonts w:ascii="Times New Roman" w:hAnsi="Times New Roman" w:cs="Times New Roman"/>
            <w:noProof/>
          </w:rPr>
          <w:t>2</w:t>
        </w:r>
        <w:r w:rsidRPr="00AE482B">
          <w:rPr>
            <w:rFonts w:ascii="Times New Roman" w:hAnsi="Times New Roman" w:cs="Times New Roman"/>
          </w:rPr>
          <w:fldChar w:fldCharType="end"/>
        </w:r>
      </w:p>
    </w:sdtContent>
  </w:sdt>
  <w:p w14:paraId="79D372BD" w14:textId="77777777" w:rsidR="00443AE8" w:rsidRDefault="00443A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7578" w14:textId="304B11C8" w:rsidR="00CC4A1D" w:rsidRDefault="00CC4A1D">
    <w:pPr>
      <w:pStyle w:val="a8"/>
      <w:jc w:val="center"/>
    </w:pPr>
  </w:p>
  <w:p w14:paraId="30AD2F28" w14:textId="77777777" w:rsidR="00ED254A" w:rsidRDefault="00ED25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EA7AA" w14:textId="77777777" w:rsidR="00443AE8" w:rsidRDefault="00443AE8" w:rsidP="00443AE8">
      <w:pPr>
        <w:spacing w:after="0" w:line="240" w:lineRule="auto"/>
      </w:pPr>
      <w:r>
        <w:separator/>
      </w:r>
    </w:p>
  </w:footnote>
  <w:footnote w:type="continuationSeparator" w:id="0">
    <w:p w14:paraId="360D3FDF" w14:textId="77777777" w:rsidR="00443AE8" w:rsidRDefault="00443AE8" w:rsidP="00443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4043AE"/>
    <w:lvl w:ilvl="0">
      <w:numFmt w:val="bullet"/>
      <w:lvlText w:val="*"/>
      <w:lvlJc w:val="left"/>
    </w:lvl>
  </w:abstractNum>
  <w:abstractNum w:abstractNumId="1">
    <w:nsid w:val="01AB293C"/>
    <w:multiLevelType w:val="hybridMultilevel"/>
    <w:tmpl w:val="E66E9A80"/>
    <w:lvl w:ilvl="0" w:tplc="8BF84F7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E4D72"/>
    <w:multiLevelType w:val="hybridMultilevel"/>
    <w:tmpl w:val="54D4B4CC"/>
    <w:lvl w:ilvl="0" w:tplc="3B86EFA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692EC6"/>
    <w:multiLevelType w:val="hybridMultilevel"/>
    <w:tmpl w:val="2B5600FC"/>
    <w:lvl w:ilvl="0" w:tplc="931281D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B174C"/>
    <w:multiLevelType w:val="hybridMultilevel"/>
    <w:tmpl w:val="AE5CA7B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80290"/>
    <w:multiLevelType w:val="hybridMultilevel"/>
    <w:tmpl w:val="C7EEAF84"/>
    <w:lvl w:ilvl="0" w:tplc="1B3E9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4B0"/>
    <w:rsid w:val="00003FB8"/>
    <w:rsid w:val="00010600"/>
    <w:rsid w:val="0001119D"/>
    <w:rsid w:val="00021FE3"/>
    <w:rsid w:val="000302C5"/>
    <w:rsid w:val="00070059"/>
    <w:rsid w:val="00085D02"/>
    <w:rsid w:val="00087301"/>
    <w:rsid w:val="000A1760"/>
    <w:rsid w:val="000A70BA"/>
    <w:rsid w:val="000B2B78"/>
    <w:rsid w:val="000B4232"/>
    <w:rsid w:val="000B7C88"/>
    <w:rsid w:val="000D6470"/>
    <w:rsid w:val="000F01DA"/>
    <w:rsid w:val="00111B4B"/>
    <w:rsid w:val="00112C49"/>
    <w:rsid w:val="00113E4E"/>
    <w:rsid w:val="00121C22"/>
    <w:rsid w:val="00133264"/>
    <w:rsid w:val="00133698"/>
    <w:rsid w:val="00151945"/>
    <w:rsid w:val="001601BE"/>
    <w:rsid w:val="001666E5"/>
    <w:rsid w:val="0017408C"/>
    <w:rsid w:val="00185403"/>
    <w:rsid w:val="0019403E"/>
    <w:rsid w:val="001A2B3B"/>
    <w:rsid w:val="001A2EF3"/>
    <w:rsid w:val="001C1793"/>
    <w:rsid w:val="001E08FC"/>
    <w:rsid w:val="001E0CE6"/>
    <w:rsid w:val="001F7990"/>
    <w:rsid w:val="001F7E2C"/>
    <w:rsid w:val="00210C3A"/>
    <w:rsid w:val="00215172"/>
    <w:rsid w:val="00216DDF"/>
    <w:rsid w:val="002271B6"/>
    <w:rsid w:val="002517F0"/>
    <w:rsid w:val="002547B9"/>
    <w:rsid w:val="00257FC2"/>
    <w:rsid w:val="00260270"/>
    <w:rsid w:val="00262458"/>
    <w:rsid w:val="002724C2"/>
    <w:rsid w:val="00293E96"/>
    <w:rsid w:val="002A09C5"/>
    <w:rsid w:val="002A77AB"/>
    <w:rsid w:val="002E5E2F"/>
    <w:rsid w:val="002F2D0E"/>
    <w:rsid w:val="00302178"/>
    <w:rsid w:val="00307CEC"/>
    <w:rsid w:val="00310F95"/>
    <w:rsid w:val="00311A74"/>
    <w:rsid w:val="003269A6"/>
    <w:rsid w:val="00346F2B"/>
    <w:rsid w:val="00353E32"/>
    <w:rsid w:val="003544B0"/>
    <w:rsid w:val="003632B0"/>
    <w:rsid w:val="00384913"/>
    <w:rsid w:val="00386058"/>
    <w:rsid w:val="003C1409"/>
    <w:rsid w:val="003C353A"/>
    <w:rsid w:val="003D4A79"/>
    <w:rsid w:val="003D5E78"/>
    <w:rsid w:val="003E2D77"/>
    <w:rsid w:val="003E5439"/>
    <w:rsid w:val="003F6030"/>
    <w:rsid w:val="003F7120"/>
    <w:rsid w:val="00402515"/>
    <w:rsid w:val="004028E5"/>
    <w:rsid w:val="004032D1"/>
    <w:rsid w:val="00414A92"/>
    <w:rsid w:val="00417E3F"/>
    <w:rsid w:val="004327B7"/>
    <w:rsid w:val="00435252"/>
    <w:rsid w:val="00443AE8"/>
    <w:rsid w:val="00446EC1"/>
    <w:rsid w:val="00447801"/>
    <w:rsid w:val="004573FA"/>
    <w:rsid w:val="0045793E"/>
    <w:rsid w:val="00457952"/>
    <w:rsid w:val="00482D11"/>
    <w:rsid w:val="004A04CB"/>
    <w:rsid w:val="004A6153"/>
    <w:rsid w:val="004B0172"/>
    <w:rsid w:val="004D2389"/>
    <w:rsid w:val="004D669C"/>
    <w:rsid w:val="004E6E12"/>
    <w:rsid w:val="004F60D6"/>
    <w:rsid w:val="005154E4"/>
    <w:rsid w:val="00544F95"/>
    <w:rsid w:val="0055161C"/>
    <w:rsid w:val="00571350"/>
    <w:rsid w:val="00572FE0"/>
    <w:rsid w:val="00591C6C"/>
    <w:rsid w:val="00594CA9"/>
    <w:rsid w:val="005B1849"/>
    <w:rsid w:val="005B7133"/>
    <w:rsid w:val="005C3C06"/>
    <w:rsid w:val="005C7E2D"/>
    <w:rsid w:val="005D0D8B"/>
    <w:rsid w:val="005D2AD8"/>
    <w:rsid w:val="005E1A30"/>
    <w:rsid w:val="00606363"/>
    <w:rsid w:val="00635CCF"/>
    <w:rsid w:val="0063715E"/>
    <w:rsid w:val="006476E9"/>
    <w:rsid w:val="006513D2"/>
    <w:rsid w:val="00661E8F"/>
    <w:rsid w:val="006757DE"/>
    <w:rsid w:val="0069347A"/>
    <w:rsid w:val="006965EF"/>
    <w:rsid w:val="006B1071"/>
    <w:rsid w:val="006C38C1"/>
    <w:rsid w:val="006D1B60"/>
    <w:rsid w:val="006D6C0E"/>
    <w:rsid w:val="00766908"/>
    <w:rsid w:val="007A17DE"/>
    <w:rsid w:val="007D1ABC"/>
    <w:rsid w:val="007D40D5"/>
    <w:rsid w:val="007D4EFD"/>
    <w:rsid w:val="007E0445"/>
    <w:rsid w:val="007F7010"/>
    <w:rsid w:val="00817B96"/>
    <w:rsid w:val="00833683"/>
    <w:rsid w:val="00834A5B"/>
    <w:rsid w:val="0083753E"/>
    <w:rsid w:val="00847690"/>
    <w:rsid w:val="00852146"/>
    <w:rsid w:val="00871434"/>
    <w:rsid w:val="00875DD7"/>
    <w:rsid w:val="00883E91"/>
    <w:rsid w:val="008A2DC1"/>
    <w:rsid w:val="008C11BC"/>
    <w:rsid w:val="008D049B"/>
    <w:rsid w:val="008D196E"/>
    <w:rsid w:val="008D4BE4"/>
    <w:rsid w:val="008F0172"/>
    <w:rsid w:val="00907423"/>
    <w:rsid w:val="00912A8D"/>
    <w:rsid w:val="009164AB"/>
    <w:rsid w:val="0093196C"/>
    <w:rsid w:val="00941549"/>
    <w:rsid w:val="00945389"/>
    <w:rsid w:val="009742AD"/>
    <w:rsid w:val="00980F72"/>
    <w:rsid w:val="00984B51"/>
    <w:rsid w:val="009A473D"/>
    <w:rsid w:val="009A4D1A"/>
    <w:rsid w:val="009B0351"/>
    <w:rsid w:val="009B1B97"/>
    <w:rsid w:val="009E1632"/>
    <w:rsid w:val="009E386F"/>
    <w:rsid w:val="009E3C85"/>
    <w:rsid w:val="009F6959"/>
    <w:rsid w:val="00A00FFB"/>
    <w:rsid w:val="00A022F9"/>
    <w:rsid w:val="00A06E9C"/>
    <w:rsid w:val="00A4199B"/>
    <w:rsid w:val="00A5186F"/>
    <w:rsid w:val="00A6165C"/>
    <w:rsid w:val="00A8104F"/>
    <w:rsid w:val="00AA3579"/>
    <w:rsid w:val="00AC6072"/>
    <w:rsid w:val="00AE482B"/>
    <w:rsid w:val="00B01384"/>
    <w:rsid w:val="00B1469B"/>
    <w:rsid w:val="00B2010E"/>
    <w:rsid w:val="00B5319C"/>
    <w:rsid w:val="00B538A9"/>
    <w:rsid w:val="00B566D7"/>
    <w:rsid w:val="00B5685E"/>
    <w:rsid w:val="00B81B06"/>
    <w:rsid w:val="00B8711E"/>
    <w:rsid w:val="00B9137A"/>
    <w:rsid w:val="00B933ED"/>
    <w:rsid w:val="00BA53AA"/>
    <w:rsid w:val="00BA5B27"/>
    <w:rsid w:val="00BB12A3"/>
    <w:rsid w:val="00BB212C"/>
    <w:rsid w:val="00BB6EFA"/>
    <w:rsid w:val="00BB74F8"/>
    <w:rsid w:val="00BC4430"/>
    <w:rsid w:val="00BE0445"/>
    <w:rsid w:val="00BE2CE6"/>
    <w:rsid w:val="00BE51F2"/>
    <w:rsid w:val="00BF0D94"/>
    <w:rsid w:val="00BF6AA5"/>
    <w:rsid w:val="00C00689"/>
    <w:rsid w:val="00C060F6"/>
    <w:rsid w:val="00C07E21"/>
    <w:rsid w:val="00C07FA4"/>
    <w:rsid w:val="00C31603"/>
    <w:rsid w:val="00C37554"/>
    <w:rsid w:val="00C616F0"/>
    <w:rsid w:val="00CA2A76"/>
    <w:rsid w:val="00CC4A1D"/>
    <w:rsid w:val="00CD2A73"/>
    <w:rsid w:val="00D07F1B"/>
    <w:rsid w:val="00D15B09"/>
    <w:rsid w:val="00D3030B"/>
    <w:rsid w:val="00D362B3"/>
    <w:rsid w:val="00D43197"/>
    <w:rsid w:val="00D875B3"/>
    <w:rsid w:val="00D931CD"/>
    <w:rsid w:val="00D975B8"/>
    <w:rsid w:val="00DA75C4"/>
    <w:rsid w:val="00DF541B"/>
    <w:rsid w:val="00DF7A8E"/>
    <w:rsid w:val="00E04810"/>
    <w:rsid w:val="00E27D04"/>
    <w:rsid w:val="00E309B7"/>
    <w:rsid w:val="00E35399"/>
    <w:rsid w:val="00E40069"/>
    <w:rsid w:val="00E404BB"/>
    <w:rsid w:val="00E447D0"/>
    <w:rsid w:val="00E6754C"/>
    <w:rsid w:val="00E74F19"/>
    <w:rsid w:val="00E821EE"/>
    <w:rsid w:val="00E96BED"/>
    <w:rsid w:val="00EA45F8"/>
    <w:rsid w:val="00EB12E1"/>
    <w:rsid w:val="00EB2847"/>
    <w:rsid w:val="00EB4C65"/>
    <w:rsid w:val="00EB4F91"/>
    <w:rsid w:val="00EC0C7E"/>
    <w:rsid w:val="00ED254A"/>
    <w:rsid w:val="00EF3AC6"/>
    <w:rsid w:val="00F01530"/>
    <w:rsid w:val="00F0311E"/>
    <w:rsid w:val="00F117AA"/>
    <w:rsid w:val="00F30EE2"/>
    <w:rsid w:val="00F674B7"/>
    <w:rsid w:val="00F811DC"/>
    <w:rsid w:val="00F8182C"/>
    <w:rsid w:val="00F81E54"/>
    <w:rsid w:val="00F908C6"/>
    <w:rsid w:val="00FA7416"/>
    <w:rsid w:val="00FB2CAE"/>
    <w:rsid w:val="00FC3E47"/>
    <w:rsid w:val="00FC7B5D"/>
    <w:rsid w:val="00FC7D4B"/>
    <w:rsid w:val="00FD7493"/>
    <w:rsid w:val="00FE1314"/>
    <w:rsid w:val="00FF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5C88A"/>
  <w15:docId w15:val="{35134CEC-D846-42E6-AC4D-EDAA5B9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03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5D0D8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5D0D8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D0D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D0D8B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AE8"/>
  </w:style>
  <w:style w:type="paragraph" w:styleId="a8">
    <w:name w:val="footer"/>
    <w:basedOn w:val="a"/>
    <w:link w:val="a9"/>
    <w:uiPriority w:val="99"/>
    <w:unhideWhenUsed/>
    <w:rsid w:val="0044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AE8"/>
  </w:style>
  <w:style w:type="paragraph" w:customStyle="1" w:styleId="aa">
    <w:name w:val="Знак"/>
    <w:basedOn w:val="a"/>
    <w:rsid w:val="008C11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6C7EA4FE345607623E3882EA6AA2B0E75350395635AFB846DDB0D41A32814B4F8C684716D3F94C68F04186064E373CF42B3E426BE4B3D3X6E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литунова</dc:creator>
  <cp:lastModifiedBy>Главный спец Совета ГО</cp:lastModifiedBy>
  <cp:revision>265</cp:revision>
  <cp:lastPrinted>2021-04-12T07:22:00Z</cp:lastPrinted>
  <dcterms:created xsi:type="dcterms:W3CDTF">2020-04-04T06:24:00Z</dcterms:created>
  <dcterms:modified xsi:type="dcterms:W3CDTF">2021-04-14T11:12:00Z</dcterms:modified>
</cp:coreProperties>
</file>