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E" w:rsidRPr="00A2430E" w:rsidRDefault="00A2430E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430E">
        <w:rPr>
          <w:rFonts w:ascii="Times New Roman" w:hAnsi="Times New Roman"/>
          <w:b/>
          <w:sz w:val="32"/>
          <w:szCs w:val="32"/>
          <w:lang w:eastAsia="ru-RU"/>
        </w:rPr>
        <w:t xml:space="preserve">Информация </w:t>
      </w:r>
    </w:p>
    <w:p w:rsidR="00232C56" w:rsidRDefault="00A2430E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430E">
        <w:rPr>
          <w:rFonts w:ascii="Times New Roman" w:hAnsi="Times New Roman"/>
          <w:b/>
          <w:sz w:val="32"/>
          <w:szCs w:val="32"/>
          <w:lang w:eastAsia="ru-RU"/>
        </w:rPr>
        <w:t>о результатах проверки</w:t>
      </w:r>
    </w:p>
    <w:p w:rsidR="00CC1036" w:rsidRPr="00A2430E" w:rsidRDefault="00CC1036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7608"/>
      </w:tblGrid>
      <w:tr w:rsidR="00A2430E" w:rsidRPr="00A2430E" w:rsidTr="0015771B">
        <w:tc>
          <w:tcPr>
            <w:tcW w:w="2740" w:type="dxa"/>
            <w:vAlign w:val="center"/>
          </w:tcPr>
          <w:p w:rsidR="00A2430E" w:rsidRPr="00A2430E" w:rsidRDefault="00A2430E" w:rsidP="001621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4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Субъект </w:t>
            </w:r>
            <w:r w:rsidR="001621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7608" w:type="dxa"/>
          </w:tcPr>
          <w:p w:rsidR="00A2430E" w:rsidRPr="00945770" w:rsidRDefault="00FE60B1" w:rsidP="00FE60B1">
            <w:pPr>
              <w:pStyle w:val="14"/>
              <w:rPr>
                <w:b/>
                <w:bCs/>
              </w:rPr>
            </w:pPr>
            <w:r>
              <w:rPr>
                <w:color w:val="000000"/>
              </w:rPr>
              <w:t xml:space="preserve">МУП </w:t>
            </w:r>
            <w:r w:rsidRPr="00FE60B1">
              <w:rPr>
                <w:color w:val="000000"/>
              </w:rPr>
              <w:t>«</w:t>
            </w:r>
            <w:proofErr w:type="spellStart"/>
            <w:r w:rsidRPr="00FE60B1">
              <w:rPr>
                <w:color w:val="000000"/>
              </w:rPr>
              <w:t>Стерлитамаквод</w:t>
            </w:r>
            <w:r>
              <w:rPr>
                <w:color w:val="000000"/>
              </w:rPr>
              <w:t>оканал</w:t>
            </w:r>
            <w:proofErr w:type="spellEnd"/>
            <w:r>
              <w:rPr>
                <w:color w:val="000000"/>
              </w:rPr>
              <w:t>»</w:t>
            </w:r>
            <w:r w:rsidRPr="00FE60B1">
              <w:rPr>
                <w:color w:val="000000"/>
              </w:rPr>
              <w:t xml:space="preserve"> городског</w:t>
            </w:r>
            <w:r>
              <w:rPr>
                <w:color w:val="000000"/>
              </w:rPr>
              <w:t xml:space="preserve">о округа город Стерлитамак  </w:t>
            </w:r>
            <w:r w:rsidRPr="00FE60B1">
              <w:rPr>
                <w:color w:val="000000"/>
              </w:rPr>
              <w:t>Республики Башкортостан</w:t>
            </w:r>
          </w:p>
        </w:tc>
      </w:tr>
      <w:tr w:rsidR="006903B7" w:rsidRPr="001843AE" w:rsidTr="0015771B">
        <w:tc>
          <w:tcPr>
            <w:tcW w:w="2740" w:type="dxa"/>
            <w:vAlign w:val="center"/>
          </w:tcPr>
          <w:p w:rsidR="006903B7" w:rsidRPr="001843AE" w:rsidRDefault="006903B7" w:rsidP="00581D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Основани</w:t>
            </w:r>
            <w:r w:rsidR="00581D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для проведения контрольного мероприятия</w:t>
            </w:r>
          </w:p>
        </w:tc>
        <w:tc>
          <w:tcPr>
            <w:tcW w:w="7608" w:type="dxa"/>
          </w:tcPr>
          <w:p w:rsidR="00FE60B1" w:rsidRDefault="0018524F" w:rsidP="00FE60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81049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Финансового управления администрации городского округа город Стерлитамак Республики Башкортостан </w:t>
            </w:r>
            <w:r w:rsidRPr="0058104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E15EA0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 декабря 202</w:t>
            </w:r>
            <w:r w:rsidR="00E15EA0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 года № </w:t>
            </w:r>
            <w:r w:rsidR="00E15EA0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>3 «Об утверждении плана работы отдела финансового контроля Финансового управления администрации городского округа город Стерлитамак Республики Башкортостан по проведению плановых проверок при осуществлении ведомственного контроля соблюдения требований Федерального закона от 18.07.2011 № 223-ФЗ «О закупках товаров, работ, услуг отдельными видами юридических лиц» на 202</w:t>
            </w:r>
            <w:r w:rsidR="00E15EA0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, приказ Финансового управления</w:t>
            </w:r>
            <w:r w:rsidR="00581DCF"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администрации городского округа город Стерлитамак Республики Башкортостан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 от </w:t>
            </w:r>
            <w:r w:rsidR="00CB52F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E15EA0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E15EA0">
              <w:rPr>
                <w:rFonts w:ascii="Times New Roman" w:hAnsi="Times New Roman"/>
                <w:iCs/>
                <w:sz w:val="28"/>
                <w:szCs w:val="28"/>
              </w:rPr>
              <w:t>.2025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 №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85</w:t>
            </w:r>
          </w:p>
          <w:p w:rsidR="00FE60B1" w:rsidRDefault="00581DCF" w:rsidP="00FE60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r w:rsidR="00F26D82" w:rsidRPr="00F26D82">
              <w:rPr>
                <w:rFonts w:ascii="Times New Roman" w:hAnsi="Times New Roman"/>
                <w:iCs/>
                <w:sz w:val="28"/>
                <w:szCs w:val="28"/>
              </w:rPr>
              <w:t xml:space="preserve">О проведении плановой проверки в отношении </w:t>
            </w:r>
            <w:r w:rsidR="00FE60B1" w:rsidRPr="00FE60B1">
              <w:rPr>
                <w:rFonts w:ascii="Times New Roman" w:hAnsi="Times New Roman"/>
                <w:iCs/>
                <w:sz w:val="28"/>
                <w:szCs w:val="28"/>
              </w:rPr>
              <w:t xml:space="preserve">в 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FE60B1" w:rsidRPr="00FE60B1">
              <w:rPr>
                <w:rFonts w:ascii="Times New Roman" w:hAnsi="Times New Roman"/>
                <w:iCs/>
                <w:sz w:val="28"/>
                <w:szCs w:val="28"/>
              </w:rPr>
              <w:t>тношении МУП «</w:t>
            </w:r>
            <w:proofErr w:type="spellStart"/>
            <w:r w:rsidR="00FE60B1" w:rsidRPr="00FE60B1">
              <w:rPr>
                <w:rFonts w:ascii="Times New Roman" w:hAnsi="Times New Roman"/>
                <w:iCs/>
                <w:sz w:val="28"/>
                <w:szCs w:val="28"/>
              </w:rPr>
              <w:t>Стерлитамакводоканал</w:t>
            </w:r>
            <w:proofErr w:type="spellEnd"/>
            <w:r w:rsidR="00FE60B1" w:rsidRPr="00FE60B1">
              <w:rPr>
                <w:rFonts w:ascii="Times New Roman" w:hAnsi="Times New Roman"/>
                <w:iCs/>
                <w:sz w:val="28"/>
                <w:szCs w:val="28"/>
              </w:rPr>
              <w:t xml:space="preserve">» городского 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FE60B1" w:rsidRPr="00FE60B1">
              <w:rPr>
                <w:rFonts w:ascii="Times New Roman" w:hAnsi="Times New Roman"/>
                <w:iCs/>
                <w:sz w:val="28"/>
                <w:szCs w:val="28"/>
              </w:rPr>
              <w:t>круга город Стерлитамак Республики Башкортостан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приказ Финансового управления</w:t>
            </w:r>
            <w:r w:rsidR="00FE60B1"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администрации городского округа город Стерлитамак Республики Башкортостан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 xml:space="preserve"> от 1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.0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.2025 №85</w:t>
            </w:r>
            <w:r w:rsidR="00FE60B1">
              <w:rPr>
                <w:rFonts w:ascii="Times New Roman" w:hAnsi="Times New Roman"/>
                <w:iCs/>
                <w:sz w:val="28"/>
                <w:szCs w:val="28"/>
              </w:rPr>
              <w:t>/1</w:t>
            </w:r>
          </w:p>
          <w:p w:rsidR="00BC3A8E" w:rsidRPr="002107D9" w:rsidRDefault="00FE60B1" w:rsidP="00FE60B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r w:rsidRPr="00F26D82">
              <w:rPr>
                <w:rFonts w:ascii="Times New Roman" w:hAnsi="Times New Roman"/>
                <w:i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продлении срока </w:t>
            </w:r>
            <w:r w:rsidRPr="00F26D82">
              <w:rPr>
                <w:rFonts w:ascii="Times New Roman" w:hAnsi="Times New Roman"/>
                <w:iCs/>
                <w:sz w:val="28"/>
                <w:szCs w:val="28"/>
              </w:rPr>
              <w:t xml:space="preserve">плановой проверки в отношении </w:t>
            </w:r>
            <w:r w:rsidRPr="00FE60B1">
              <w:rPr>
                <w:rFonts w:ascii="Times New Roman" w:hAnsi="Times New Roman"/>
                <w:i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FE60B1">
              <w:rPr>
                <w:rFonts w:ascii="Times New Roman" w:hAnsi="Times New Roman"/>
                <w:iCs/>
                <w:sz w:val="28"/>
                <w:szCs w:val="28"/>
              </w:rPr>
              <w:t>тношении МУП «</w:t>
            </w:r>
            <w:proofErr w:type="spellStart"/>
            <w:r w:rsidRPr="00FE60B1">
              <w:rPr>
                <w:rFonts w:ascii="Times New Roman" w:hAnsi="Times New Roman"/>
                <w:iCs/>
                <w:sz w:val="28"/>
                <w:szCs w:val="28"/>
              </w:rPr>
              <w:t>Стерлитамакводоканал</w:t>
            </w:r>
            <w:proofErr w:type="spellEnd"/>
            <w:r w:rsidRPr="00FE60B1">
              <w:rPr>
                <w:rFonts w:ascii="Times New Roman" w:hAnsi="Times New Roman"/>
                <w:iCs/>
                <w:sz w:val="28"/>
                <w:szCs w:val="28"/>
              </w:rPr>
              <w:t xml:space="preserve">» городского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FE60B1">
              <w:rPr>
                <w:rFonts w:ascii="Times New Roman" w:hAnsi="Times New Roman"/>
                <w:iCs/>
                <w:sz w:val="28"/>
                <w:szCs w:val="28"/>
              </w:rPr>
              <w:t>круга город Стерлитамак Республики Башкортостан</w:t>
            </w:r>
            <w:r w:rsidR="00570DF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6903B7" w:rsidRPr="001843AE" w:rsidTr="00BA7DBB">
        <w:tc>
          <w:tcPr>
            <w:tcW w:w="2740" w:type="dxa"/>
          </w:tcPr>
          <w:p w:rsidR="006903B7" w:rsidRPr="001843AE" w:rsidRDefault="00A72666" w:rsidP="00BA7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проверки</w:t>
            </w:r>
          </w:p>
          <w:p w:rsidR="006903B7" w:rsidRPr="001843AE" w:rsidRDefault="006903B7" w:rsidP="00BA7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08" w:type="dxa"/>
          </w:tcPr>
          <w:p w:rsidR="006903B7" w:rsidRPr="001843AE" w:rsidRDefault="00A72666" w:rsidP="002107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BB65D5" w:rsidRPr="00594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редупреждение и выявление нарушений законодательства </w:t>
            </w:r>
            <w:r w:rsidR="00124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65D5" w:rsidRPr="00594A3E">
              <w:rPr>
                <w:rFonts w:ascii="Times New Roman" w:hAnsi="Times New Roman"/>
                <w:sz w:val="28"/>
                <w:szCs w:val="28"/>
                <w:lang w:eastAsia="ru-RU"/>
              </w:rPr>
              <w:t>в сфере закупок</w:t>
            </w:r>
          </w:p>
        </w:tc>
      </w:tr>
      <w:tr w:rsidR="006903B7" w:rsidRPr="001843AE" w:rsidTr="00EA28E3">
        <w:tc>
          <w:tcPr>
            <w:tcW w:w="10348" w:type="dxa"/>
            <w:gridSpan w:val="2"/>
            <w:vAlign w:val="center"/>
          </w:tcPr>
          <w:p w:rsidR="006903B7" w:rsidRPr="001843AE" w:rsidRDefault="006903B7" w:rsidP="00690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903B7" w:rsidRPr="001843AE" w:rsidTr="00BA7DBB">
        <w:tc>
          <w:tcPr>
            <w:tcW w:w="2740" w:type="dxa"/>
          </w:tcPr>
          <w:p w:rsidR="006903B7" w:rsidRPr="001843AE" w:rsidRDefault="00A72666" w:rsidP="00BA7D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проверки</w:t>
            </w:r>
          </w:p>
        </w:tc>
        <w:tc>
          <w:tcPr>
            <w:tcW w:w="7608" w:type="dxa"/>
          </w:tcPr>
          <w:p w:rsidR="006903B7" w:rsidRPr="001843AE" w:rsidRDefault="00E376DE" w:rsidP="002107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Выездная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 осуществления проверки:</w:t>
            </w:r>
          </w:p>
        </w:tc>
        <w:tc>
          <w:tcPr>
            <w:tcW w:w="7608" w:type="dxa"/>
          </w:tcPr>
          <w:p w:rsidR="00A2430E" w:rsidRPr="001843AE" w:rsidRDefault="003E1F71" w:rsidP="002107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351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ыборочный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Проверяемый период:</w:t>
            </w:r>
          </w:p>
        </w:tc>
        <w:tc>
          <w:tcPr>
            <w:tcW w:w="7608" w:type="dxa"/>
          </w:tcPr>
          <w:p w:rsidR="00A2430E" w:rsidRPr="00D67238" w:rsidRDefault="00356F83" w:rsidP="0064709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F83">
              <w:rPr>
                <w:rFonts w:ascii="Times New Roman" w:hAnsi="Times New Roman"/>
                <w:sz w:val="28"/>
                <w:szCs w:val="28"/>
              </w:rPr>
              <w:t>с 1 января 202</w:t>
            </w:r>
            <w:r w:rsidR="00647090">
              <w:rPr>
                <w:rFonts w:ascii="Times New Roman" w:hAnsi="Times New Roman"/>
                <w:sz w:val="28"/>
                <w:szCs w:val="28"/>
              </w:rPr>
              <w:t>4</w:t>
            </w:r>
            <w:r w:rsidRPr="00356F83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18524F">
              <w:rPr>
                <w:rFonts w:ascii="Times New Roman" w:hAnsi="Times New Roman"/>
                <w:sz w:val="28"/>
                <w:szCs w:val="28"/>
              </w:rPr>
              <w:t>31 декабря</w:t>
            </w:r>
            <w:r w:rsidRPr="00356F8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47090">
              <w:rPr>
                <w:rFonts w:ascii="Times New Roman" w:hAnsi="Times New Roman"/>
                <w:sz w:val="28"/>
                <w:szCs w:val="28"/>
              </w:rPr>
              <w:t>4</w:t>
            </w:r>
            <w:r w:rsidRPr="00356F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Выявленные нарушения:</w:t>
            </w:r>
          </w:p>
        </w:tc>
        <w:tc>
          <w:tcPr>
            <w:tcW w:w="7608" w:type="dxa"/>
          </w:tcPr>
          <w:p w:rsidR="00A2430E" w:rsidRPr="00882CB3" w:rsidRDefault="00C62886" w:rsidP="00DD5D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8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действиях Субъекта </w:t>
            </w:r>
            <w:r w:rsidR="001621D9" w:rsidRPr="00882CB3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выявлены нарушения требований </w:t>
            </w:r>
            <w:r w:rsidR="00B50D38" w:rsidRPr="00460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части 1 </w:t>
            </w:r>
            <w:r w:rsidR="00581DCF" w:rsidRPr="00460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EDF" w:rsidRPr="00460C3A">
              <w:rPr>
                <w:rFonts w:ascii="Times New Roman" w:hAnsi="Times New Roman"/>
                <w:sz w:val="28"/>
                <w:szCs w:val="28"/>
              </w:rPr>
              <w:t>стать</w:t>
            </w:r>
            <w:r w:rsidR="00B50D38" w:rsidRPr="00460C3A">
              <w:rPr>
                <w:rFonts w:ascii="Times New Roman" w:hAnsi="Times New Roman"/>
                <w:sz w:val="28"/>
                <w:szCs w:val="28"/>
              </w:rPr>
              <w:t>и</w:t>
            </w:r>
            <w:r w:rsidR="005F3EDF" w:rsidRPr="00460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D38" w:rsidRPr="00460C3A">
              <w:rPr>
                <w:rFonts w:ascii="Times New Roman" w:hAnsi="Times New Roman"/>
                <w:sz w:val="28"/>
                <w:szCs w:val="28"/>
              </w:rPr>
              <w:t>3,</w:t>
            </w:r>
            <w:r w:rsidR="00B50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E7B">
              <w:rPr>
                <w:rFonts w:ascii="Times New Roman" w:hAnsi="Times New Roman"/>
                <w:sz w:val="28"/>
                <w:szCs w:val="28"/>
              </w:rPr>
              <w:t xml:space="preserve">пункт 19 статьи 4, </w:t>
            </w:r>
            <w:r w:rsidR="00460C3A" w:rsidRPr="00460C3A">
              <w:rPr>
                <w:rFonts w:ascii="Times New Roman" w:hAnsi="Times New Roman"/>
                <w:sz w:val="28"/>
                <w:szCs w:val="28"/>
                <w:lang w:eastAsia="ru-RU"/>
              </w:rPr>
              <w:t>части 5.</w:t>
            </w:r>
            <w:r w:rsidR="00957D2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60C3A" w:rsidRPr="00460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статьи 3</w:t>
            </w:r>
            <w:r w:rsidR="00726E7B">
              <w:rPr>
                <w:rFonts w:ascii="Times New Roman" w:hAnsi="Times New Roman"/>
                <w:sz w:val="28"/>
                <w:szCs w:val="28"/>
                <w:lang w:eastAsia="ru-RU"/>
              </w:rPr>
              <w:t>, часть 5.3 статьи 3</w:t>
            </w:r>
            <w:r w:rsid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закона №223-ФЗ</w:t>
            </w:r>
            <w:r w:rsidR="00DD5D9C">
              <w:rPr>
                <w:rFonts w:ascii="Times New Roman" w:hAnsi="Times New Roman"/>
                <w:sz w:val="28"/>
                <w:szCs w:val="28"/>
                <w:lang w:eastAsia="ru-RU"/>
              </w:rPr>
              <w:t>, требований Положения о закупке.</w:t>
            </w:r>
          </w:p>
        </w:tc>
      </w:tr>
    </w:tbl>
    <w:p w:rsidR="00F60DB3" w:rsidRPr="00BC3A8E" w:rsidRDefault="00F60DB3" w:rsidP="00BC3A8E">
      <w:pPr>
        <w:spacing w:after="0" w:line="240" w:lineRule="auto"/>
        <w:rPr>
          <w:sz w:val="2"/>
          <w:szCs w:val="2"/>
        </w:rPr>
      </w:pPr>
      <w:bookmarkStart w:id="0" w:name="_GoBack"/>
      <w:bookmarkEnd w:id="0"/>
    </w:p>
    <w:sectPr w:rsidR="00F60DB3" w:rsidRPr="00BC3A8E" w:rsidSect="00CC10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8"/>
    <w:rsid w:val="00011850"/>
    <w:rsid w:val="00025FC8"/>
    <w:rsid w:val="00073217"/>
    <w:rsid w:val="000771B9"/>
    <w:rsid w:val="00096166"/>
    <w:rsid w:val="000A5BD7"/>
    <w:rsid w:val="000E0698"/>
    <w:rsid w:val="000E09B6"/>
    <w:rsid w:val="000E4D80"/>
    <w:rsid w:val="000F2521"/>
    <w:rsid w:val="00116D24"/>
    <w:rsid w:val="00117D2A"/>
    <w:rsid w:val="001209AE"/>
    <w:rsid w:val="00122E98"/>
    <w:rsid w:val="00124E86"/>
    <w:rsid w:val="001621D9"/>
    <w:rsid w:val="0016486F"/>
    <w:rsid w:val="00167AE0"/>
    <w:rsid w:val="001843AE"/>
    <w:rsid w:val="00184577"/>
    <w:rsid w:val="0018524F"/>
    <w:rsid w:val="001B4F97"/>
    <w:rsid w:val="001C42F5"/>
    <w:rsid w:val="001E406D"/>
    <w:rsid w:val="002073B2"/>
    <w:rsid w:val="002107D9"/>
    <w:rsid w:val="00232C56"/>
    <w:rsid w:val="002A28EC"/>
    <w:rsid w:val="002C236A"/>
    <w:rsid w:val="002C2DE0"/>
    <w:rsid w:val="002C36D6"/>
    <w:rsid w:val="002E22C7"/>
    <w:rsid w:val="00331320"/>
    <w:rsid w:val="00337B6D"/>
    <w:rsid w:val="00350739"/>
    <w:rsid w:val="003541E5"/>
    <w:rsid w:val="00356F83"/>
    <w:rsid w:val="003573E0"/>
    <w:rsid w:val="00374CE4"/>
    <w:rsid w:val="003A3F80"/>
    <w:rsid w:val="003C1350"/>
    <w:rsid w:val="003C224D"/>
    <w:rsid w:val="003E1F71"/>
    <w:rsid w:val="003E6252"/>
    <w:rsid w:val="003F3757"/>
    <w:rsid w:val="00406F04"/>
    <w:rsid w:val="00414F68"/>
    <w:rsid w:val="00440FF7"/>
    <w:rsid w:val="004567ED"/>
    <w:rsid w:val="00460C3A"/>
    <w:rsid w:val="004716E9"/>
    <w:rsid w:val="00473511"/>
    <w:rsid w:val="004D5C4D"/>
    <w:rsid w:val="004E2FC7"/>
    <w:rsid w:val="004F0C41"/>
    <w:rsid w:val="004F188A"/>
    <w:rsid w:val="00541B69"/>
    <w:rsid w:val="005601E7"/>
    <w:rsid w:val="00560D8E"/>
    <w:rsid w:val="0056655A"/>
    <w:rsid w:val="00570DF5"/>
    <w:rsid w:val="00577678"/>
    <w:rsid w:val="00581DCF"/>
    <w:rsid w:val="005863BE"/>
    <w:rsid w:val="00586D4D"/>
    <w:rsid w:val="005F20BF"/>
    <w:rsid w:val="005F3EDF"/>
    <w:rsid w:val="00603F35"/>
    <w:rsid w:val="0062518A"/>
    <w:rsid w:val="00633043"/>
    <w:rsid w:val="00641527"/>
    <w:rsid w:val="00647090"/>
    <w:rsid w:val="0068008F"/>
    <w:rsid w:val="006903B7"/>
    <w:rsid w:val="006A0CF7"/>
    <w:rsid w:val="006B354D"/>
    <w:rsid w:val="006B4A5C"/>
    <w:rsid w:val="006C75D9"/>
    <w:rsid w:val="00705984"/>
    <w:rsid w:val="00705F52"/>
    <w:rsid w:val="0072483A"/>
    <w:rsid w:val="00724A42"/>
    <w:rsid w:val="00726E7B"/>
    <w:rsid w:val="007511A7"/>
    <w:rsid w:val="00755CAF"/>
    <w:rsid w:val="007948AE"/>
    <w:rsid w:val="008175C4"/>
    <w:rsid w:val="008209F5"/>
    <w:rsid w:val="0085423C"/>
    <w:rsid w:val="00864236"/>
    <w:rsid w:val="00872CF0"/>
    <w:rsid w:val="0088227C"/>
    <w:rsid w:val="00882CB3"/>
    <w:rsid w:val="008845E4"/>
    <w:rsid w:val="00893198"/>
    <w:rsid w:val="00893EB6"/>
    <w:rsid w:val="008A6212"/>
    <w:rsid w:val="00905179"/>
    <w:rsid w:val="0092187C"/>
    <w:rsid w:val="00936EC9"/>
    <w:rsid w:val="00945770"/>
    <w:rsid w:val="00947A50"/>
    <w:rsid w:val="00957D2C"/>
    <w:rsid w:val="009806E0"/>
    <w:rsid w:val="009931A4"/>
    <w:rsid w:val="009A15F3"/>
    <w:rsid w:val="009A25AA"/>
    <w:rsid w:val="009F4570"/>
    <w:rsid w:val="00A23C62"/>
    <w:rsid w:val="00A2430E"/>
    <w:rsid w:val="00A455EC"/>
    <w:rsid w:val="00A72666"/>
    <w:rsid w:val="00A7383D"/>
    <w:rsid w:val="00A757A1"/>
    <w:rsid w:val="00B01804"/>
    <w:rsid w:val="00B04DCA"/>
    <w:rsid w:val="00B16C86"/>
    <w:rsid w:val="00B1763F"/>
    <w:rsid w:val="00B46431"/>
    <w:rsid w:val="00B50D38"/>
    <w:rsid w:val="00B5605A"/>
    <w:rsid w:val="00B87C1B"/>
    <w:rsid w:val="00B91A85"/>
    <w:rsid w:val="00B93558"/>
    <w:rsid w:val="00BA3556"/>
    <w:rsid w:val="00BA3A8A"/>
    <w:rsid w:val="00BB65D5"/>
    <w:rsid w:val="00BC3A8E"/>
    <w:rsid w:val="00BD495F"/>
    <w:rsid w:val="00BD5A8F"/>
    <w:rsid w:val="00BD5D29"/>
    <w:rsid w:val="00BF7AB9"/>
    <w:rsid w:val="00C07FCD"/>
    <w:rsid w:val="00C351C8"/>
    <w:rsid w:val="00C62886"/>
    <w:rsid w:val="00C63D97"/>
    <w:rsid w:val="00C7179D"/>
    <w:rsid w:val="00C774B5"/>
    <w:rsid w:val="00CB52F7"/>
    <w:rsid w:val="00CC1036"/>
    <w:rsid w:val="00CD7BE8"/>
    <w:rsid w:val="00D20076"/>
    <w:rsid w:val="00D33E6B"/>
    <w:rsid w:val="00D60E79"/>
    <w:rsid w:val="00D67238"/>
    <w:rsid w:val="00D81664"/>
    <w:rsid w:val="00DC33DA"/>
    <w:rsid w:val="00DC468E"/>
    <w:rsid w:val="00DC7F59"/>
    <w:rsid w:val="00DD5D9C"/>
    <w:rsid w:val="00E15EA0"/>
    <w:rsid w:val="00E376DE"/>
    <w:rsid w:val="00E4358A"/>
    <w:rsid w:val="00E44AB9"/>
    <w:rsid w:val="00E85E03"/>
    <w:rsid w:val="00EB3093"/>
    <w:rsid w:val="00EB44B8"/>
    <w:rsid w:val="00EC2FDB"/>
    <w:rsid w:val="00EF0B9C"/>
    <w:rsid w:val="00F26D82"/>
    <w:rsid w:val="00F47487"/>
    <w:rsid w:val="00F60DB3"/>
    <w:rsid w:val="00F82326"/>
    <w:rsid w:val="00F954BE"/>
    <w:rsid w:val="00FA5CF5"/>
    <w:rsid w:val="00FB2390"/>
    <w:rsid w:val="00FB6160"/>
    <w:rsid w:val="00FC6AC4"/>
    <w:rsid w:val="00FE60B1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A3C7C"/>
  <w15:docId w15:val="{3D6F6C62-6EA8-457B-8A86-15C578B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5F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79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B4A5C"/>
    <w:pPr>
      <w:ind w:left="720"/>
      <w:contextualSpacing/>
    </w:pPr>
  </w:style>
  <w:style w:type="paragraph" w:customStyle="1" w:styleId="14">
    <w:name w:val="Обычный + 14 пт"/>
    <w:aliases w:val="не полужирный,По ширине,Перед:  0 пт,Междустр.интервал:  ..."/>
    <w:basedOn w:val="a"/>
    <w:rsid w:val="00BB65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-9"/>
      <w:sz w:val="28"/>
      <w:szCs w:val="28"/>
      <w:lang w:eastAsia="ru-RU"/>
    </w:rPr>
  </w:style>
  <w:style w:type="character" w:styleId="a7">
    <w:name w:val="Hyperlink"/>
    <w:uiPriority w:val="99"/>
    <w:unhideWhenUsed/>
    <w:rsid w:val="00C3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Надежда Ильинична</cp:lastModifiedBy>
  <cp:revision>21</cp:revision>
  <cp:lastPrinted>2025-02-28T06:41:00Z</cp:lastPrinted>
  <dcterms:created xsi:type="dcterms:W3CDTF">2024-03-04T09:40:00Z</dcterms:created>
  <dcterms:modified xsi:type="dcterms:W3CDTF">2025-07-14T11:48:00Z</dcterms:modified>
</cp:coreProperties>
</file>