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1" w:rsidRDefault="00A967D1" w:rsidP="002406EB">
      <w:pPr>
        <w:jc w:val="center"/>
        <w:rPr>
          <w:sz w:val="28"/>
          <w:szCs w:val="28"/>
        </w:rPr>
      </w:pPr>
    </w:p>
    <w:p w:rsidR="007E04C4" w:rsidRPr="00F0728C" w:rsidRDefault="007E04C4" w:rsidP="007E04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результатах проведенных контрольных мероприятий </w:t>
      </w:r>
    </w:p>
    <w:p w:rsidR="007E04C4" w:rsidRPr="00F0728C" w:rsidRDefault="007E04C4" w:rsidP="007E04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отделом финансового контроля Финансового управления администрации </w:t>
      </w:r>
    </w:p>
    <w:p w:rsidR="007E04C4" w:rsidRPr="00F0728C" w:rsidRDefault="007E04C4" w:rsidP="007E04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г. Стерлитамак РБ в финансово-бюджетной сфере и в сфере закупок </w:t>
      </w:r>
    </w:p>
    <w:p w:rsidR="007E04C4" w:rsidRPr="00F0728C" w:rsidRDefault="007E04C4" w:rsidP="007E04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месяцев</w:t>
      </w:r>
      <w:r w:rsidRPr="00F07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F241E8" w:rsidRDefault="00F241E8" w:rsidP="002406EB">
      <w:pPr>
        <w:jc w:val="center"/>
        <w:rPr>
          <w:sz w:val="28"/>
          <w:szCs w:val="28"/>
        </w:rPr>
      </w:pPr>
    </w:p>
    <w:p w:rsidR="00B77462" w:rsidRPr="00AA15F0" w:rsidRDefault="00C921B2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 соответствии</w:t>
      </w:r>
      <w:r w:rsidR="00A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Планом</w:t>
      </w:r>
      <w:r w:rsidR="00A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0C2A8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A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A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21.12.2018 </w:t>
      </w:r>
      <w:bookmarkStart w:id="0" w:name="_GoBack"/>
      <w:bookmarkEnd w:id="0"/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30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отделом финансового контроля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 Администрации городского округа город Стерлитамак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Башкортостан»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9 месяцев 2019 года проведено 12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мероприяти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й, в том числе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7462" w:rsidRPr="00AA15F0" w:rsidRDefault="00B77462" w:rsidP="00B0216E">
      <w:pPr>
        <w:pStyle w:val="a3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 - бюджетной сфере (МАДОУ «Детский сад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10», МАДОУ «Детский сад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13», МАДОУ «Детский сад № 21», МАДОУ «Детский сад № 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45»,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49»,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55»,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№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>77»</w:t>
      </w: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7462" w:rsidRDefault="00B77462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проверка использования бюджетных полномочий главного администратора МКУ «ОЖКХ администрации городского округа город Стерлитамак Республики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328F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77462" w:rsidRDefault="00B77462" w:rsidP="00B774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 п</w:t>
      </w:r>
      <w:r w:rsidRPr="007311CB">
        <w:rPr>
          <w:rFonts w:ascii="Times New Roman" w:hAnsi="Times New Roman" w:cs="Times New Roman"/>
          <w:color w:val="000000"/>
          <w:sz w:val="28"/>
          <w:szCs w:val="28"/>
        </w:rPr>
        <w:t>роверка соблюдения целей, условий и порядка предоставления субсидий и иных межбюджетных трансфертов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11CB">
        <w:rPr>
          <w:rFonts w:ascii="Times New Roman" w:hAnsi="Times New Roman" w:cs="Times New Roman"/>
          <w:color w:val="000000"/>
          <w:sz w:val="28"/>
          <w:szCs w:val="28"/>
        </w:rPr>
        <w:t>выделенных на премирование победителей республиканского конкурса «Лучший многоквартирный дом»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462" w:rsidRDefault="00B77462" w:rsidP="00B7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1CB">
        <w:rPr>
          <w:rFonts w:ascii="Times New Roman" w:hAnsi="Times New Roman" w:cs="Times New Roman"/>
          <w:sz w:val="28"/>
          <w:szCs w:val="28"/>
        </w:rPr>
        <w:t>роверка порядка составления, утверждения и ведения бюджетных смет; порядка составления и представления годовой, квартальной и месячной отчетности об исполнении бюджетов бюджетной системы Российской Федерации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311CB">
        <w:rPr>
          <w:rFonts w:ascii="Times New Roman" w:hAnsi="Times New Roman" w:cs="Times New Roman"/>
          <w:sz w:val="28"/>
          <w:szCs w:val="28"/>
        </w:rPr>
        <w:t>МКУ «Отдел образования администрации городского округа город Стерлитамак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462" w:rsidRDefault="00B77462" w:rsidP="00B774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B51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7B51">
        <w:rPr>
          <w:rFonts w:ascii="Times New Roman" w:hAnsi="Times New Roman" w:cs="Times New Roman"/>
          <w:color w:val="000000"/>
          <w:sz w:val="28"/>
          <w:szCs w:val="28"/>
        </w:rPr>
        <w:t>роверка соблюдения целей, условий и порядка предоставления субсидий и иных межбюджетных трансфертов, выделенных на премирование победителей республиканского этапа Всероссийского конкурса «Лучшая муниципальная практика»</w:t>
      </w:r>
      <w:r w:rsidR="008054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13E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контрольных мероприятий выявлены следующие нарушения:</w:t>
      </w:r>
    </w:p>
    <w:p w:rsidR="00B77462" w:rsidRPr="00AA15F0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неэффективное использование денежных средств в сумме 146,2 тыс. руб.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№10»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7CB9" w:rsidRPr="00F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439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нецелевое использование средств местного бюджета в сумме 24,0 тыс. рублей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>61,4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</w:t>
      </w:r>
      <w:r w:rsidR="00587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587439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FB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4E77" w:rsidRPr="006B0905" w:rsidRDefault="00550859" w:rsidP="00B77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4E77" w:rsidRPr="006B0905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средств местного бюджета в сумме </w:t>
      </w:r>
      <w:r w:rsidR="006B0905" w:rsidRPr="006B0905">
        <w:rPr>
          <w:rFonts w:ascii="Times New Roman" w:hAnsi="Times New Roman" w:cs="Times New Roman"/>
          <w:sz w:val="28"/>
          <w:szCs w:val="28"/>
        </w:rPr>
        <w:t>31,6</w:t>
      </w:r>
      <w:r w:rsidR="00280D75">
        <w:rPr>
          <w:rFonts w:ascii="Times New Roman" w:hAnsi="Times New Roman" w:cs="Times New Roman"/>
          <w:sz w:val="28"/>
          <w:szCs w:val="28"/>
        </w:rPr>
        <w:t xml:space="preserve"> </w:t>
      </w:r>
      <w:r w:rsidR="007A4E77" w:rsidRPr="006B0905">
        <w:rPr>
          <w:rFonts w:ascii="Times New Roman" w:hAnsi="Times New Roman" w:cs="Times New Roman"/>
          <w:sz w:val="28"/>
          <w:szCs w:val="28"/>
        </w:rPr>
        <w:t>тыс. рублей в МАДОУ «Детский сад № 55»</w:t>
      </w:r>
      <w:r w:rsidR="00DB313E">
        <w:rPr>
          <w:rFonts w:ascii="Times New Roman" w:hAnsi="Times New Roman" w:cs="Times New Roman"/>
          <w:sz w:val="28"/>
          <w:szCs w:val="28"/>
        </w:rPr>
        <w:t>;</w:t>
      </w:r>
      <w:r w:rsidR="006B0905" w:rsidRPr="006B0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62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едопоступление</w:t>
      </w:r>
      <w:proofErr w:type="spellEnd"/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</w:t>
      </w:r>
      <w:r w:rsidR="00B77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</w:t>
      </w:r>
      <w:r w:rsidR="00B77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 </w:t>
      </w:r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сумм</w:t>
      </w:r>
      <w:r w:rsidR="00AE37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77462" w:rsidRPr="00AA15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7462" w:rsidRPr="00AA15F0">
        <w:rPr>
          <w:rFonts w:ascii="Times New Roman" w:hAnsi="Times New Roman" w:cs="Times New Roman"/>
          <w:color w:val="000000" w:themeColor="text1"/>
          <w:sz w:val="28"/>
          <w:szCs w:val="28"/>
        </w:rPr>
        <w:t>4622,18 тыс. руб</w:t>
      </w:r>
      <w:r w:rsidR="000A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</w:t>
      </w:r>
      <w:r w:rsidR="000A6473" w:rsidRPr="000A647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0A6473" w:rsidRPr="000A647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0A6473" w:rsidRPr="000A6473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</w:t>
      </w:r>
      <w:r w:rsidR="00AE37F9">
        <w:rPr>
          <w:rFonts w:ascii="Times New Roman" w:hAnsi="Times New Roman" w:cs="Times New Roman"/>
          <w:sz w:val="28"/>
          <w:szCs w:val="28"/>
        </w:rPr>
        <w:t>найма.</w:t>
      </w:r>
    </w:p>
    <w:p w:rsidR="00B77462" w:rsidRPr="00AA15F0" w:rsidRDefault="00550859" w:rsidP="00B774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выявленных нарушений </w:t>
      </w:r>
      <w:r w:rsidR="007A4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6B0905">
        <w:rPr>
          <w:rFonts w:ascii="Times New Roman" w:hAnsi="Times New Roman" w:cs="Times New Roman"/>
          <w:color w:val="000000" w:themeColor="text1"/>
          <w:sz w:val="28"/>
          <w:szCs w:val="28"/>
        </w:rPr>
        <w:t>4885,38</w:t>
      </w:r>
      <w:r w:rsidR="00B77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A6473" w:rsidRDefault="00550859" w:rsidP="0080543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544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313E">
        <w:rPr>
          <w:rFonts w:ascii="Times New Roman" w:hAnsi="Times New Roman" w:cs="Times New Roman"/>
          <w:color w:val="000000" w:themeColor="text1"/>
          <w:sz w:val="28"/>
          <w:szCs w:val="28"/>
        </w:rPr>
        <w:t>бъектам контроля направлено 2 предписания и составлены письма</w:t>
      </w:r>
      <w:r w:rsidR="008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предложено: </w:t>
      </w:r>
      <w:r w:rsidR="000A6473" w:rsidRPr="0080543C">
        <w:rPr>
          <w:rFonts w:ascii="Times New Roman" w:hAnsi="Times New Roman" w:cs="Times New Roman"/>
          <w:sz w:val="28"/>
          <w:szCs w:val="28"/>
        </w:rPr>
        <w:t xml:space="preserve">вернуть в бюджет ГО г. Стерлитамак </w:t>
      </w:r>
      <w:r w:rsidR="000E068B" w:rsidRPr="0080543C">
        <w:rPr>
          <w:rFonts w:ascii="Times New Roman" w:hAnsi="Times New Roman" w:cs="Times New Roman"/>
          <w:sz w:val="28"/>
          <w:szCs w:val="28"/>
        </w:rPr>
        <w:t>РБ ср</w:t>
      </w:r>
      <w:r w:rsidR="000A6473" w:rsidRPr="0080543C">
        <w:rPr>
          <w:rFonts w:ascii="Times New Roman" w:hAnsi="Times New Roman" w:cs="Times New Roman"/>
          <w:sz w:val="28"/>
          <w:szCs w:val="28"/>
        </w:rPr>
        <w:t>едства неправомерного использования субсидии, выделенной на выполнение муниципального задания</w:t>
      </w:r>
      <w:r w:rsidR="00AE37F9" w:rsidRPr="0080543C">
        <w:rPr>
          <w:rFonts w:ascii="Times New Roman" w:hAnsi="Times New Roman" w:cs="Times New Roman"/>
          <w:sz w:val="28"/>
          <w:szCs w:val="28"/>
        </w:rPr>
        <w:t xml:space="preserve"> учреждениям дошкольного образования, а также перечислить в местный бюджет доходы, полученные </w:t>
      </w:r>
      <w:r w:rsidR="00AE37F9" w:rsidRPr="008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«ОЖКХ администрации городского округа город Стерлитамак Республики Башкортостан» </w:t>
      </w:r>
      <w:r w:rsidR="00AE37F9" w:rsidRPr="0080543C">
        <w:rPr>
          <w:rFonts w:ascii="Times New Roman" w:hAnsi="Times New Roman" w:cs="Times New Roman"/>
          <w:sz w:val="28"/>
          <w:szCs w:val="28"/>
        </w:rPr>
        <w:t xml:space="preserve">в виде платы за </w:t>
      </w:r>
      <w:proofErr w:type="spellStart"/>
      <w:r w:rsidR="00AE37F9" w:rsidRPr="0080543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AE37F9" w:rsidRPr="0080543C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</w:t>
      </w:r>
      <w:r w:rsidR="00D4030E" w:rsidRPr="0080543C">
        <w:rPr>
          <w:rFonts w:ascii="Times New Roman" w:hAnsi="Times New Roman" w:cs="Times New Roman"/>
          <w:sz w:val="28"/>
          <w:szCs w:val="28"/>
        </w:rPr>
        <w:t xml:space="preserve">, </w:t>
      </w:r>
      <w:r w:rsidR="000A6473" w:rsidRPr="0080543C">
        <w:rPr>
          <w:rFonts w:ascii="Times New Roman" w:hAnsi="Times New Roman" w:cs="Times New Roman"/>
          <w:sz w:val="28"/>
          <w:szCs w:val="28"/>
        </w:rPr>
        <w:t xml:space="preserve">провести работу по </w:t>
      </w:r>
      <w:r w:rsidR="00D4030E" w:rsidRPr="0080543C">
        <w:rPr>
          <w:rFonts w:ascii="Times New Roman" w:hAnsi="Times New Roman" w:cs="Times New Roman"/>
          <w:sz w:val="28"/>
          <w:szCs w:val="28"/>
        </w:rPr>
        <w:t xml:space="preserve">устранению выявленных </w:t>
      </w:r>
      <w:r w:rsidR="00D4030E" w:rsidRPr="0080543C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нарушений, </w:t>
      </w:r>
      <w:r w:rsidR="00AE37F9" w:rsidRPr="0080543C">
        <w:rPr>
          <w:rFonts w:ascii="Times New Roman" w:hAnsi="Times New Roman" w:cs="Times New Roman"/>
          <w:sz w:val="28"/>
          <w:szCs w:val="28"/>
        </w:rPr>
        <w:t>привести в соответствие нормативные документы учреждений</w:t>
      </w:r>
      <w:r w:rsidR="00D4030E" w:rsidRPr="0080543C">
        <w:rPr>
          <w:rFonts w:ascii="Times New Roman" w:hAnsi="Times New Roman" w:cs="Times New Roman"/>
          <w:sz w:val="28"/>
          <w:szCs w:val="28"/>
        </w:rPr>
        <w:t xml:space="preserve">, </w:t>
      </w:r>
      <w:r w:rsidR="00AE37F9" w:rsidRPr="0080543C">
        <w:rPr>
          <w:rFonts w:ascii="Times New Roman" w:hAnsi="Times New Roman" w:cs="Times New Roman"/>
          <w:sz w:val="28"/>
          <w:szCs w:val="28"/>
        </w:rPr>
        <w:t xml:space="preserve">усилить контроль за эффективным и </w:t>
      </w:r>
      <w:r w:rsidR="00A46DEF" w:rsidRPr="0080543C">
        <w:rPr>
          <w:rFonts w:ascii="Times New Roman" w:hAnsi="Times New Roman" w:cs="Times New Roman"/>
          <w:sz w:val="28"/>
          <w:szCs w:val="28"/>
        </w:rPr>
        <w:t>ц</w:t>
      </w:r>
      <w:r w:rsidR="00AE37F9" w:rsidRPr="0080543C">
        <w:rPr>
          <w:rFonts w:ascii="Times New Roman" w:hAnsi="Times New Roman" w:cs="Times New Roman"/>
          <w:sz w:val="28"/>
          <w:szCs w:val="28"/>
        </w:rPr>
        <w:t>елевым использованием бюджетных средств</w:t>
      </w:r>
      <w:r w:rsidR="00D4030E" w:rsidRPr="0080543C">
        <w:rPr>
          <w:rFonts w:ascii="Times New Roman" w:hAnsi="Times New Roman" w:cs="Times New Roman"/>
          <w:sz w:val="28"/>
          <w:szCs w:val="28"/>
        </w:rPr>
        <w:t xml:space="preserve"> </w:t>
      </w:r>
      <w:r w:rsidR="000A6473" w:rsidRPr="0080543C">
        <w:rPr>
          <w:rFonts w:ascii="Times New Roman" w:hAnsi="Times New Roman" w:cs="Times New Roman"/>
          <w:sz w:val="28"/>
          <w:szCs w:val="28"/>
        </w:rPr>
        <w:t>внести соответствующие изменения в действующий коллективный договор в части основания предоставления материальной помощи работникам.</w:t>
      </w:r>
    </w:p>
    <w:p w:rsidR="007E04C4" w:rsidRPr="007E04C4" w:rsidRDefault="007E04C4" w:rsidP="007E0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5 плановых проверок</w:t>
      </w:r>
      <w:r w:rsidRPr="00E07459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о контрактной системе в сфере закупок товаров, работ, услуг для обеспечения муниципальных нужд </w:t>
      </w:r>
      <w:r w:rsidRPr="007E04C4">
        <w:rPr>
          <w:rFonts w:ascii="Times New Roman" w:hAnsi="Times New Roman" w:cs="Times New Roman"/>
          <w:sz w:val="28"/>
          <w:szCs w:val="28"/>
        </w:rPr>
        <w:t>нарушений законодательства о закупках, содержащих признаки административного правонарушения не выявлено. В МФ РБ (уполномоченный орган на рассмотрение дел об административном правонарушении) материалы дел на направлялись.</w:t>
      </w:r>
    </w:p>
    <w:p w:rsidR="007E04C4" w:rsidRDefault="007E04C4" w:rsidP="007E0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08D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5 уведомлений</w:t>
      </w:r>
      <w:r w:rsidRPr="004108DE">
        <w:rPr>
          <w:rFonts w:ascii="Times New Roman" w:hAnsi="Times New Roman" w:cs="Times New Roman"/>
          <w:sz w:val="28"/>
          <w:szCs w:val="28"/>
        </w:rPr>
        <w:t xml:space="preserve"> о заключении контракта в соответствии с п.6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544AD" w:rsidRDefault="009544AD" w:rsidP="00DB313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1E8" w:rsidRDefault="00F241E8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DF00F1" w:rsidRDefault="00DF00F1" w:rsidP="00F241E8">
      <w:pPr>
        <w:jc w:val="both"/>
        <w:rPr>
          <w:sz w:val="28"/>
          <w:szCs w:val="28"/>
        </w:rPr>
      </w:pPr>
    </w:p>
    <w:p w:rsidR="002406EB" w:rsidRDefault="002406EB" w:rsidP="002406EB">
      <w:pPr>
        <w:jc w:val="center"/>
        <w:rPr>
          <w:sz w:val="28"/>
          <w:szCs w:val="28"/>
        </w:rPr>
      </w:pPr>
    </w:p>
    <w:p w:rsidR="002406EB" w:rsidRPr="002406EB" w:rsidRDefault="002406EB" w:rsidP="002406EB">
      <w:pPr>
        <w:jc w:val="center"/>
        <w:rPr>
          <w:sz w:val="28"/>
          <w:szCs w:val="28"/>
        </w:rPr>
      </w:pPr>
    </w:p>
    <w:sectPr w:rsidR="002406EB" w:rsidRPr="002406EB" w:rsidSect="00AA5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7"/>
    <w:rsid w:val="00064846"/>
    <w:rsid w:val="000A6473"/>
    <w:rsid w:val="000C2A87"/>
    <w:rsid w:val="000E068B"/>
    <w:rsid w:val="00136BF3"/>
    <w:rsid w:val="002406EB"/>
    <w:rsid w:val="00280D75"/>
    <w:rsid w:val="002968E7"/>
    <w:rsid w:val="002E0F88"/>
    <w:rsid w:val="004328F7"/>
    <w:rsid w:val="00520BFB"/>
    <w:rsid w:val="0052180C"/>
    <w:rsid w:val="00550859"/>
    <w:rsid w:val="00587439"/>
    <w:rsid w:val="005C2726"/>
    <w:rsid w:val="005D3E9D"/>
    <w:rsid w:val="0065056F"/>
    <w:rsid w:val="006B0905"/>
    <w:rsid w:val="007443E3"/>
    <w:rsid w:val="007A4E77"/>
    <w:rsid w:val="007E04C4"/>
    <w:rsid w:val="007E3480"/>
    <w:rsid w:val="008049C8"/>
    <w:rsid w:val="0080543C"/>
    <w:rsid w:val="008D1004"/>
    <w:rsid w:val="00930227"/>
    <w:rsid w:val="009544AD"/>
    <w:rsid w:val="00994432"/>
    <w:rsid w:val="009C76B5"/>
    <w:rsid w:val="00A43FB6"/>
    <w:rsid w:val="00A46DEF"/>
    <w:rsid w:val="00A802A4"/>
    <w:rsid w:val="00A967D1"/>
    <w:rsid w:val="00AA5265"/>
    <w:rsid w:val="00AE37F9"/>
    <w:rsid w:val="00B0216E"/>
    <w:rsid w:val="00B77462"/>
    <w:rsid w:val="00B7788A"/>
    <w:rsid w:val="00C26004"/>
    <w:rsid w:val="00C921B2"/>
    <w:rsid w:val="00CE7B76"/>
    <w:rsid w:val="00D05310"/>
    <w:rsid w:val="00D4030E"/>
    <w:rsid w:val="00D93DD8"/>
    <w:rsid w:val="00DB313E"/>
    <w:rsid w:val="00DF00F1"/>
    <w:rsid w:val="00E367BD"/>
    <w:rsid w:val="00EA79F7"/>
    <w:rsid w:val="00F0728C"/>
    <w:rsid w:val="00F241E8"/>
    <w:rsid w:val="00FB7CB9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5775-E537-42A6-AD3C-AE90EC1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0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2019-09-16T11:17:00Z</cp:lastPrinted>
  <dcterms:created xsi:type="dcterms:W3CDTF">2019-09-10T12:30:00Z</dcterms:created>
  <dcterms:modified xsi:type="dcterms:W3CDTF">2019-12-10T09:26:00Z</dcterms:modified>
</cp:coreProperties>
</file>