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DA" w:rsidRPr="005D302A" w:rsidRDefault="00C506DA" w:rsidP="00FD500B">
      <w:pPr>
        <w:pStyle w:val="30"/>
        <w:shd w:val="clear" w:color="auto" w:fill="auto"/>
        <w:spacing w:line="240" w:lineRule="auto"/>
        <w:ind w:left="20"/>
      </w:pPr>
      <w:r w:rsidRPr="005D302A">
        <w:t>Протокол</w:t>
      </w:r>
      <w:r w:rsidR="00731B63" w:rsidRPr="005D302A">
        <w:t xml:space="preserve"> </w:t>
      </w:r>
      <w:r w:rsidR="006D1751" w:rsidRPr="005D302A">
        <w:t xml:space="preserve">рассмотрения заявок </w:t>
      </w:r>
      <w:r w:rsidR="005748D5" w:rsidRPr="005D302A">
        <w:t xml:space="preserve"> </w:t>
      </w:r>
    </w:p>
    <w:p w:rsidR="00A45297" w:rsidRPr="008E0E3B" w:rsidRDefault="005748D5" w:rsidP="00A45297">
      <w:pPr>
        <w:pStyle w:val="30"/>
        <w:spacing w:line="240" w:lineRule="auto"/>
        <w:ind w:left="23"/>
        <w:rPr>
          <w:sz w:val="25"/>
          <w:szCs w:val="25"/>
        </w:rPr>
      </w:pPr>
      <w:r w:rsidRPr="005D302A">
        <w:t xml:space="preserve">на участие </w:t>
      </w:r>
      <w:r w:rsidR="00A45297" w:rsidRPr="00E33775">
        <w:rPr>
          <w:sz w:val="25"/>
          <w:szCs w:val="25"/>
        </w:rPr>
        <w:t xml:space="preserve">в конкурсе </w:t>
      </w:r>
      <w:r w:rsidR="00A45297" w:rsidRPr="008E0E3B">
        <w:rPr>
          <w:sz w:val="25"/>
          <w:szCs w:val="25"/>
        </w:rPr>
        <w:t xml:space="preserve">на право заключения договора </w:t>
      </w:r>
    </w:p>
    <w:p w:rsidR="00A45297" w:rsidRPr="008E0E3B" w:rsidRDefault="00A45297" w:rsidP="00A45297">
      <w:pPr>
        <w:pStyle w:val="30"/>
        <w:spacing w:line="240" w:lineRule="auto"/>
        <w:ind w:left="23"/>
        <w:rPr>
          <w:sz w:val="25"/>
          <w:szCs w:val="25"/>
        </w:rPr>
      </w:pPr>
      <w:r w:rsidRPr="008E0E3B">
        <w:rPr>
          <w:sz w:val="25"/>
          <w:szCs w:val="25"/>
        </w:rPr>
        <w:t xml:space="preserve">на организацию ярмарки на территории </w:t>
      </w:r>
    </w:p>
    <w:p w:rsidR="00A45297" w:rsidRPr="00E33775" w:rsidRDefault="00A45297" w:rsidP="00A45297">
      <w:pPr>
        <w:pStyle w:val="30"/>
        <w:shd w:val="clear" w:color="auto" w:fill="auto"/>
        <w:spacing w:line="240" w:lineRule="auto"/>
        <w:ind w:left="23"/>
        <w:rPr>
          <w:sz w:val="25"/>
          <w:szCs w:val="25"/>
        </w:rPr>
      </w:pPr>
      <w:r w:rsidRPr="008E0E3B">
        <w:rPr>
          <w:sz w:val="25"/>
          <w:szCs w:val="25"/>
        </w:rPr>
        <w:t>городского округа город Стерлитамак Республики Башкортостан</w:t>
      </w:r>
    </w:p>
    <w:p w:rsidR="00F515A0" w:rsidRPr="005D302A" w:rsidRDefault="00F515A0" w:rsidP="00A45297">
      <w:pPr>
        <w:pStyle w:val="30"/>
        <w:shd w:val="clear" w:color="auto" w:fill="auto"/>
        <w:spacing w:line="240" w:lineRule="auto"/>
        <w:ind w:left="20"/>
      </w:pPr>
    </w:p>
    <w:p w:rsidR="00F515A0" w:rsidRPr="005D302A" w:rsidRDefault="00F515A0">
      <w:pPr>
        <w:pStyle w:val="30"/>
        <w:shd w:val="clear" w:color="auto" w:fill="auto"/>
        <w:tabs>
          <w:tab w:val="left" w:pos="7464"/>
        </w:tabs>
        <w:spacing w:line="260" w:lineRule="exact"/>
        <w:jc w:val="both"/>
      </w:pPr>
    </w:p>
    <w:p w:rsidR="00F515A0" w:rsidRPr="005D302A" w:rsidRDefault="00A45297" w:rsidP="00F515A0">
      <w:pPr>
        <w:pStyle w:val="30"/>
        <w:shd w:val="clear" w:color="auto" w:fill="auto"/>
        <w:tabs>
          <w:tab w:val="left" w:pos="7464"/>
        </w:tabs>
        <w:spacing w:line="260" w:lineRule="exact"/>
        <w:jc w:val="both"/>
        <w:rPr>
          <w:color w:val="auto"/>
        </w:rPr>
      </w:pPr>
      <w:r>
        <w:rPr>
          <w:color w:val="auto"/>
        </w:rPr>
        <w:t>2</w:t>
      </w:r>
      <w:r w:rsidR="00AB6A03">
        <w:rPr>
          <w:color w:val="auto"/>
        </w:rPr>
        <w:t>5</w:t>
      </w:r>
      <w:r>
        <w:rPr>
          <w:color w:val="auto"/>
        </w:rPr>
        <w:t xml:space="preserve"> июля</w:t>
      </w:r>
      <w:r w:rsidR="00F46693">
        <w:rPr>
          <w:color w:val="auto"/>
        </w:rPr>
        <w:t xml:space="preserve"> 202</w:t>
      </w:r>
      <w:r w:rsidR="00AB6A03">
        <w:rPr>
          <w:color w:val="auto"/>
        </w:rPr>
        <w:t>3</w:t>
      </w:r>
      <w:r w:rsidR="00F515A0" w:rsidRPr="005D302A">
        <w:rPr>
          <w:color w:val="auto"/>
        </w:rPr>
        <w:t xml:space="preserve"> года            </w:t>
      </w:r>
      <w:r w:rsidR="00372033">
        <w:rPr>
          <w:color w:val="auto"/>
        </w:rPr>
        <w:t xml:space="preserve">           </w:t>
      </w:r>
      <w:r w:rsidR="00F515A0" w:rsidRPr="005D302A">
        <w:rPr>
          <w:color w:val="auto"/>
        </w:rPr>
        <w:t xml:space="preserve">                                                                       </w:t>
      </w:r>
      <w:r w:rsidR="00F46693">
        <w:rPr>
          <w:color w:val="auto"/>
        </w:rPr>
        <w:t xml:space="preserve">   </w:t>
      </w:r>
      <w:r w:rsidR="00F515A0" w:rsidRPr="005D302A">
        <w:rPr>
          <w:color w:val="auto"/>
        </w:rPr>
        <w:t xml:space="preserve"> г. Стерлитамак</w:t>
      </w:r>
    </w:p>
    <w:p w:rsidR="00F515A0" w:rsidRPr="005D302A" w:rsidRDefault="00F515A0" w:rsidP="00F515A0">
      <w:pPr>
        <w:pStyle w:val="30"/>
        <w:shd w:val="clear" w:color="auto" w:fill="auto"/>
        <w:tabs>
          <w:tab w:val="left" w:pos="7464"/>
        </w:tabs>
        <w:spacing w:line="260" w:lineRule="exact"/>
        <w:jc w:val="both"/>
        <w:rPr>
          <w:color w:val="auto"/>
        </w:rPr>
      </w:pPr>
      <w:r w:rsidRPr="005D302A">
        <w:rPr>
          <w:color w:val="auto"/>
        </w:rPr>
        <w:t xml:space="preserve">10.00 часов                                             </w:t>
      </w:r>
      <w:r w:rsidR="00372033">
        <w:rPr>
          <w:color w:val="auto"/>
        </w:rPr>
        <w:t xml:space="preserve">           </w:t>
      </w:r>
      <w:r w:rsidRPr="005D302A">
        <w:rPr>
          <w:color w:val="auto"/>
        </w:rPr>
        <w:t xml:space="preserve">                                                    </w:t>
      </w:r>
      <w:r w:rsidR="007B7873" w:rsidRPr="005D302A">
        <w:rPr>
          <w:color w:val="auto"/>
        </w:rPr>
        <w:t xml:space="preserve">  </w:t>
      </w:r>
      <w:r w:rsidR="006D1751" w:rsidRPr="005D302A">
        <w:rPr>
          <w:color w:val="auto"/>
        </w:rPr>
        <w:t>123</w:t>
      </w:r>
      <w:r w:rsidRPr="005D302A">
        <w:rPr>
          <w:color w:val="auto"/>
        </w:rPr>
        <w:t xml:space="preserve"> каб.</w:t>
      </w:r>
    </w:p>
    <w:p w:rsidR="00C877D6" w:rsidRDefault="00C877D6" w:rsidP="00F515A0">
      <w:pPr>
        <w:pStyle w:val="30"/>
        <w:shd w:val="clear" w:color="auto" w:fill="auto"/>
        <w:tabs>
          <w:tab w:val="left" w:pos="7464"/>
        </w:tabs>
        <w:spacing w:line="260" w:lineRule="exact"/>
        <w:jc w:val="both"/>
      </w:pPr>
    </w:p>
    <w:p w:rsidR="00DB2BED" w:rsidRDefault="00DB2BED" w:rsidP="00F515A0">
      <w:pPr>
        <w:pStyle w:val="30"/>
        <w:shd w:val="clear" w:color="auto" w:fill="auto"/>
        <w:tabs>
          <w:tab w:val="left" w:pos="7464"/>
        </w:tabs>
        <w:spacing w:line="260" w:lineRule="exact"/>
        <w:jc w:val="both"/>
      </w:pPr>
    </w:p>
    <w:p w:rsidR="00A66DB9" w:rsidRPr="004F5EE1" w:rsidRDefault="00C877D6" w:rsidP="003D6433">
      <w:pPr>
        <w:pStyle w:val="30"/>
        <w:spacing w:line="240" w:lineRule="auto"/>
        <w:ind w:left="23"/>
        <w:jc w:val="both"/>
        <w:rPr>
          <w:b w:val="0"/>
          <w:sz w:val="28"/>
          <w:szCs w:val="28"/>
        </w:rPr>
      </w:pPr>
      <w:r>
        <w:rPr>
          <w:b w:val="0"/>
        </w:rPr>
        <w:tab/>
      </w:r>
      <w:r w:rsidR="003977BF" w:rsidRPr="004F5EE1">
        <w:rPr>
          <w:b w:val="0"/>
          <w:color w:val="auto"/>
          <w:sz w:val="28"/>
          <w:szCs w:val="28"/>
          <w:u w:val="single"/>
        </w:rPr>
        <w:t>Предмет конкурса</w:t>
      </w:r>
      <w:r w:rsidR="003977BF" w:rsidRPr="004F5EE1">
        <w:rPr>
          <w:b w:val="0"/>
          <w:color w:val="auto"/>
          <w:sz w:val="28"/>
          <w:szCs w:val="28"/>
        </w:rPr>
        <w:t xml:space="preserve">: </w:t>
      </w:r>
      <w:r w:rsidR="00A66DB9" w:rsidRPr="004F5EE1">
        <w:rPr>
          <w:b w:val="0"/>
          <w:sz w:val="28"/>
          <w:szCs w:val="28"/>
        </w:rPr>
        <w:t>право заключения договора на организацию ярмарки на территории городского округа город Стерлитамак Республики Башкортостан</w:t>
      </w:r>
    </w:p>
    <w:p w:rsidR="00C877D6" w:rsidRPr="004F5EE1" w:rsidRDefault="00C877D6" w:rsidP="00A66DB9">
      <w:pPr>
        <w:pStyle w:val="30"/>
        <w:shd w:val="clear" w:color="auto" w:fill="auto"/>
        <w:spacing w:line="240" w:lineRule="auto"/>
        <w:ind w:left="20"/>
        <w:jc w:val="both"/>
        <w:rPr>
          <w:color w:val="auto"/>
          <w:sz w:val="28"/>
          <w:szCs w:val="28"/>
        </w:rPr>
      </w:pPr>
    </w:p>
    <w:p w:rsidR="00306E83" w:rsidRPr="004F5EE1" w:rsidRDefault="00306E83" w:rsidP="00A66DB9">
      <w:pPr>
        <w:pStyle w:val="30"/>
        <w:spacing w:line="240" w:lineRule="auto"/>
        <w:ind w:left="23"/>
        <w:jc w:val="both"/>
        <w:rPr>
          <w:b w:val="0"/>
          <w:sz w:val="28"/>
          <w:szCs w:val="28"/>
        </w:rPr>
      </w:pPr>
      <w:r w:rsidRPr="004F5EE1">
        <w:rPr>
          <w:rStyle w:val="21"/>
          <w:color w:val="auto"/>
          <w:sz w:val="28"/>
          <w:szCs w:val="28"/>
        </w:rPr>
        <w:tab/>
      </w:r>
      <w:r w:rsidR="00C506DA" w:rsidRPr="004F5EE1">
        <w:rPr>
          <w:b w:val="0"/>
          <w:color w:val="auto"/>
          <w:sz w:val="28"/>
          <w:szCs w:val="28"/>
        </w:rPr>
        <w:t xml:space="preserve">На заседании комиссии </w:t>
      </w:r>
      <w:r w:rsidR="006D1751" w:rsidRPr="004F5EE1">
        <w:rPr>
          <w:b w:val="0"/>
          <w:color w:val="auto"/>
          <w:sz w:val="28"/>
          <w:szCs w:val="28"/>
        </w:rPr>
        <w:t xml:space="preserve">по рассмотрению заявок на </w:t>
      </w:r>
      <w:r w:rsidR="007B7873" w:rsidRPr="004F5EE1">
        <w:rPr>
          <w:b w:val="0"/>
          <w:color w:val="auto"/>
          <w:sz w:val="28"/>
          <w:szCs w:val="28"/>
        </w:rPr>
        <w:t xml:space="preserve">участие </w:t>
      </w:r>
      <w:r w:rsidR="00A66DB9" w:rsidRPr="004F5EE1">
        <w:rPr>
          <w:b w:val="0"/>
          <w:color w:val="auto"/>
          <w:sz w:val="28"/>
          <w:szCs w:val="28"/>
        </w:rPr>
        <w:t xml:space="preserve">в конкурсе </w:t>
      </w:r>
      <w:r w:rsidR="00A66DB9" w:rsidRPr="004F5EE1">
        <w:rPr>
          <w:b w:val="0"/>
          <w:sz w:val="28"/>
          <w:szCs w:val="28"/>
        </w:rPr>
        <w:t xml:space="preserve">на право заключения договора на организацию ярмарки на территории городского округа город Стерлитамак Республики Башкортостан </w:t>
      </w:r>
      <w:r w:rsidR="00C506DA" w:rsidRPr="004F5EE1">
        <w:rPr>
          <w:b w:val="0"/>
          <w:color w:val="auto"/>
          <w:sz w:val="28"/>
          <w:szCs w:val="28"/>
        </w:rPr>
        <w:t>присутствовали:</w:t>
      </w:r>
    </w:p>
    <w:p w:rsidR="00DB2BED" w:rsidRPr="004F5EE1" w:rsidRDefault="00DB2BED" w:rsidP="00094C29">
      <w:pPr>
        <w:pStyle w:val="30"/>
        <w:shd w:val="clear" w:color="auto" w:fill="auto"/>
        <w:spacing w:line="240" w:lineRule="auto"/>
        <w:ind w:left="23"/>
        <w:jc w:val="both"/>
        <w:rPr>
          <w:b w:val="0"/>
          <w:color w:val="FF0000"/>
          <w:sz w:val="28"/>
          <w:szCs w:val="28"/>
        </w:rPr>
      </w:pPr>
    </w:p>
    <w:p w:rsidR="00BD4B0E" w:rsidRPr="00373453" w:rsidRDefault="00306E83" w:rsidP="00BD4B0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4F5EE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D4B0E" w:rsidRPr="0037345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Председатель комиссии: </w:t>
      </w:r>
    </w:p>
    <w:p w:rsidR="00BD4B0E" w:rsidRPr="00BD4B0E" w:rsidRDefault="00BD4B0E" w:rsidP="00BD4B0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4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Асадуллин </w:t>
      </w:r>
      <w:r w:rsidR="003210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А.И.</w:t>
      </w:r>
      <w:r w:rsidRPr="00BD4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заместитель главы администрации по развитию предпринимательства и инвестициям городского округа город Стерлитамак Республики Башкортостан.</w:t>
      </w:r>
    </w:p>
    <w:p w:rsidR="00BD4B0E" w:rsidRPr="00BD4B0E" w:rsidRDefault="00BD4B0E" w:rsidP="00BD4B0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D4B0E" w:rsidRPr="00373453" w:rsidRDefault="00BD4B0E" w:rsidP="00BD4B0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BD4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7345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Секретарь комиссии:</w:t>
      </w:r>
    </w:p>
    <w:p w:rsidR="00BD4B0E" w:rsidRPr="00BD4B0E" w:rsidRDefault="00BD4B0E" w:rsidP="00BD4B0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4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Арсланова О.</w:t>
      </w:r>
      <w:r w:rsidR="003210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D4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– главный специалист отдела торговли и бытового обслуживания администрации городского округа город Стерлитамак Республики Башкортостан.</w:t>
      </w:r>
    </w:p>
    <w:p w:rsidR="00BD4B0E" w:rsidRPr="00BD4B0E" w:rsidRDefault="00BD4B0E" w:rsidP="00BD4B0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D4B0E" w:rsidRDefault="00BD4B0E" w:rsidP="00BD4B0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BD4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7345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Члены комиссии:</w:t>
      </w:r>
    </w:p>
    <w:p w:rsidR="00BD4B0E" w:rsidRPr="00BD4B0E" w:rsidRDefault="00BD4B0E" w:rsidP="00BD4B0E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4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Иштуганова Р.Р.</w:t>
      </w:r>
      <w:r w:rsidR="003210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D4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заместитель начальника отдела архитектуры и градостроительства администрации городского округа город Стерлитамак Республики Башкортостан;</w:t>
      </w:r>
    </w:p>
    <w:p w:rsidR="00BD4B0E" w:rsidRDefault="00BD4B0E" w:rsidP="00BD4B0E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4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Хисматуллина Э.Р. - начальник отдела финансового контроля финансового управления администрации городского округа город Стерлитамак Республики Башкортостан;</w:t>
      </w:r>
    </w:p>
    <w:p w:rsidR="00817C10" w:rsidRPr="00BD4B0E" w:rsidRDefault="00817C10" w:rsidP="00F47057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7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Усманов В.М. - начальник муниципального казенного учреждения «Управление жилищно-коммунального хозяйства, благоустройства и инженерного обеспечения администрации городского округа город Стерлитамак Республики Башкортостан».</w:t>
      </w:r>
    </w:p>
    <w:p w:rsidR="00BD4B0E" w:rsidRPr="0032107E" w:rsidRDefault="00BD4B0E" w:rsidP="00BD4B0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4A3402" w:rsidRDefault="00BD4B0E" w:rsidP="00BD4B0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4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Состав Конкурсной комиссии по проведению конкурса на право заключения договора на организацию ярмарки на территории городского округа город Стерлитамак Республики Башкортостан (далее - Конкурсная комиссия) утвержден постановлением администрации городского округа город Стерлитамак Республики Башкортостан от 05.05.2023 года № 1283 «О внесении изменений в постановление администрации городского округа город Стерлитамак Республики Башкортостан от 11.06.2020 года </w:t>
      </w:r>
      <w:r w:rsidR="003734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Pr="00BD4B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1174 «О создании конкурсной комиссии по проведению конкурса на право заключения договора на организацию ярмарки на территории городского округа город Стерлитамак Республики Башкортостан».</w:t>
      </w:r>
    </w:p>
    <w:p w:rsidR="00373453" w:rsidRPr="00BD4B0E" w:rsidRDefault="00373453" w:rsidP="00BD4B0E">
      <w:pPr>
        <w:jc w:val="both"/>
        <w:rPr>
          <w:color w:val="auto"/>
          <w:sz w:val="28"/>
          <w:szCs w:val="28"/>
        </w:rPr>
      </w:pPr>
    </w:p>
    <w:p w:rsidR="004A3402" w:rsidRDefault="004A3402" w:rsidP="008B3689">
      <w:pPr>
        <w:pStyle w:val="20"/>
        <w:spacing w:before="0"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4A3402">
        <w:rPr>
          <w:color w:val="auto"/>
          <w:sz w:val="28"/>
          <w:szCs w:val="28"/>
        </w:rPr>
        <w:t xml:space="preserve">Рассмотрение заявок на участие в конкурсе на право заключения договора на организацию ярмарки на территории городского округа город Стерлитамак Республики </w:t>
      </w:r>
      <w:r w:rsidRPr="004A3402">
        <w:rPr>
          <w:color w:val="auto"/>
          <w:sz w:val="28"/>
          <w:szCs w:val="28"/>
        </w:rPr>
        <w:lastRenderedPageBreak/>
        <w:t xml:space="preserve">Башкортостан, </w:t>
      </w:r>
      <w:r>
        <w:rPr>
          <w:color w:val="auto"/>
          <w:sz w:val="28"/>
          <w:szCs w:val="28"/>
        </w:rPr>
        <w:t>проведено</w:t>
      </w:r>
      <w:r w:rsidRPr="004A3402">
        <w:rPr>
          <w:color w:val="auto"/>
          <w:sz w:val="28"/>
          <w:szCs w:val="28"/>
        </w:rPr>
        <w:t xml:space="preserve"> 2</w:t>
      </w:r>
      <w:r w:rsidR="00B83B37">
        <w:rPr>
          <w:color w:val="auto"/>
          <w:sz w:val="28"/>
          <w:szCs w:val="28"/>
        </w:rPr>
        <w:t>5</w:t>
      </w:r>
      <w:r w:rsidRPr="004A3402">
        <w:rPr>
          <w:color w:val="auto"/>
          <w:sz w:val="28"/>
          <w:szCs w:val="28"/>
        </w:rPr>
        <w:t xml:space="preserve"> июля 202</w:t>
      </w:r>
      <w:r w:rsidR="00B83B37">
        <w:rPr>
          <w:color w:val="auto"/>
          <w:sz w:val="28"/>
          <w:szCs w:val="28"/>
        </w:rPr>
        <w:t>3</w:t>
      </w:r>
      <w:r w:rsidRPr="004A3402">
        <w:rPr>
          <w:color w:val="auto"/>
          <w:sz w:val="28"/>
          <w:szCs w:val="28"/>
        </w:rPr>
        <w:t xml:space="preserve"> года в 10.00 часов в администрации городского округа город Стерлитамак Республики Башкортостан (г. Стерлитамак, пр.Октября,32 кабинет № 123).</w:t>
      </w:r>
    </w:p>
    <w:p w:rsidR="004A3402" w:rsidRDefault="004A3402" w:rsidP="008B3689">
      <w:pPr>
        <w:pStyle w:val="20"/>
        <w:spacing w:before="0" w:after="0" w:line="240" w:lineRule="auto"/>
        <w:rPr>
          <w:color w:val="auto"/>
          <w:sz w:val="28"/>
          <w:szCs w:val="28"/>
        </w:rPr>
      </w:pPr>
    </w:p>
    <w:p w:rsidR="00AF458B" w:rsidRDefault="00AF458B" w:rsidP="00AF458B">
      <w:pPr>
        <w:pStyle w:val="20"/>
        <w:shd w:val="clear" w:color="auto" w:fill="auto"/>
        <w:spacing w:before="0" w:after="0" w:line="302" w:lineRule="exact"/>
        <w:ind w:firstLine="760"/>
        <w:rPr>
          <w:color w:val="auto"/>
          <w:sz w:val="28"/>
          <w:szCs w:val="28"/>
        </w:rPr>
      </w:pPr>
      <w:r w:rsidRPr="004F5EE1">
        <w:rPr>
          <w:color w:val="auto"/>
          <w:sz w:val="28"/>
          <w:szCs w:val="28"/>
        </w:rPr>
        <w:t>На заседании Конкурной комиссии по рассмотрению заявок на участие в конкурсе присутствовали</w:t>
      </w:r>
      <w:r w:rsidR="009A6B17" w:rsidRPr="004F5EE1">
        <w:rPr>
          <w:color w:val="auto"/>
          <w:sz w:val="28"/>
          <w:szCs w:val="28"/>
        </w:rPr>
        <w:t xml:space="preserve"> </w:t>
      </w:r>
      <w:r w:rsidR="00373453" w:rsidRPr="00F47057">
        <w:rPr>
          <w:color w:val="auto"/>
          <w:sz w:val="28"/>
          <w:szCs w:val="28"/>
        </w:rPr>
        <w:t>5</w:t>
      </w:r>
      <w:r w:rsidRPr="004F5EE1">
        <w:rPr>
          <w:color w:val="auto"/>
          <w:sz w:val="28"/>
          <w:szCs w:val="28"/>
        </w:rPr>
        <w:t xml:space="preserve"> членов комиссии. Комиссия правомочна для принятия решений.</w:t>
      </w:r>
    </w:p>
    <w:p w:rsidR="00C229F8" w:rsidRDefault="00C229F8" w:rsidP="00AF458B">
      <w:pPr>
        <w:pStyle w:val="20"/>
        <w:shd w:val="clear" w:color="auto" w:fill="auto"/>
        <w:spacing w:before="0" w:after="0" w:line="302" w:lineRule="exact"/>
        <w:ind w:firstLine="760"/>
        <w:rPr>
          <w:color w:val="auto"/>
          <w:sz w:val="28"/>
          <w:szCs w:val="28"/>
        </w:rPr>
      </w:pPr>
    </w:p>
    <w:p w:rsidR="00C229F8" w:rsidRDefault="00C229F8" w:rsidP="00C229F8">
      <w:pPr>
        <w:pStyle w:val="20"/>
        <w:shd w:val="clear" w:color="auto" w:fill="auto"/>
        <w:spacing w:before="0" w:after="0" w:line="302" w:lineRule="exact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Конкурсная комиссия</w:t>
      </w:r>
      <w:r w:rsidRPr="00C229F8">
        <w:rPr>
          <w:color w:val="auto"/>
          <w:sz w:val="28"/>
          <w:szCs w:val="28"/>
        </w:rPr>
        <w:t xml:space="preserve"> рассмотрела заявки на участие в конкурсе на право заключения договора на организацию ярмарки на территории городского округа город Стерлитамак Республики Башкортостан на соответствие требованиям, установленным </w:t>
      </w:r>
      <w:r>
        <w:rPr>
          <w:color w:val="auto"/>
          <w:sz w:val="28"/>
          <w:szCs w:val="28"/>
        </w:rPr>
        <w:t xml:space="preserve">Порядком </w:t>
      </w:r>
      <w:r w:rsidRPr="00C229F8">
        <w:rPr>
          <w:color w:val="auto"/>
          <w:sz w:val="28"/>
          <w:szCs w:val="28"/>
        </w:rPr>
        <w:t>проведени</w:t>
      </w:r>
      <w:r>
        <w:rPr>
          <w:color w:val="auto"/>
          <w:sz w:val="28"/>
          <w:szCs w:val="28"/>
        </w:rPr>
        <w:t xml:space="preserve">я конкурса на право заключения </w:t>
      </w:r>
      <w:r w:rsidRPr="00C229F8">
        <w:rPr>
          <w:color w:val="auto"/>
          <w:sz w:val="28"/>
          <w:szCs w:val="28"/>
        </w:rPr>
        <w:t>договора на организацию я</w:t>
      </w:r>
      <w:r>
        <w:rPr>
          <w:color w:val="auto"/>
          <w:sz w:val="28"/>
          <w:szCs w:val="28"/>
        </w:rPr>
        <w:t xml:space="preserve">рмарки на территории городского </w:t>
      </w:r>
      <w:r w:rsidRPr="00C229F8">
        <w:rPr>
          <w:color w:val="auto"/>
          <w:sz w:val="28"/>
          <w:szCs w:val="28"/>
        </w:rPr>
        <w:t xml:space="preserve">округа город Стерлитамак Республики Башкортостан, утверждённым решением Совета городского округа город Стерлитамак Республики Башкортостан </w:t>
      </w:r>
      <w:r w:rsidRPr="00363CDB">
        <w:rPr>
          <w:color w:val="auto"/>
          <w:sz w:val="28"/>
          <w:szCs w:val="28"/>
        </w:rPr>
        <w:t>от 26.05.2020</w:t>
      </w:r>
      <w:r w:rsidR="00F01047" w:rsidRPr="00363CDB">
        <w:rPr>
          <w:color w:val="auto"/>
          <w:sz w:val="28"/>
          <w:szCs w:val="28"/>
        </w:rPr>
        <w:t xml:space="preserve"> года</w:t>
      </w:r>
      <w:r w:rsidRPr="00363CDB">
        <w:rPr>
          <w:color w:val="auto"/>
          <w:sz w:val="28"/>
          <w:szCs w:val="28"/>
        </w:rPr>
        <w:t xml:space="preserve"> № 4-6/36з, Конкурсной документацией, утвержденной постановлением администрации городского округа город Стерлитамак Республики Башкортостан от </w:t>
      </w:r>
      <w:r w:rsidR="00B83B37" w:rsidRPr="00363CDB">
        <w:rPr>
          <w:color w:val="auto"/>
          <w:sz w:val="28"/>
          <w:szCs w:val="28"/>
        </w:rPr>
        <w:t>09</w:t>
      </w:r>
      <w:r w:rsidRPr="00363CDB">
        <w:rPr>
          <w:color w:val="auto"/>
          <w:sz w:val="28"/>
          <w:szCs w:val="28"/>
        </w:rPr>
        <w:t>.06.202</w:t>
      </w:r>
      <w:r w:rsidR="00B83B37" w:rsidRPr="00363CDB">
        <w:rPr>
          <w:color w:val="auto"/>
          <w:sz w:val="28"/>
          <w:szCs w:val="28"/>
        </w:rPr>
        <w:t>3 года № 1634</w:t>
      </w:r>
      <w:r w:rsidRPr="00363CDB">
        <w:rPr>
          <w:color w:val="auto"/>
          <w:sz w:val="28"/>
          <w:szCs w:val="28"/>
        </w:rPr>
        <w:t xml:space="preserve"> и приняла следующие решения:</w:t>
      </w:r>
    </w:p>
    <w:p w:rsidR="00C229F8" w:rsidRPr="00356616" w:rsidRDefault="001730F9" w:rsidP="00356616">
      <w:pPr>
        <w:pStyle w:val="20"/>
        <w:spacing w:line="302" w:lineRule="exact"/>
        <w:ind w:firstLine="760"/>
        <w:rPr>
          <w:color w:val="auto"/>
          <w:sz w:val="28"/>
          <w:szCs w:val="28"/>
        </w:rPr>
      </w:pPr>
      <w:r w:rsidRPr="001730F9">
        <w:rPr>
          <w:color w:val="auto"/>
          <w:sz w:val="28"/>
          <w:szCs w:val="28"/>
        </w:rPr>
        <w:t>1. Признать поданн</w:t>
      </w:r>
      <w:r>
        <w:rPr>
          <w:color w:val="auto"/>
          <w:sz w:val="28"/>
          <w:szCs w:val="28"/>
        </w:rPr>
        <w:t>ую</w:t>
      </w:r>
      <w:r w:rsidRPr="001730F9">
        <w:rPr>
          <w:color w:val="auto"/>
          <w:sz w:val="28"/>
          <w:szCs w:val="28"/>
        </w:rPr>
        <w:t xml:space="preserve"> заявк</w:t>
      </w:r>
      <w:r>
        <w:rPr>
          <w:color w:val="auto"/>
          <w:sz w:val="28"/>
          <w:szCs w:val="28"/>
        </w:rPr>
        <w:t>у</w:t>
      </w:r>
      <w:r w:rsidRPr="001730F9">
        <w:rPr>
          <w:color w:val="auto"/>
          <w:sz w:val="28"/>
          <w:szCs w:val="28"/>
        </w:rPr>
        <w:t xml:space="preserve"> индивидуальн</w:t>
      </w:r>
      <w:r>
        <w:rPr>
          <w:color w:val="auto"/>
          <w:sz w:val="28"/>
          <w:szCs w:val="28"/>
        </w:rPr>
        <w:t>ого</w:t>
      </w:r>
      <w:r w:rsidRPr="001730F9">
        <w:rPr>
          <w:color w:val="auto"/>
          <w:sz w:val="28"/>
          <w:szCs w:val="28"/>
        </w:rPr>
        <w:t xml:space="preserve"> предпринимател</w:t>
      </w:r>
      <w:r>
        <w:rPr>
          <w:color w:val="auto"/>
          <w:sz w:val="28"/>
          <w:szCs w:val="28"/>
        </w:rPr>
        <w:t>я</w:t>
      </w:r>
      <w:r w:rsidRPr="001730F9">
        <w:rPr>
          <w:color w:val="auto"/>
          <w:sz w:val="28"/>
          <w:szCs w:val="28"/>
        </w:rPr>
        <w:t xml:space="preserve"> </w:t>
      </w:r>
      <w:r w:rsidR="00F47057" w:rsidRPr="00F47057">
        <w:rPr>
          <w:color w:val="auto"/>
          <w:sz w:val="28"/>
          <w:szCs w:val="28"/>
        </w:rPr>
        <w:t>Абдурахимова Хайрулло Мамажоновича</w:t>
      </w:r>
      <w:r w:rsidRPr="00F47057">
        <w:rPr>
          <w:color w:val="auto"/>
          <w:sz w:val="28"/>
          <w:szCs w:val="28"/>
        </w:rPr>
        <w:t xml:space="preserve"> </w:t>
      </w:r>
      <w:r w:rsidRPr="001730F9">
        <w:rPr>
          <w:color w:val="auto"/>
          <w:sz w:val="28"/>
          <w:szCs w:val="28"/>
        </w:rPr>
        <w:t>соответствующ</w:t>
      </w:r>
      <w:r>
        <w:rPr>
          <w:color w:val="auto"/>
          <w:sz w:val="28"/>
          <w:szCs w:val="28"/>
        </w:rPr>
        <w:t>ей</w:t>
      </w:r>
      <w:r w:rsidRPr="001730F9">
        <w:rPr>
          <w:color w:val="auto"/>
          <w:sz w:val="28"/>
          <w:szCs w:val="28"/>
        </w:rPr>
        <w:t xml:space="preserve"> требованиям и условиям, предусмотренным вышеуказанным Решением. С единственным участником конкурса индивидуальным предпринимателем </w:t>
      </w:r>
      <w:r w:rsidR="00356616" w:rsidRPr="00356616">
        <w:rPr>
          <w:color w:val="auto"/>
          <w:sz w:val="28"/>
          <w:szCs w:val="28"/>
        </w:rPr>
        <w:t>Абдурахимовым Х.М.</w:t>
      </w:r>
      <w:r w:rsidRPr="00356616">
        <w:rPr>
          <w:color w:val="auto"/>
          <w:sz w:val="28"/>
          <w:szCs w:val="28"/>
        </w:rPr>
        <w:t xml:space="preserve"> </w:t>
      </w:r>
      <w:r w:rsidRPr="001730F9">
        <w:rPr>
          <w:color w:val="auto"/>
          <w:sz w:val="28"/>
          <w:szCs w:val="28"/>
        </w:rPr>
        <w:t>по лот</w:t>
      </w:r>
      <w:r w:rsidR="003A52FB">
        <w:rPr>
          <w:color w:val="auto"/>
          <w:sz w:val="28"/>
          <w:szCs w:val="28"/>
        </w:rPr>
        <w:t>у</w:t>
      </w:r>
      <w:r w:rsidRPr="001730F9">
        <w:rPr>
          <w:color w:val="auto"/>
          <w:sz w:val="28"/>
          <w:szCs w:val="28"/>
        </w:rPr>
        <w:t xml:space="preserve"> №1</w:t>
      </w:r>
      <w:r w:rsidR="003A52FB">
        <w:rPr>
          <w:color w:val="auto"/>
          <w:sz w:val="28"/>
          <w:szCs w:val="28"/>
        </w:rPr>
        <w:t xml:space="preserve"> </w:t>
      </w:r>
      <w:r w:rsidRPr="001730F9">
        <w:rPr>
          <w:color w:val="auto"/>
          <w:sz w:val="28"/>
          <w:szCs w:val="28"/>
        </w:rPr>
        <w:t xml:space="preserve">заключить договор </w:t>
      </w:r>
      <w:r w:rsidR="003A52FB">
        <w:rPr>
          <w:color w:val="auto"/>
          <w:sz w:val="28"/>
          <w:szCs w:val="28"/>
        </w:rPr>
        <w:t xml:space="preserve">на право </w:t>
      </w:r>
      <w:r w:rsidR="003A52FB" w:rsidRPr="003A52FB">
        <w:rPr>
          <w:color w:val="auto"/>
          <w:sz w:val="28"/>
          <w:szCs w:val="28"/>
        </w:rPr>
        <w:t>орг</w:t>
      </w:r>
      <w:r w:rsidR="00356616">
        <w:rPr>
          <w:color w:val="auto"/>
          <w:sz w:val="28"/>
          <w:szCs w:val="28"/>
        </w:rPr>
        <w:t>анизации</w:t>
      </w:r>
      <w:r w:rsidR="003A52FB">
        <w:rPr>
          <w:color w:val="auto"/>
          <w:sz w:val="28"/>
          <w:szCs w:val="28"/>
        </w:rPr>
        <w:t xml:space="preserve"> ярмарки на территории </w:t>
      </w:r>
      <w:r w:rsidR="003A52FB" w:rsidRPr="003A52FB">
        <w:rPr>
          <w:color w:val="auto"/>
          <w:sz w:val="28"/>
          <w:szCs w:val="28"/>
        </w:rPr>
        <w:t>городского округа город Сте</w:t>
      </w:r>
      <w:r w:rsidR="00356616">
        <w:rPr>
          <w:color w:val="auto"/>
          <w:sz w:val="28"/>
          <w:szCs w:val="28"/>
        </w:rPr>
        <w:t>рлитамак Республики Башкортостан.</w:t>
      </w:r>
    </w:p>
    <w:p w:rsidR="00CF2776" w:rsidRPr="004F5EE1" w:rsidRDefault="009900A5" w:rsidP="004A3402">
      <w:pPr>
        <w:jc w:val="both"/>
        <w:rPr>
          <w:rFonts w:ascii="yandex-sans" w:hAnsi="yandex-sans" w:hint="eastAsia"/>
          <w:color w:val="FF0000"/>
          <w:sz w:val="28"/>
          <w:szCs w:val="28"/>
        </w:rPr>
      </w:pPr>
      <w:r w:rsidRPr="004F5EE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F2776" w:rsidRPr="004F5EE1">
        <w:rPr>
          <w:rFonts w:ascii="yandex-sans" w:hAnsi="yandex-sans"/>
          <w:sz w:val="28"/>
          <w:szCs w:val="28"/>
        </w:rPr>
        <w:t xml:space="preserve">Процедура рассмотрения заявок окончена </w:t>
      </w:r>
      <w:r w:rsidR="00F01047">
        <w:rPr>
          <w:rFonts w:ascii="yandex-sans" w:hAnsi="yandex-sans"/>
          <w:sz w:val="28"/>
          <w:szCs w:val="28"/>
        </w:rPr>
        <w:t>25</w:t>
      </w:r>
      <w:r w:rsidR="00A66DB9" w:rsidRPr="004F5EE1">
        <w:rPr>
          <w:rFonts w:ascii="yandex-sans" w:hAnsi="yandex-sans"/>
          <w:sz w:val="28"/>
          <w:szCs w:val="28"/>
        </w:rPr>
        <w:t xml:space="preserve"> </w:t>
      </w:r>
      <w:r w:rsidR="00D83519" w:rsidRPr="004F5EE1">
        <w:rPr>
          <w:rFonts w:ascii="yandex-sans" w:hAnsi="yandex-sans"/>
          <w:sz w:val="28"/>
          <w:szCs w:val="28"/>
        </w:rPr>
        <w:t>июля 202</w:t>
      </w:r>
      <w:r w:rsidR="00F01047">
        <w:rPr>
          <w:rFonts w:ascii="yandex-sans" w:hAnsi="yandex-sans"/>
          <w:sz w:val="28"/>
          <w:szCs w:val="28"/>
        </w:rPr>
        <w:t>3</w:t>
      </w:r>
      <w:r w:rsidR="00132B81" w:rsidRPr="004F5EE1">
        <w:rPr>
          <w:rFonts w:ascii="yandex-sans" w:hAnsi="yandex-sans"/>
          <w:sz w:val="28"/>
          <w:szCs w:val="28"/>
        </w:rPr>
        <w:t xml:space="preserve"> </w:t>
      </w:r>
      <w:r w:rsidR="00D83519" w:rsidRPr="004F5EE1">
        <w:rPr>
          <w:rFonts w:ascii="yandex-sans" w:hAnsi="yandex-sans"/>
          <w:sz w:val="28"/>
          <w:szCs w:val="28"/>
        </w:rPr>
        <w:t>года в</w:t>
      </w:r>
      <w:r w:rsidR="004625F0" w:rsidRPr="004F5EE1">
        <w:rPr>
          <w:rFonts w:ascii="yandex-sans" w:hAnsi="yandex-sans"/>
          <w:sz w:val="28"/>
          <w:szCs w:val="28"/>
        </w:rPr>
        <w:t xml:space="preserve"> </w:t>
      </w:r>
      <w:r w:rsidR="00A66DB9" w:rsidRPr="004F5EE1">
        <w:rPr>
          <w:rFonts w:ascii="yandex-sans" w:hAnsi="yandex-sans"/>
          <w:sz w:val="28"/>
          <w:szCs w:val="28"/>
        </w:rPr>
        <w:t>10</w:t>
      </w:r>
      <w:r w:rsidR="004625F0" w:rsidRPr="004F5EE1">
        <w:rPr>
          <w:rFonts w:ascii="yandex-sans" w:hAnsi="yandex-sans"/>
          <w:sz w:val="28"/>
          <w:szCs w:val="28"/>
        </w:rPr>
        <w:t xml:space="preserve"> часов </w:t>
      </w:r>
      <w:r w:rsidR="00F01047" w:rsidRPr="00356616">
        <w:rPr>
          <w:rFonts w:ascii="yandex-sans" w:hAnsi="yandex-sans"/>
          <w:color w:val="auto"/>
          <w:sz w:val="28"/>
          <w:szCs w:val="28"/>
        </w:rPr>
        <w:t>10</w:t>
      </w:r>
      <w:r w:rsidR="004625F0" w:rsidRPr="004F5EE1">
        <w:rPr>
          <w:rFonts w:ascii="yandex-sans" w:hAnsi="yandex-sans"/>
          <w:sz w:val="28"/>
          <w:szCs w:val="28"/>
        </w:rPr>
        <w:t xml:space="preserve"> минут.</w:t>
      </w:r>
    </w:p>
    <w:p w:rsidR="00CF2776" w:rsidRPr="004F5EE1" w:rsidRDefault="00CF2776" w:rsidP="00CF277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984607" w:rsidRPr="004F5EE1" w:rsidRDefault="00984607" w:rsidP="0098460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5EE1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ab/>
      </w:r>
      <w:r w:rsidRPr="004F5E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Настоящий протокол подлежит размещени</w:t>
      </w:r>
      <w:r w:rsidR="00D835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4F5E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официальном сайте администрации городского округа город Стерл</w:t>
      </w:r>
      <w:r w:rsidR="00A04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итамак Республики Башкортостан </w:t>
      </w:r>
      <w:hyperlink r:id="rId8" w:history="1">
        <w:r w:rsidRPr="004F5EE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www.</w:t>
        </w:r>
        <w:r w:rsidRPr="004F5EE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bidi="ar-SA"/>
          </w:rPr>
          <w:t>sterlitamakadm</w:t>
        </w:r>
        <w:r w:rsidRPr="004F5EE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.</w:t>
        </w:r>
        <w:r w:rsidRPr="004F5EE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bidi="ar-SA"/>
          </w:rPr>
          <w:t>ru</w:t>
        </w:r>
      </w:hyperlink>
      <w:r w:rsidRPr="004F5E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900A5" w:rsidRPr="004F5EE1" w:rsidRDefault="009900A5" w:rsidP="0098460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p w:rsidR="00373453" w:rsidRPr="00356616" w:rsidRDefault="00984607" w:rsidP="006D320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59D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ab/>
      </w:r>
      <w:r w:rsidR="00373453" w:rsidRPr="00356616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комиссии                       </w:t>
      </w:r>
      <w:r w:rsidR="00A91029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</w:t>
      </w:r>
      <w:r w:rsidR="00373453" w:rsidRPr="00356616">
        <w:rPr>
          <w:rFonts w:ascii="Times New Roman" w:hAnsi="Times New Roman" w:cs="Times New Roman"/>
          <w:color w:val="auto"/>
          <w:sz w:val="28"/>
          <w:szCs w:val="28"/>
        </w:rPr>
        <w:t>Асадуллин А.И.</w:t>
      </w:r>
    </w:p>
    <w:p w:rsidR="00373453" w:rsidRPr="00356616" w:rsidRDefault="00373453" w:rsidP="0037345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3453" w:rsidRPr="00356616" w:rsidRDefault="00373453" w:rsidP="0037345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16">
        <w:rPr>
          <w:rFonts w:ascii="Times New Roman" w:hAnsi="Times New Roman" w:cs="Times New Roman"/>
          <w:color w:val="auto"/>
          <w:sz w:val="28"/>
          <w:szCs w:val="28"/>
        </w:rPr>
        <w:t>Секретарь комиссии                              ______________</w:t>
      </w:r>
      <w:r w:rsidR="00A91029"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="00E62514">
        <w:rPr>
          <w:rFonts w:ascii="Times New Roman" w:hAnsi="Times New Roman" w:cs="Times New Roman"/>
          <w:color w:val="auto"/>
          <w:sz w:val="28"/>
          <w:szCs w:val="28"/>
        </w:rPr>
        <w:t>Арсланова О.В.</w:t>
      </w:r>
    </w:p>
    <w:p w:rsidR="00373453" w:rsidRPr="00356616" w:rsidRDefault="00373453" w:rsidP="0037345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3453" w:rsidRPr="00356616" w:rsidRDefault="00373453" w:rsidP="0037345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16">
        <w:rPr>
          <w:rFonts w:ascii="Times New Roman" w:hAnsi="Times New Roman" w:cs="Times New Roman"/>
          <w:color w:val="auto"/>
          <w:sz w:val="28"/>
          <w:szCs w:val="28"/>
        </w:rPr>
        <w:t xml:space="preserve">Члены комиссии:                                    </w:t>
      </w:r>
      <w:r w:rsidR="00A91029">
        <w:rPr>
          <w:rFonts w:ascii="Times New Roman" w:hAnsi="Times New Roman" w:cs="Times New Roman"/>
          <w:color w:val="auto"/>
          <w:sz w:val="28"/>
          <w:szCs w:val="28"/>
        </w:rPr>
        <w:t>__________________</w:t>
      </w:r>
      <w:r w:rsidR="00E62514" w:rsidRPr="00356616">
        <w:rPr>
          <w:rFonts w:ascii="Times New Roman" w:hAnsi="Times New Roman" w:cs="Times New Roman"/>
          <w:color w:val="auto"/>
          <w:sz w:val="28"/>
          <w:szCs w:val="28"/>
        </w:rPr>
        <w:t>Иштуганова</w:t>
      </w:r>
      <w:r w:rsidR="00E62514">
        <w:rPr>
          <w:rFonts w:ascii="Times New Roman" w:hAnsi="Times New Roman" w:cs="Times New Roman"/>
          <w:color w:val="auto"/>
          <w:sz w:val="28"/>
          <w:szCs w:val="28"/>
        </w:rPr>
        <w:t xml:space="preserve"> Р.Р.</w:t>
      </w:r>
    </w:p>
    <w:p w:rsidR="00373453" w:rsidRPr="00356616" w:rsidRDefault="00373453" w:rsidP="0037345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3453" w:rsidRDefault="00373453" w:rsidP="00373453">
      <w:pPr>
        <w:ind w:left="70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1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="00A91029">
        <w:rPr>
          <w:rFonts w:ascii="Times New Roman" w:hAnsi="Times New Roman" w:cs="Times New Roman"/>
          <w:color w:val="auto"/>
          <w:sz w:val="28"/>
          <w:szCs w:val="28"/>
        </w:rPr>
        <w:t>___________________</w:t>
      </w:r>
      <w:r w:rsidR="00E62514" w:rsidRPr="00356616">
        <w:rPr>
          <w:rFonts w:ascii="Times New Roman" w:hAnsi="Times New Roman" w:cs="Times New Roman"/>
          <w:color w:val="auto"/>
          <w:sz w:val="28"/>
          <w:szCs w:val="28"/>
        </w:rPr>
        <w:t>Хисматуллина</w:t>
      </w:r>
      <w:r w:rsidR="00A91029" w:rsidRPr="00A910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1029" w:rsidRPr="00356616">
        <w:rPr>
          <w:rFonts w:ascii="Times New Roman" w:hAnsi="Times New Roman" w:cs="Times New Roman"/>
          <w:color w:val="auto"/>
          <w:sz w:val="28"/>
          <w:szCs w:val="28"/>
        </w:rPr>
        <w:t>Э.Р.</w:t>
      </w:r>
    </w:p>
    <w:p w:rsidR="0090511E" w:rsidRDefault="0090511E" w:rsidP="00373453">
      <w:pPr>
        <w:ind w:left="70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91029" w:rsidRDefault="0090511E" w:rsidP="00290203">
      <w:pPr>
        <w:pStyle w:val="20"/>
        <w:shd w:val="clear" w:color="auto" w:fill="auto"/>
        <w:spacing w:before="0" w:after="0" w:line="298" w:lineRule="exact"/>
        <w:ind w:left="708" w:firstLine="4254"/>
        <w:rPr>
          <w:color w:val="auto"/>
        </w:rPr>
      </w:pPr>
      <w:r>
        <w:rPr>
          <w:color w:val="auto"/>
        </w:rPr>
        <w:t xml:space="preserve">   _____________________Усманов В.М.</w:t>
      </w:r>
      <w:bookmarkStart w:id="0" w:name="_GoBack"/>
      <w:bookmarkEnd w:id="0"/>
    </w:p>
    <w:p w:rsidR="0090511E" w:rsidRDefault="0090511E" w:rsidP="00290203">
      <w:pPr>
        <w:pStyle w:val="20"/>
        <w:shd w:val="clear" w:color="auto" w:fill="auto"/>
        <w:spacing w:before="0" w:after="0" w:line="298" w:lineRule="exact"/>
        <w:ind w:left="708" w:firstLine="4254"/>
        <w:rPr>
          <w:color w:val="auto"/>
        </w:rPr>
      </w:pPr>
    </w:p>
    <w:p w:rsidR="0090511E" w:rsidRDefault="0090511E" w:rsidP="00290203">
      <w:pPr>
        <w:pStyle w:val="20"/>
        <w:shd w:val="clear" w:color="auto" w:fill="auto"/>
        <w:spacing w:before="0" w:after="0" w:line="298" w:lineRule="exact"/>
        <w:ind w:left="708" w:firstLine="4254"/>
        <w:rPr>
          <w:color w:val="auto"/>
        </w:rPr>
      </w:pPr>
    </w:p>
    <w:p w:rsidR="008128CC" w:rsidRPr="00A91029" w:rsidRDefault="005D302A" w:rsidP="00A91029">
      <w:pPr>
        <w:pStyle w:val="20"/>
        <w:shd w:val="clear" w:color="auto" w:fill="auto"/>
        <w:spacing w:before="0" w:after="0" w:line="298" w:lineRule="exact"/>
        <w:ind w:left="4956"/>
        <w:rPr>
          <w:color w:val="auto"/>
          <w:sz w:val="28"/>
          <w:szCs w:val="28"/>
        </w:rPr>
      </w:pPr>
      <w:r w:rsidRPr="00A91029">
        <w:rPr>
          <w:color w:val="auto"/>
          <w:sz w:val="28"/>
          <w:szCs w:val="28"/>
        </w:rPr>
        <w:t xml:space="preserve">Дата подписания протокола </w:t>
      </w:r>
      <w:r w:rsidR="00A66DB9" w:rsidRPr="00A91029">
        <w:rPr>
          <w:color w:val="auto"/>
          <w:sz w:val="28"/>
          <w:szCs w:val="28"/>
        </w:rPr>
        <w:t>2</w:t>
      </w:r>
      <w:r w:rsidR="00F01047" w:rsidRPr="00A91029">
        <w:rPr>
          <w:color w:val="auto"/>
          <w:sz w:val="28"/>
          <w:szCs w:val="28"/>
        </w:rPr>
        <w:t>5</w:t>
      </w:r>
      <w:r w:rsidR="00A66DB9" w:rsidRPr="00A91029">
        <w:rPr>
          <w:color w:val="auto"/>
          <w:sz w:val="28"/>
          <w:szCs w:val="28"/>
        </w:rPr>
        <w:t xml:space="preserve"> июля</w:t>
      </w:r>
      <w:r w:rsidR="008B3689" w:rsidRPr="00A91029">
        <w:rPr>
          <w:color w:val="auto"/>
          <w:sz w:val="28"/>
          <w:szCs w:val="28"/>
        </w:rPr>
        <w:t xml:space="preserve"> 202</w:t>
      </w:r>
      <w:r w:rsidR="00F01047" w:rsidRPr="00A91029">
        <w:rPr>
          <w:color w:val="auto"/>
          <w:sz w:val="28"/>
          <w:szCs w:val="28"/>
        </w:rPr>
        <w:t>3</w:t>
      </w:r>
      <w:r w:rsidR="008B3689" w:rsidRPr="00A91029">
        <w:rPr>
          <w:color w:val="auto"/>
          <w:sz w:val="28"/>
          <w:szCs w:val="28"/>
        </w:rPr>
        <w:t xml:space="preserve"> года</w:t>
      </w:r>
    </w:p>
    <w:p w:rsidR="008B3689" w:rsidRDefault="008B3689" w:rsidP="00290203">
      <w:pPr>
        <w:pStyle w:val="20"/>
        <w:shd w:val="clear" w:color="auto" w:fill="auto"/>
        <w:spacing w:before="0" w:after="0" w:line="298" w:lineRule="exact"/>
        <w:ind w:left="708" w:firstLine="4254"/>
        <w:rPr>
          <w:color w:val="auto"/>
        </w:rPr>
      </w:pPr>
    </w:p>
    <w:p w:rsidR="008B3689" w:rsidRDefault="008B3689" w:rsidP="00290203">
      <w:pPr>
        <w:pStyle w:val="20"/>
        <w:shd w:val="clear" w:color="auto" w:fill="auto"/>
        <w:spacing w:before="0" w:after="0" w:line="298" w:lineRule="exact"/>
        <w:ind w:left="708" w:firstLine="4254"/>
        <w:rPr>
          <w:bCs/>
          <w:color w:val="auto"/>
        </w:rPr>
      </w:pPr>
    </w:p>
    <w:p w:rsidR="000F77DE" w:rsidRDefault="000F77DE" w:rsidP="00094C29">
      <w:pPr>
        <w:ind w:left="6372"/>
        <w:jc w:val="both"/>
        <w:rPr>
          <w:rFonts w:ascii="Times New Roman" w:hAnsi="Times New Roman" w:cs="Times New Roman"/>
          <w:color w:val="auto"/>
        </w:rPr>
      </w:pPr>
    </w:p>
    <w:sectPr w:rsidR="000F77DE" w:rsidSect="00BF7D8F">
      <w:pgSz w:w="11909" w:h="16840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CF" w:rsidRDefault="008E51CF">
      <w:r>
        <w:separator/>
      </w:r>
    </w:p>
  </w:endnote>
  <w:endnote w:type="continuationSeparator" w:id="0">
    <w:p w:rsidR="008E51CF" w:rsidRDefault="008E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charset w:val="CC"/>
    <w:family w:val="roman"/>
    <w:pitch w:val="variable"/>
    <w:sig w:usb0="A00002EF" w:usb1="4000204B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CF" w:rsidRDefault="008E51CF"/>
  </w:footnote>
  <w:footnote w:type="continuationSeparator" w:id="0">
    <w:p w:rsidR="008E51CF" w:rsidRDefault="008E51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514"/>
    <w:multiLevelType w:val="hybridMultilevel"/>
    <w:tmpl w:val="164A6532"/>
    <w:lvl w:ilvl="0" w:tplc="F586BBFA">
      <w:start w:val="1"/>
      <w:numFmt w:val="decimal"/>
      <w:lvlText w:val="%1."/>
      <w:lvlJc w:val="left"/>
      <w:pPr>
        <w:ind w:left="106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654FA1"/>
    <w:multiLevelType w:val="hybridMultilevel"/>
    <w:tmpl w:val="0226C958"/>
    <w:lvl w:ilvl="0" w:tplc="8AAEC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3A2C76"/>
    <w:multiLevelType w:val="multilevel"/>
    <w:tmpl w:val="D444E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F0150A"/>
    <w:multiLevelType w:val="hybridMultilevel"/>
    <w:tmpl w:val="9C249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54B9C"/>
    <w:multiLevelType w:val="multilevel"/>
    <w:tmpl w:val="D444E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092113"/>
    <w:multiLevelType w:val="hybridMultilevel"/>
    <w:tmpl w:val="6810ACB4"/>
    <w:lvl w:ilvl="0" w:tplc="31A0551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C471FD4"/>
    <w:multiLevelType w:val="hybridMultilevel"/>
    <w:tmpl w:val="68004D76"/>
    <w:lvl w:ilvl="0" w:tplc="2DA691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8A"/>
    <w:rsid w:val="00004149"/>
    <w:rsid w:val="00026AD8"/>
    <w:rsid w:val="000456EA"/>
    <w:rsid w:val="00046204"/>
    <w:rsid w:val="000558C9"/>
    <w:rsid w:val="00057EEC"/>
    <w:rsid w:val="000766ED"/>
    <w:rsid w:val="00083625"/>
    <w:rsid w:val="000929C5"/>
    <w:rsid w:val="00094C29"/>
    <w:rsid w:val="000B6DBB"/>
    <w:rsid w:val="000E4FEE"/>
    <w:rsid w:val="000F73F0"/>
    <w:rsid w:val="000F77DE"/>
    <w:rsid w:val="000F7909"/>
    <w:rsid w:val="00120CE0"/>
    <w:rsid w:val="00132B81"/>
    <w:rsid w:val="00144877"/>
    <w:rsid w:val="001559E7"/>
    <w:rsid w:val="001730F9"/>
    <w:rsid w:val="0018064F"/>
    <w:rsid w:val="00191E2B"/>
    <w:rsid w:val="001B5279"/>
    <w:rsid w:val="001E1DCC"/>
    <w:rsid w:val="001E5997"/>
    <w:rsid w:val="00234B41"/>
    <w:rsid w:val="00245193"/>
    <w:rsid w:val="00246DD0"/>
    <w:rsid w:val="00285B9C"/>
    <w:rsid w:val="00290203"/>
    <w:rsid w:val="00293AA1"/>
    <w:rsid w:val="002D6ECD"/>
    <w:rsid w:val="002E1977"/>
    <w:rsid w:val="002F1C7D"/>
    <w:rsid w:val="00306E83"/>
    <w:rsid w:val="0032107E"/>
    <w:rsid w:val="00324CE1"/>
    <w:rsid w:val="00330625"/>
    <w:rsid w:val="0033367F"/>
    <w:rsid w:val="003358B8"/>
    <w:rsid w:val="00336D4D"/>
    <w:rsid w:val="00343148"/>
    <w:rsid w:val="00355354"/>
    <w:rsid w:val="00356616"/>
    <w:rsid w:val="00363CDB"/>
    <w:rsid w:val="00365D50"/>
    <w:rsid w:val="00372033"/>
    <w:rsid w:val="00372290"/>
    <w:rsid w:val="00373453"/>
    <w:rsid w:val="00376702"/>
    <w:rsid w:val="003977BF"/>
    <w:rsid w:val="003A52FB"/>
    <w:rsid w:val="003A7B5F"/>
    <w:rsid w:val="003D6433"/>
    <w:rsid w:val="00414373"/>
    <w:rsid w:val="004162A1"/>
    <w:rsid w:val="00431B86"/>
    <w:rsid w:val="004625F0"/>
    <w:rsid w:val="00462F8C"/>
    <w:rsid w:val="00467249"/>
    <w:rsid w:val="004905B1"/>
    <w:rsid w:val="004A3402"/>
    <w:rsid w:val="004B0CFC"/>
    <w:rsid w:val="004B7C37"/>
    <w:rsid w:val="004C0BFB"/>
    <w:rsid w:val="004C38AD"/>
    <w:rsid w:val="004F5EE1"/>
    <w:rsid w:val="00502C5B"/>
    <w:rsid w:val="00506BA3"/>
    <w:rsid w:val="00507EF5"/>
    <w:rsid w:val="00527BDD"/>
    <w:rsid w:val="005361CC"/>
    <w:rsid w:val="0054002C"/>
    <w:rsid w:val="00547151"/>
    <w:rsid w:val="00565F3E"/>
    <w:rsid w:val="005748D5"/>
    <w:rsid w:val="0058028E"/>
    <w:rsid w:val="0058668F"/>
    <w:rsid w:val="00587BC9"/>
    <w:rsid w:val="00595276"/>
    <w:rsid w:val="005A498E"/>
    <w:rsid w:val="005B44AC"/>
    <w:rsid w:val="005C16F5"/>
    <w:rsid w:val="005D302A"/>
    <w:rsid w:val="005E08A7"/>
    <w:rsid w:val="005E7746"/>
    <w:rsid w:val="006021D2"/>
    <w:rsid w:val="006145AA"/>
    <w:rsid w:val="00616ECA"/>
    <w:rsid w:val="00631E6F"/>
    <w:rsid w:val="00635589"/>
    <w:rsid w:val="00635762"/>
    <w:rsid w:val="006458C9"/>
    <w:rsid w:val="0066065E"/>
    <w:rsid w:val="00661601"/>
    <w:rsid w:val="00693B46"/>
    <w:rsid w:val="0069407D"/>
    <w:rsid w:val="006A1CBE"/>
    <w:rsid w:val="006A31DA"/>
    <w:rsid w:val="006C56B9"/>
    <w:rsid w:val="006D1751"/>
    <w:rsid w:val="006D3206"/>
    <w:rsid w:val="006E0BFE"/>
    <w:rsid w:val="006F60A7"/>
    <w:rsid w:val="00702939"/>
    <w:rsid w:val="00706E8A"/>
    <w:rsid w:val="007218B1"/>
    <w:rsid w:val="00723E5A"/>
    <w:rsid w:val="00725A8E"/>
    <w:rsid w:val="00726ED8"/>
    <w:rsid w:val="00731B63"/>
    <w:rsid w:val="00736B92"/>
    <w:rsid w:val="00752968"/>
    <w:rsid w:val="00766BF1"/>
    <w:rsid w:val="007770CB"/>
    <w:rsid w:val="0078083D"/>
    <w:rsid w:val="00782404"/>
    <w:rsid w:val="007828C7"/>
    <w:rsid w:val="00787368"/>
    <w:rsid w:val="00796497"/>
    <w:rsid w:val="007A6A8D"/>
    <w:rsid w:val="007B7873"/>
    <w:rsid w:val="007C3A33"/>
    <w:rsid w:val="007E0345"/>
    <w:rsid w:val="007F0927"/>
    <w:rsid w:val="007F444B"/>
    <w:rsid w:val="00800153"/>
    <w:rsid w:val="008128CC"/>
    <w:rsid w:val="00815C2D"/>
    <w:rsid w:val="00817C10"/>
    <w:rsid w:val="008446D2"/>
    <w:rsid w:val="008664D2"/>
    <w:rsid w:val="00867921"/>
    <w:rsid w:val="008705E3"/>
    <w:rsid w:val="008A62D0"/>
    <w:rsid w:val="008B01A8"/>
    <w:rsid w:val="008B3689"/>
    <w:rsid w:val="008B4908"/>
    <w:rsid w:val="008C5FAB"/>
    <w:rsid w:val="008E4B4E"/>
    <w:rsid w:val="008E51CF"/>
    <w:rsid w:val="008E6E79"/>
    <w:rsid w:val="008F464E"/>
    <w:rsid w:val="008F7B48"/>
    <w:rsid w:val="0090511E"/>
    <w:rsid w:val="009054C2"/>
    <w:rsid w:val="009143A6"/>
    <w:rsid w:val="009214DE"/>
    <w:rsid w:val="00922C47"/>
    <w:rsid w:val="00923428"/>
    <w:rsid w:val="00934C4F"/>
    <w:rsid w:val="00944DD3"/>
    <w:rsid w:val="00970B97"/>
    <w:rsid w:val="00973F37"/>
    <w:rsid w:val="009759E5"/>
    <w:rsid w:val="00984607"/>
    <w:rsid w:val="00986009"/>
    <w:rsid w:val="009900A5"/>
    <w:rsid w:val="009A6B17"/>
    <w:rsid w:val="009C1A44"/>
    <w:rsid w:val="009D034C"/>
    <w:rsid w:val="009D4809"/>
    <w:rsid w:val="009E28DF"/>
    <w:rsid w:val="009E7324"/>
    <w:rsid w:val="009F2117"/>
    <w:rsid w:val="009F55A3"/>
    <w:rsid w:val="00A04605"/>
    <w:rsid w:val="00A06A62"/>
    <w:rsid w:val="00A0768A"/>
    <w:rsid w:val="00A10D33"/>
    <w:rsid w:val="00A227A4"/>
    <w:rsid w:val="00A35448"/>
    <w:rsid w:val="00A37449"/>
    <w:rsid w:val="00A37F70"/>
    <w:rsid w:val="00A45297"/>
    <w:rsid w:val="00A4626C"/>
    <w:rsid w:val="00A609C6"/>
    <w:rsid w:val="00A66DB9"/>
    <w:rsid w:val="00A67F9F"/>
    <w:rsid w:val="00A819C4"/>
    <w:rsid w:val="00A90BE5"/>
    <w:rsid w:val="00A91029"/>
    <w:rsid w:val="00AA69D8"/>
    <w:rsid w:val="00AB6A03"/>
    <w:rsid w:val="00AC1747"/>
    <w:rsid w:val="00AE2DDB"/>
    <w:rsid w:val="00AE39A7"/>
    <w:rsid w:val="00AE5AF1"/>
    <w:rsid w:val="00AF458B"/>
    <w:rsid w:val="00B01482"/>
    <w:rsid w:val="00B049CF"/>
    <w:rsid w:val="00B22FAC"/>
    <w:rsid w:val="00B3478A"/>
    <w:rsid w:val="00B640E9"/>
    <w:rsid w:val="00B727EE"/>
    <w:rsid w:val="00B83B37"/>
    <w:rsid w:val="00B93922"/>
    <w:rsid w:val="00B97436"/>
    <w:rsid w:val="00BA70B4"/>
    <w:rsid w:val="00BC69B8"/>
    <w:rsid w:val="00BD4B0E"/>
    <w:rsid w:val="00BF7D8F"/>
    <w:rsid w:val="00C0013D"/>
    <w:rsid w:val="00C01FFB"/>
    <w:rsid w:val="00C13751"/>
    <w:rsid w:val="00C229F8"/>
    <w:rsid w:val="00C22E3D"/>
    <w:rsid w:val="00C233AC"/>
    <w:rsid w:val="00C506DA"/>
    <w:rsid w:val="00C565C0"/>
    <w:rsid w:val="00C6759D"/>
    <w:rsid w:val="00C70B83"/>
    <w:rsid w:val="00C71160"/>
    <w:rsid w:val="00C7446E"/>
    <w:rsid w:val="00C85EC9"/>
    <w:rsid w:val="00C877D6"/>
    <w:rsid w:val="00C919F5"/>
    <w:rsid w:val="00C96AFD"/>
    <w:rsid w:val="00CA72EE"/>
    <w:rsid w:val="00CB4F7D"/>
    <w:rsid w:val="00CB6B96"/>
    <w:rsid w:val="00CE0105"/>
    <w:rsid w:val="00CE4F34"/>
    <w:rsid w:val="00CE6C7B"/>
    <w:rsid w:val="00CF1193"/>
    <w:rsid w:val="00CF2776"/>
    <w:rsid w:val="00D2753D"/>
    <w:rsid w:val="00D45FD7"/>
    <w:rsid w:val="00D67B30"/>
    <w:rsid w:val="00D7370A"/>
    <w:rsid w:val="00D812FA"/>
    <w:rsid w:val="00D82294"/>
    <w:rsid w:val="00D83519"/>
    <w:rsid w:val="00D90378"/>
    <w:rsid w:val="00DB2BED"/>
    <w:rsid w:val="00DC6087"/>
    <w:rsid w:val="00DD33FD"/>
    <w:rsid w:val="00DE02FC"/>
    <w:rsid w:val="00DE1181"/>
    <w:rsid w:val="00DE17B6"/>
    <w:rsid w:val="00DE461A"/>
    <w:rsid w:val="00DF2FC0"/>
    <w:rsid w:val="00DF74E3"/>
    <w:rsid w:val="00E136F8"/>
    <w:rsid w:val="00E223DF"/>
    <w:rsid w:val="00E440D5"/>
    <w:rsid w:val="00E45606"/>
    <w:rsid w:val="00E536BE"/>
    <w:rsid w:val="00E62514"/>
    <w:rsid w:val="00E8623E"/>
    <w:rsid w:val="00EA6A49"/>
    <w:rsid w:val="00EA7406"/>
    <w:rsid w:val="00EB08BD"/>
    <w:rsid w:val="00EC07EF"/>
    <w:rsid w:val="00ED0675"/>
    <w:rsid w:val="00ED64AE"/>
    <w:rsid w:val="00EE1070"/>
    <w:rsid w:val="00F01047"/>
    <w:rsid w:val="00F01F4F"/>
    <w:rsid w:val="00F2724B"/>
    <w:rsid w:val="00F336EC"/>
    <w:rsid w:val="00F411C1"/>
    <w:rsid w:val="00F46693"/>
    <w:rsid w:val="00F47057"/>
    <w:rsid w:val="00F515A0"/>
    <w:rsid w:val="00F53026"/>
    <w:rsid w:val="00F61669"/>
    <w:rsid w:val="00F85345"/>
    <w:rsid w:val="00F85B22"/>
    <w:rsid w:val="00F942D0"/>
    <w:rsid w:val="00FB3CCF"/>
    <w:rsid w:val="00FD500B"/>
    <w:rsid w:val="00FD556B"/>
    <w:rsid w:val="00FF1B4A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39B8"/>
  <w15:docId w15:val="{59460145-9F70-4C7E-A4D7-C27D037C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8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8C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pt">
    <w:name w:val="Основной текст (3) + Не полужирный;Интервал 0 pt"/>
    <w:basedOn w:val="3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45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45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645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45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nstantia12pt">
    <w:name w:val="Основной текст (2) + Constantia;12 pt;Полужирный"/>
    <w:basedOn w:val="2"/>
    <w:rsid w:val="006458C9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6458C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645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458C9"/>
    <w:rPr>
      <w:rFonts w:ascii="Constantia" w:eastAsia="Constantia" w:hAnsi="Constantia" w:cs="Constantia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6458C9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458C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458C9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6458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458C9"/>
    <w:pPr>
      <w:shd w:val="clear" w:color="auto" w:fill="FFFFFF"/>
      <w:spacing w:before="240" w:after="360" w:line="0" w:lineRule="atLeast"/>
      <w:ind w:firstLine="760"/>
      <w:jc w:val="both"/>
    </w:pPr>
    <w:rPr>
      <w:rFonts w:ascii="Constantia" w:eastAsia="Constantia" w:hAnsi="Constantia" w:cs="Constantia"/>
      <w:b/>
      <w:bCs/>
    </w:rPr>
  </w:style>
  <w:style w:type="paragraph" w:styleId="a7">
    <w:name w:val="List Paragraph"/>
    <w:basedOn w:val="a"/>
    <w:uiPriority w:val="34"/>
    <w:qFormat/>
    <w:rsid w:val="00306E8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39"/>
    <w:rsid w:val="0066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490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9">
    <w:name w:val="Normal (Web)"/>
    <w:basedOn w:val="a"/>
    <w:uiPriority w:val="99"/>
    <w:unhideWhenUsed/>
    <w:rsid w:val="00CF27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397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77BF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uiPriority w:val="99"/>
    <w:rsid w:val="00F8534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litama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0924-3DC4-47C3-829C-A9F19665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Эльвира Фаилевна</dc:creator>
  <cp:lastModifiedBy>Вед. спец. отдела предпринимательства</cp:lastModifiedBy>
  <cp:revision>15</cp:revision>
  <cp:lastPrinted>2023-07-24T11:42:00Z</cp:lastPrinted>
  <dcterms:created xsi:type="dcterms:W3CDTF">2020-07-22T09:47:00Z</dcterms:created>
  <dcterms:modified xsi:type="dcterms:W3CDTF">2023-07-24T11:44:00Z</dcterms:modified>
</cp:coreProperties>
</file>