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5FB8" w14:textId="32BB7CA2" w:rsidR="0065456E" w:rsidRPr="00AF2E80" w:rsidRDefault="00854B1F" w:rsidP="00854B1F">
      <w:pPr>
        <w:spacing w:after="0" w:line="240" w:lineRule="auto"/>
        <w:jc w:val="center"/>
        <w:rPr>
          <w:rFonts w:ascii="Times New Roman" w:hAnsi="Times New Roman" w:cs="Times New Roman"/>
          <w:b/>
          <w:bCs/>
          <w:sz w:val="28"/>
          <w:szCs w:val="28"/>
        </w:rPr>
      </w:pPr>
      <w:r w:rsidRPr="00AF2E80">
        <w:rPr>
          <w:rFonts w:ascii="Times New Roman" w:hAnsi="Times New Roman" w:cs="Times New Roman"/>
          <w:b/>
          <w:bCs/>
          <w:sz w:val="28"/>
          <w:szCs w:val="28"/>
        </w:rPr>
        <w:t xml:space="preserve">Федеральный закон от </w:t>
      </w:r>
      <w:r w:rsidR="00AF2E80" w:rsidRPr="00AF2E80">
        <w:rPr>
          <w:rFonts w:ascii="Times New Roman" w:hAnsi="Times New Roman" w:cs="Times New Roman"/>
          <w:b/>
          <w:bCs/>
          <w:sz w:val="28"/>
          <w:szCs w:val="28"/>
        </w:rPr>
        <w:t>27</w:t>
      </w:r>
      <w:r w:rsidR="00AF2E80" w:rsidRPr="00AF2E80">
        <w:rPr>
          <w:rFonts w:ascii="Times New Roman" w:hAnsi="Times New Roman" w:cs="Times New Roman"/>
          <w:b/>
          <w:bCs/>
          <w:sz w:val="28"/>
          <w:szCs w:val="28"/>
        </w:rPr>
        <w:t xml:space="preserve"> </w:t>
      </w:r>
      <w:r w:rsidR="00AF2E80" w:rsidRPr="00AF2E80">
        <w:rPr>
          <w:rFonts w:ascii="Times New Roman" w:hAnsi="Times New Roman" w:cs="Times New Roman"/>
          <w:b/>
          <w:bCs/>
          <w:sz w:val="28"/>
          <w:szCs w:val="28"/>
        </w:rPr>
        <w:t>июля</w:t>
      </w:r>
      <w:r w:rsidR="00AF2E80" w:rsidRPr="00AF2E80">
        <w:rPr>
          <w:rFonts w:ascii="Times New Roman" w:hAnsi="Times New Roman" w:cs="Times New Roman"/>
          <w:b/>
          <w:bCs/>
          <w:sz w:val="28"/>
          <w:szCs w:val="28"/>
        </w:rPr>
        <w:t xml:space="preserve"> </w:t>
      </w:r>
      <w:r w:rsidR="00AF2E80" w:rsidRPr="00AF2E80">
        <w:rPr>
          <w:rFonts w:ascii="Times New Roman" w:hAnsi="Times New Roman" w:cs="Times New Roman"/>
          <w:b/>
          <w:bCs/>
          <w:sz w:val="28"/>
          <w:szCs w:val="28"/>
        </w:rPr>
        <w:t>2010</w:t>
      </w:r>
      <w:r w:rsidR="00AF2E80" w:rsidRPr="00AF2E80">
        <w:rPr>
          <w:rFonts w:ascii="Times New Roman" w:hAnsi="Times New Roman" w:cs="Times New Roman"/>
          <w:b/>
          <w:bCs/>
          <w:sz w:val="28"/>
          <w:szCs w:val="28"/>
        </w:rPr>
        <w:t xml:space="preserve"> </w:t>
      </w:r>
      <w:r w:rsidR="00AF2E80" w:rsidRPr="00AF2E80">
        <w:rPr>
          <w:rFonts w:ascii="Times New Roman" w:hAnsi="Times New Roman" w:cs="Times New Roman"/>
          <w:b/>
          <w:bCs/>
          <w:sz w:val="28"/>
          <w:szCs w:val="28"/>
        </w:rPr>
        <w:t xml:space="preserve">года </w:t>
      </w:r>
      <w:r w:rsidR="00AF2E80">
        <w:rPr>
          <w:rFonts w:ascii="Times New Roman" w:hAnsi="Times New Roman" w:cs="Times New Roman"/>
          <w:b/>
          <w:bCs/>
          <w:sz w:val="28"/>
          <w:szCs w:val="28"/>
        </w:rPr>
        <w:t>№</w:t>
      </w:r>
      <w:r w:rsidR="00AF2E80" w:rsidRPr="00AF2E80">
        <w:rPr>
          <w:rFonts w:ascii="Times New Roman" w:hAnsi="Times New Roman" w:cs="Times New Roman"/>
          <w:b/>
          <w:bCs/>
          <w:sz w:val="28"/>
          <w:szCs w:val="28"/>
        </w:rPr>
        <w:t xml:space="preserve"> </w:t>
      </w:r>
      <w:r w:rsidR="00AF2E80" w:rsidRPr="00AF2E80">
        <w:rPr>
          <w:rFonts w:ascii="Times New Roman" w:hAnsi="Times New Roman" w:cs="Times New Roman"/>
          <w:b/>
          <w:bCs/>
          <w:sz w:val="28"/>
          <w:szCs w:val="28"/>
        </w:rPr>
        <w:t>190-ФЗ</w:t>
      </w:r>
    </w:p>
    <w:p w14:paraId="07398A31" w14:textId="47166EA7" w:rsidR="00854B1F" w:rsidRPr="00AF2E80" w:rsidRDefault="00854B1F" w:rsidP="00854B1F">
      <w:pPr>
        <w:spacing w:after="0" w:line="240" w:lineRule="auto"/>
        <w:jc w:val="center"/>
        <w:rPr>
          <w:rFonts w:ascii="Times New Roman" w:hAnsi="Times New Roman" w:cs="Times New Roman"/>
          <w:b/>
          <w:bCs/>
          <w:sz w:val="28"/>
          <w:szCs w:val="28"/>
        </w:rPr>
      </w:pPr>
      <w:r w:rsidRPr="00AF2E80">
        <w:rPr>
          <w:rFonts w:ascii="Times New Roman" w:hAnsi="Times New Roman" w:cs="Times New Roman"/>
          <w:b/>
          <w:bCs/>
          <w:sz w:val="28"/>
          <w:szCs w:val="28"/>
        </w:rPr>
        <w:t>«</w:t>
      </w:r>
      <w:r w:rsidR="00AF2E80" w:rsidRPr="00AF2E80">
        <w:rPr>
          <w:rFonts w:ascii="Times New Roman" w:hAnsi="Times New Roman" w:cs="Times New Roman"/>
          <w:b/>
          <w:bCs/>
          <w:sz w:val="28"/>
          <w:szCs w:val="28"/>
        </w:rPr>
        <w:t>О ТЕПЛОСНАБЖЕНИИ</w:t>
      </w:r>
      <w:r w:rsidRPr="00AF2E80">
        <w:rPr>
          <w:rFonts w:ascii="Times New Roman" w:hAnsi="Times New Roman" w:cs="Times New Roman"/>
          <w:b/>
          <w:bCs/>
          <w:sz w:val="28"/>
          <w:szCs w:val="28"/>
        </w:rPr>
        <w:t>»</w:t>
      </w:r>
    </w:p>
    <w:p w14:paraId="56278BBE" w14:textId="4628E50B" w:rsidR="00854B1F" w:rsidRDefault="00854B1F" w:rsidP="00854B1F">
      <w:pPr>
        <w:spacing w:after="0" w:line="240" w:lineRule="auto"/>
        <w:jc w:val="center"/>
        <w:rPr>
          <w:rFonts w:ascii="Times New Roman" w:hAnsi="Times New Roman" w:cs="Times New Roman"/>
          <w:sz w:val="28"/>
          <w:szCs w:val="28"/>
        </w:rPr>
      </w:pPr>
    </w:p>
    <w:p w14:paraId="11468052" w14:textId="77777777" w:rsidR="00AF2E80" w:rsidRPr="00AF2E80" w:rsidRDefault="00AF2E80" w:rsidP="00AF2E80">
      <w:pPr>
        <w:spacing w:after="0" w:line="240" w:lineRule="auto"/>
        <w:ind w:firstLine="709"/>
        <w:jc w:val="both"/>
        <w:rPr>
          <w:rFonts w:ascii="Times New Roman" w:hAnsi="Times New Roman" w:cs="Times New Roman"/>
          <w:b/>
          <w:bCs/>
          <w:sz w:val="28"/>
          <w:szCs w:val="28"/>
        </w:rPr>
      </w:pPr>
      <w:r w:rsidRPr="00AF2E80">
        <w:rPr>
          <w:rFonts w:ascii="Times New Roman" w:hAnsi="Times New Roman" w:cs="Times New Roman"/>
          <w:b/>
          <w:bCs/>
          <w:sz w:val="28"/>
          <w:szCs w:val="28"/>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14:paraId="2F4F0F8F"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14:paraId="0714A8BC"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2. Указанная в части 1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14:paraId="3E99E839"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14:paraId="316EA7D4"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lastRenderedPageBreak/>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14:paraId="7D2930AD"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14:paraId="303D53AF"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частью 5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3BC03DB6"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14:paraId="590C407D"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14:paraId="4612DF4A"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lastRenderedPageBreak/>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14:paraId="5D0CF897"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14:paraId="55A9A979"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14:paraId="68D76105"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14:paraId="29B1E365"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14:paraId="286D66B8"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14:paraId="34201331" w14:textId="5DA918E8" w:rsidR="00854B1F"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w:t>
      </w:r>
      <w:r w:rsidRPr="00AF2E80">
        <w:rPr>
          <w:rFonts w:ascii="Times New Roman" w:hAnsi="Times New Roman" w:cs="Times New Roman"/>
          <w:sz w:val="28"/>
          <w:szCs w:val="28"/>
        </w:rPr>
        <w:lastRenderedPageBreak/>
        <w:t>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14:paraId="3B2D761E" w14:textId="5A191DB6" w:rsidR="00AF2E80" w:rsidRDefault="00AF2E80" w:rsidP="00AF2E80">
      <w:pPr>
        <w:spacing w:after="0" w:line="240" w:lineRule="auto"/>
        <w:ind w:firstLine="709"/>
        <w:jc w:val="both"/>
        <w:rPr>
          <w:rFonts w:ascii="Times New Roman" w:hAnsi="Times New Roman" w:cs="Times New Roman"/>
          <w:sz w:val="28"/>
          <w:szCs w:val="28"/>
        </w:rPr>
      </w:pPr>
    </w:p>
    <w:p w14:paraId="1095AD88" w14:textId="72652B5D" w:rsidR="00AF2E80" w:rsidRDefault="00AF2E80" w:rsidP="00AF2E80">
      <w:pPr>
        <w:spacing w:after="0" w:line="240" w:lineRule="auto"/>
        <w:ind w:firstLine="709"/>
        <w:jc w:val="both"/>
        <w:rPr>
          <w:rFonts w:ascii="Times New Roman" w:hAnsi="Times New Roman" w:cs="Times New Roman"/>
          <w:b/>
          <w:bCs/>
          <w:sz w:val="28"/>
          <w:szCs w:val="28"/>
        </w:rPr>
      </w:pPr>
      <w:r w:rsidRPr="00AF2E80">
        <w:rPr>
          <w:rFonts w:ascii="Times New Roman" w:hAnsi="Times New Roman" w:cs="Times New Roman"/>
          <w:b/>
          <w:bCs/>
          <w:sz w:val="28"/>
          <w:szCs w:val="28"/>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14:paraId="365C7832"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14:paraId="147BDCC0"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14:paraId="6ED06945"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w:t>
      </w:r>
      <w:proofErr w:type="spellStart"/>
      <w:r w:rsidRPr="00AF2E80">
        <w:rPr>
          <w:rFonts w:ascii="Times New Roman" w:hAnsi="Times New Roman" w:cs="Times New Roman"/>
          <w:sz w:val="28"/>
          <w:szCs w:val="28"/>
        </w:rPr>
        <w:t>теплопотребляющих</w:t>
      </w:r>
      <w:proofErr w:type="spellEnd"/>
      <w:r w:rsidRPr="00AF2E80">
        <w:rPr>
          <w:rFonts w:ascii="Times New Roman" w:hAnsi="Times New Roman" w:cs="Times New Roman"/>
          <w:sz w:val="28"/>
          <w:szCs w:val="28"/>
        </w:rPr>
        <w:t xml:space="preserve">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14:paraId="4C636CC2" w14:textId="5495CFD4"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4. Ограничение подачи тепловой энергии, теплоносителя потребителям, не исполняющим своих обязательств </w:t>
      </w:r>
      <w:r w:rsidRPr="00AF2E80">
        <w:rPr>
          <w:rFonts w:ascii="Times New Roman" w:hAnsi="Times New Roman" w:cs="Times New Roman"/>
          <w:sz w:val="28"/>
          <w:szCs w:val="28"/>
        </w:rPr>
        <w:t>по оплате,</w:t>
      </w:r>
      <w:r w:rsidRPr="00AF2E80">
        <w:rPr>
          <w:rFonts w:ascii="Times New Roman" w:hAnsi="Times New Roman" w:cs="Times New Roman"/>
          <w:sz w:val="28"/>
          <w:szCs w:val="28"/>
        </w:rPr>
        <w:t xml:space="preserve"> потребленных тепловой энергии (мощности), теплоносителя, не должно приводить к изменению режима поставок тепловой энергии иным потребителям.</w:t>
      </w:r>
    </w:p>
    <w:p w14:paraId="1D502F83"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14:paraId="283B70AF"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w:t>
      </w:r>
      <w:r w:rsidRPr="00AF2E80">
        <w:rPr>
          <w:rFonts w:ascii="Times New Roman" w:hAnsi="Times New Roman" w:cs="Times New Roman"/>
          <w:sz w:val="28"/>
          <w:szCs w:val="28"/>
        </w:rPr>
        <w:lastRenderedPageBreak/>
        <w:t>настоящей статьей, осуществляются теплосетевой организацией на основании уведомления, направленного в теплоснабжающую организацию.</w:t>
      </w:r>
    </w:p>
    <w:p w14:paraId="0B5EB6FB"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w:t>
      </w:r>
      <w:proofErr w:type="spellStart"/>
      <w:r w:rsidRPr="00AF2E80">
        <w:rPr>
          <w:rFonts w:ascii="Times New Roman" w:hAnsi="Times New Roman" w:cs="Times New Roman"/>
          <w:sz w:val="28"/>
          <w:szCs w:val="28"/>
        </w:rPr>
        <w:t>теплопотребляющим</w:t>
      </w:r>
      <w:proofErr w:type="spellEnd"/>
      <w:r w:rsidRPr="00AF2E80">
        <w:rPr>
          <w:rFonts w:ascii="Times New Roman" w:hAnsi="Times New Roman" w:cs="Times New Roman"/>
          <w:sz w:val="28"/>
          <w:szCs w:val="28"/>
        </w:rPr>
        <w:t xml:space="preserve">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14:paraId="4B9E60A6"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15EE9341"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14:paraId="4F45D6FC"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w:t>
      </w:r>
      <w:r w:rsidRPr="00AF2E80">
        <w:rPr>
          <w:rFonts w:ascii="Times New Roman" w:hAnsi="Times New Roman" w:cs="Times New Roman"/>
          <w:sz w:val="28"/>
          <w:szCs w:val="28"/>
        </w:rPr>
        <w:lastRenderedPageBreak/>
        <w:t>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14:paraId="2E3D840D" w14:textId="1252E4F7" w:rsid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11. Прекращение или ограничение горячего водоснабжения может осуществляться также по основаниям и в порядке, которые предусмотрены Федеральным законом "О водоснабжении и водоотведении".</w:t>
      </w:r>
    </w:p>
    <w:p w14:paraId="11268F41" w14:textId="0F527AF2" w:rsidR="00AF2E80" w:rsidRDefault="00AF2E80" w:rsidP="00AF2E80">
      <w:pPr>
        <w:spacing w:after="0" w:line="240" w:lineRule="auto"/>
        <w:ind w:firstLine="709"/>
        <w:jc w:val="both"/>
        <w:rPr>
          <w:rFonts w:ascii="Times New Roman" w:hAnsi="Times New Roman" w:cs="Times New Roman"/>
          <w:sz w:val="28"/>
          <w:szCs w:val="28"/>
        </w:rPr>
      </w:pPr>
    </w:p>
    <w:p w14:paraId="6A435095" w14:textId="4E1E5C76" w:rsidR="00AF2E80" w:rsidRDefault="00AF2E80" w:rsidP="00AF2E80">
      <w:pPr>
        <w:spacing w:after="0" w:line="240" w:lineRule="auto"/>
        <w:ind w:firstLine="709"/>
        <w:jc w:val="both"/>
        <w:rPr>
          <w:rFonts w:ascii="Times New Roman" w:hAnsi="Times New Roman" w:cs="Times New Roman"/>
          <w:b/>
          <w:bCs/>
          <w:sz w:val="28"/>
          <w:szCs w:val="28"/>
        </w:rPr>
      </w:pPr>
      <w:r w:rsidRPr="00AF2E80">
        <w:rPr>
          <w:rFonts w:ascii="Times New Roman" w:hAnsi="Times New Roman" w:cs="Times New Roman"/>
          <w:b/>
          <w:bCs/>
          <w:sz w:val="28"/>
          <w:szCs w:val="28"/>
        </w:rP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14:paraId="62E94514"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14:paraId="2A0BFAD1"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14:paraId="28A1E2A4"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lastRenderedPageBreak/>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14:paraId="658088B0"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14:paraId="0F08C359"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14:paraId="5E3AE706"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14:paraId="14BDCC24"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14:paraId="504D3753" w14:textId="77777777"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части 1 статьи 23.6 настоящего Федерального закона.</w:t>
      </w:r>
    </w:p>
    <w:p w14:paraId="7DCDF77A" w14:textId="3D505879" w:rsidR="00AF2E80" w:rsidRPr="00AF2E80" w:rsidRDefault="00AF2E80" w:rsidP="00AF2E80">
      <w:pPr>
        <w:spacing w:after="0" w:line="240" w:lineRule="auto"/>
        <w:ind w:firstLine="709"/>
        <w:jc w:val="both"/>
        <w:rPr>
          <w:rFonts w:ascii="Times New Roman" w:hAnsi="Times New Roman" w:cs="Times New Roman"/>
          <w:sz w:val="28"/>
          <w:szCs w:val="28"/>
        </w:rPr>
      </w:pPr>
      <w:r w:rsidRPr="00AF2E80">
        <w:rPr>
          <w:rFonts w:ascii="Times New Roman" w:hAnsi="Times New Roman" w:cs="Times New Roman"/>
          <w:sz w:val="28"/>
          <w:szCs w:val="28"/>
        </w:rPr>
        <w:t>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пунктом 3 части 3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bookmarkStart w:id="0" w:name="_GoBack"/>
      <w:bookmarkEnd w:id="0"/>
    </w:p>
    <w:sectPr w:rsidR="00AF2E80" w:rsidRPr="00AF2E80" w:rsidSect="00854B1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7"/>
    <w:rsid w:val="00550ACE"/>
    <w:rsid w:val="0065456E"/>
    <w:rsid w:val="00807727"/>
    <w:rsid w:val="00854B1F"/>
    <w:rsid w:val="00AF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036"/>
  <w15:chartTrackingRefBased/>
  <w15:docId w15:val="{3A7C407C-70BB-4BF0-ACB9-D64287B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2</cp:revision>
  <dcterms:created xsi:type="dcterms:W3CDTF">2021-12-24T07:39:00Z</dcterms:created>
  <dcterms:modified xsi:type="dcterms:W3CDTF">2021-12-24T07:39:00Z</dcterms:modified>
</cp:coreProperties>
</file>