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9D78C" w14:textId="0446E9FD" w:rsidR="0016165F" w:rsidRDefault="00854B1F" w:rsidP="00854B1F">
      <w:pPr>
        <w:spacing w:after="0" w:line="240" w:lineRule="auto"/>
        <w:jc w:val="center"/>
        <w:rPr>
          <w:rFonts w:ascii="Times New Roman" w:hAnsi="Times New Roman" w:cs="Times New Roman"/>
          <w:b/>
          <w:bCs/>
          <w:sz w:val="28"/>
          <w:szCs w:val="28"/>
        </w:rPr>
      </w:pPr>
      <w:r w:rsidRPr="00AF2E80">
        <w:rPr>
          <w:rFonts w:ascii="Times New Roman" w:hAnsi="Times New Roman" w:cs="Times New Roman"/>
          <w:b/>
          <w:bCs/>
          <w:sz w:val="28"/>
          <w:szCs w:val="28"/>
        </w:rPr>
        <w:t xml:space="preserve">Федеральный закон от </w:t>
      </w:r>
      <w:r w:rsidR="0016165F" w:rsidRPr="0016165F">
        <w:rPr>
          <w:rFonts w:ascii="Times New Roman" w:hAnsi="Times New Roman" w:cs="Times New Roman"/>
          <w:b/>
          <w:bCs/>
          <w:sz w:val="28"/>
          <w:szCs w:val="28"/>
        </w:rPr>
        <w:t>24</w:t>
      </w:r>
      <w:r w:rsidR="0016165F">
        <w:rPr>
          <w:rFonts w:ascii="Times New Roman" w:hAnsi="Times New Roman" w:cs="Times New Roman"/>
          <w:b/>
          <w:bCs/>
          <w:sz w:val="28"/>
          <w:szCs w:val="28"/>
        </w:rPr>
        <w:t xml:space="preserve"> </w:t>
      </w:r>
      <w:r w:rsidR="0016165F" w:rsidRPr="0016165F">
        <w:rPr>
          <w:rFonts w:ascii="Times New Roman" w:hAnsi="Times New Roman" w:cs="Times New Roman"/>
          <w:b/>
          <w:bCs/>
          <w:sz w:val="28"/>
          <w:szCs w:val="28"/>
        </w:rPr>
        <w:t>июня</w:t>
      </w:r>
      <w:r w:rsidR="0016165F">
        <w:rPr>
          <w:rFonts w:ascii="Times New Roman" w:hAnsi="Times New Roman" w:cs="Times New Roman"/>
          <w:b/>
          <w:bCs/>
          <w:sz w:val="28"/>
          <w:szCs w:val="28"/>
        </w:rPr>
        <w:t xml:space="preserve"> </w:t>
      </w:r>
      <w:r w:rsidR="0016165F" w:rsidRPr="0016165F">
        <w:rPr>
          <w:rFonts w:ascii="Times New Roman" w:hAnsi="Times New Roman" w:cs="Times New Roman"/>
          <w:b/>
          <w:bCs/>
          <w:sz w:val="28"/>
          <w:szCs w:val="28"/>
        </w:rPr>
        <w:t>1998</w:t>
      </w:r>
      <w:r w:rsidR="0016165F">
        <w:rPr>
          <w:rFonts w:ascii="Times New Roman" w:hAnsi="Times New Roman" w:cs="Times New Roman"/>
          <w:b/>
          <w:bCs/>
          <w:sz w:val="28"/>
          <w:szCs w:val="28"/>
        </w:rPr>
        <w:t xml:space="preserve"> </w:t>
      </w:r>
      <w:r w:rsidR="0016165F" w:rsidRPr="0016165F">
        <w:rPr>
          <w:rFonts w:ascii="Times New Roman" w:hAnsi="Times New Roman" w:cs="Times New Roman"/>
          <w:b/>
          <w:bCs/>
          <w:sz w:val="28"/>
          <w:szCs w:val="28"/>
        </w:rPr>
        <w:t xml:space="preserve">года </w:t>
      </w:r>
      <w:r w:rsidR="0016165F">
        <w:rPr>
          <w:rFonts w:ascii="Times New Roman" w:hAnsi="Times New Roman" w:cs="Times New Roman"/>
          <w:b/>
          <w:bCs/>
          <w:sz w:val="28"/>
          <w:szCs w:val="28"/>
        </w:rPr>
        <w:t xml:space="preserve">№ </w:t>
      </w:r>
      <w:r w:rsidR="0016165F" w:rsidRPr="0016165F">
        <w:rPr>
          <w:rFonts w:ascii="Times New Roman" w:hAnsi="Times New Roman" w:cs="Times New Roman"/>
          <w:b/>
          <w:bCs/>
          <w:sz w:val="28"/>
          <w:szCs w:val="28"/>
        </w:rPr>
        <w:t xml:space="preserve">89-ФЗ </w:t>
      </w:r>
    </w:p>
    <w:p w14:paraId="07398A31" w14:textId="4BB180EF" w:rsidR="00854B1F" w:rsidRPr="00AF2E80" w:rsidRDefault="00854B1F" w:rsidP="00854B1F">
      <w:pPr>
        <w:spacing w:after="0" w:line="240" w:lineRule="auto"/>
        <w:jc w:val="center"/>
        <w:rPr>
          <w:rFonts w:ascii="Times New Roman" w:hAnsi="Times New Roman" w:cs="Times New Roman"/>
          <w:b/>
          <w:bCs/>
          <w:sz w:val="28"/>
          <w:szCs w:val="28"/>
        </w:rPr>
      </w:pPr>
      <w:r w:rsidRPr="00AF2E80">
        <w:rPr>
          <w:rFonts w:ascii="Times New Roman" w:hAnsi="Times New Roman" w:cs="Times New Roman"/>
          <w:b/>
          <w:bCs/>
          <w:sz w:val="28"/>
          <w:szCs w:val="28"/>
        </w:rPr>
        <w:t>«</w:t>
      </w:r>
      <w:r w:rsidR="0016165F" w:rsidRPr="0016165F">
        <w:rPr>
          <w:rFonts w:ascii="Times New Roman" w:hAnsi="Times New Roman" w:cs="Times New Roman"/>
          <w:b/>
          <w:bCs/>
          <w:sz w:val="28"/>
          <w:szCs w:val="28"/>
        </w:rPr>
        <w:t>ОБ ОТХОДАХ ПРОИЗВОДСТВА И ПОТРЕБЛЕНИЯ</w:t>
      </w:r>
      <w:r w:rsidRPr="00AF2E80">
        <w:rPr>
          <w:rFonts w:ascii="Times New Roman" w:hAnsi="Times New Roman" w:cs="Times New Roman"/>
          <w:b/>
          <w:bCs/>
          <w:sz w:val="28"/>
          <w:szCs w:val="28"/>
        </w:rPr>
        <w:t>»</w:t>
      </w:r>
    </w:p>
    <w:p w14:paraId="56278BBE" w14:textId="4628E50B" w:rsidR="00854B1F" w:rsidRDefault="00854B1F" w:rsidP="00854B1F">
      <w:pPr>
        <w:spacing w:after="0" w:line="240" w:lineRule="auto"/>
        <w:jc w:val="center"/>
        <w:rPr>
          <w:rFonts w:ascii="Times New Roman" w:hAnsi="Times New Roman" w:cs="Times New Roman"/>
          <w:sz w:val="28"/>
          <w:szCs w:val="28"/>
        </w:rPr>
      </w:pPr>
    </w:p>
    <w:p w14:paraId="746325D9" w14:textId="509EB882"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14:paraId="67375A5D" w14:textId="74192CB0"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Федерального закона от 29.12.2014 N 458-ФЗ)</w:t>
      </w:r>
    </w:p>
    <w:p w14:paraId="51928657"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14:paraId="7D38884D"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Федерального закона от 05.04.2016 N 104-ФЗ)</w:t>
      </w:r>
    </w:p>
    <w:p w14:paraId="7CD1E3DC"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14:paraId="1B1F72B9"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Федеральных законов от 05.04.2016 N 104-ФЗ, от 31.12.2017 N 503-ФЗ)</w:t>
      </w:r>
    </w:p>
    <w:p w14:paraId="2080EA2B"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КонсультантПлюс: примечание.</w:t>
      </w:r>
    </w:p>
    <w:p w14:paraId="0CA427A0"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До 01.01.2028 требования, установленные п. 3 ст. 10 не распространяются на объекты, указанные в п. 8 ст. 29.1.</w:t>
      </w:r>
    </w:p>
    <w:p w14:paraId="1090DADA"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w:t>
      </w:r>
    </w:p>
    <w:p w14:paraId="3FF43517" w14:textId="04D45780" w:rsidR="0016165F"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3 введен Федеральным законом от 26.07.2019 N 225-ФЗ; в ред. Федерального закона от 26.12.2024 N 497-ФЗ)</w:t>
      </w:r>
    </w:p>
    <w:p w14:paraId="612D6AD7" w14:textId="2668B3CA" w:rsidR="007B4B86" w:rsidRDefault="007B4B86" w:rsidP="007B4B86">
      <w:pPr>
        <w:spacing w:after="0" w:line="240" w:lineRule="auto"/>
        <w:ind w:firstLine="709"/>
        <w:jc w:val="both"/>
        <w:rPr>
          <w:rFonts w:ascii="Times New Roman" w:hAnsi="Times New Roman" w:cs="Times New Roman"/>
          <w:sz w:val="28"/>
          <w:szCs w:val="28"/>
        </w:rPr>
      </w:pPr>
    </w:p>
    <w:p w14:paraId="3F36E02E"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Статья 18. Нормативы образования отходов и лимиты на их размещение</w:t>
      </w:r>
    </w:p>
    <w:p w14:paraId="2581D2B0" w14:textId="57128BDF"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Федерального закона от 08.08.2024 N 296-ФЗ)</w:t>
      </w:r>
    </w:p>
    <w:p w14:paraId="42E10616" w14:textId="7D8CDCB9"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Федерального закона от 21.07.2014 N 219-ФЗ (ред. 29.12.2014))</w:t>
      </w:r>
    </w:p>
    <w:p w14:paraId="4DB35C86"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14:paraId="74F16083"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законодательством в области охраны окружающей среды.</w:t>
      </w:r>
    </w:p>
    <w:p w14:paraId="6B1067A4"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КонсультантПлюс: примечание.</w:t>
      </w:r>
    </w:p>
    <w:p w14:paraId="6F64E7B3"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С 01.03.2028 в п. 3 ст. 18 вносятся изменения (ФЗ от 31.07.2025 N 304-ФЗ). См. будущую редакцию.</w:t>
      </w:r>
    </w:p>
    <w:p w14:paraId="0D19B83D"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lastRenderedPageBreak/>
        <w:t>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комплексного экологического разрешения, предусмотренного законодательством в области охраны окружающей среды.</w:t>
      </w:r>
    </w:p>
    <w:p w14:paraId="2EBDB987"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3 в ред. Федерального закона от 08.08.2024 N 296-ФЗ)</w:t>
      </w:r>
    </w:p>
    <w:p w14:paraId="3F8340D1"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пункте 3 настоящей статьи, информацию об объеме или о массе образовавшихся и размещенных отходов включают в декларацию о воздействии на окружающую среду в соответствии с законодательством в области охраны окружающей среды.</w:t>
      </w:r>
    </w:p>
    <w:p w14:paraId="295A646C"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4 в ред. Федерального закона от 08.08.2024 N 296-ФЗ)</w:t>
      </w:r>
    </w:p>
    <w:p w14:paraId="0BCB5C8D"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14:paraId="13AA547C"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Федеральных законов от 27.12.2019 N 450-ФЗ, от 08.08.2024 N 232-ФЗ)</w:t>
      </w:r>
    </w:p>
    <w:p w14:paraId="0877C290"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14:paraId="756FB38D"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7. Порядок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(или) иной деятельности юридических лиц, индивидуальных предпринимателей на объектах I и II категорий, указанных в пункте 3 настоящей статьи,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14:paraId="59480CA0"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7 в ред. Федерального закона от 08.08.2024 N 296-ФЗ)</w:t>
      </w:r>
    </w:p>
    <w:p w14:paraId="3C193F40"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14:paraId="2F9C4E05" w14:textId="77777777" w:rsidR="007B4B86" w:rsidRPr="007B4B86" w:rsidRDefault="007B4B86" w:rsidP="007B4B86">
      <w:pPr>
        <w:spacing w:after="0" w:line="240" w:lineRule="auto"/>
        <w:ind w:firstLine="709"/>
        <w:jc w:val="both"/>
        <w:rPr>
          <w:rFonts w:ascii="Times New Roman" w:hAnsi="Times New Roman" w:cs="Times New Roman"/>
          <w:sz w:val="28"/>
          <w:szCs w:val="28"/>
        </w:rPr>
      </w:pPr>
    </w:p>
    <w:p w14:paraId="309714C3" w14:textId="77777777" w:rsidR="007B4B86" w:rsidRDefault="007B4B86" w:rsidP="007B4B86">
      <w:pPr>
        <w:spacing w:after="0" w:line="240" w:lineRule="auto"/>
        <w:ind w:firstLine="709"/>
        <w:jc w:val="both"/>
        <w:rPr>
          <w:rFonts w:ascii="Times New Roman" w:hAnsi="Times New Roman" w:cs="Times New Roman"/>
          <w:sz w:val="28"/>
          <w:szCs w:val="28"/>
        </w:rPr>
      </w:pPr>
    </w:p>
    <w:p w14:paraId="531698A4" w14:textId="2500F3D6"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lastRenderedPageBreak/>
        <w:t>Статья 24.7. Договор на оказание услуг по обращению с твердыми коммунальными отходами</w:t>
      </w:r>
    </w:p>
    <w:p w14:paraId="24EAB47B"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14:paraId="5B1A918C"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Федеральных законов от 29.12.2015 N 404-ФЗ, от 31.12.2017 N 503-ФЗ)</w:t>
      </w:r>
    </w:p>
    <w:p w14:paraId="254E90E9"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утилизацию органической части твердых коммунальных отходов путем производства из их органической части искусственных грунтов, энергетическую утилизацию,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14:paraId="521A0772"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Федеральных законов от 31.12.2017 N 503-ФЗ, от 26.12.2024 N 497-ФЗ)</w:t>
      </w:r>
    </w:p>
    <w:p w14:paraId="4B9C8139"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14:paraId="4E163542"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14:paraId="4505FEBE"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Федерального закона от 31.12.2017 N 503-ФЗ)</w:t>
      </w:r>
    </w:p>
    <w:p w14:paraId="120A89BB"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5.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14:paraId="39528215"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14:paraId="2D552D7B"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 xml:space="preserve">В указанном случае юридические лица, в результате деятельности которых образуются твердые коммунальные отходы, обязаны размещать информацию о </w:t>
      </w:r>
      <w:r w:rsidRPr="007B4B86">
        <w:rPr>
          <w:rFonts w:ascii="Times New Roman" w:hAnsi="Times New Roman" w:cs="Times New Roman"/>
          <w:sz w:val="28"/>
          <w:szCs w:val="28"/>
        </w:rPr>
        <w:lastRenderedPageBreak/>
        <w:t>балансах количественных характеристик образования и захоронения твердых коммунальных отходов, образованных в результате их деятельности, в федеральной государственной информационной системе учета твердых коммунальных отходов.</w:t>
      </w:r>
    </w:p>
    <w:p w14:paraId="37BE96F5"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(абзац введен Федеральным законом от 26.12.2024 N 497-ФЗ)</w:t>
      </w:r>
    </w:p>
    <w:p w14:paraId="25B21597"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6 введен Федеральным законом от 31.12.2017 N 503-ФЗ)</w:t>
      </w:r>
    </w:p>
    <w:p w14:paraId="3BF2FA80" w14:textId="77777777" w:rsidR="007B4B86" w:rsidRPr="007B4B86" w:rsidRDefault="007B4B86" w:rsidP="007B4B86">
      <w:pPr>
        <w:spacing w:after="0" w:line="240" w:lineRule="auto"/>
        <w:ind w:firstLine="709"/>
        <w:jc w:val="both"/>
        <w:rPr>
          <w:rFonts w:ascii="Times New Roman" w:hAnsi="Times New Roman" w:cs="Times New Roman"/>
          <w:sz w:val="28"/>
          <w:szCs w:val="28"/>
        </w:rPr>
      </w:pPr>
    </w:p>
    <w:p w14:paraId="331C7812" w14:textId="2F044346"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Статья 24.8. Виды деятельности и тарифы в области обращения с твердыми коммунальными отходами, подлежащие регулированию</w:t>
      </w:r>
    </w:p>
    <w:p w14:paraId="66370C66"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1. К регулируемым видам деятельности в области обращения с твердыми коммунальными отходами относятся:</w:t>
      </w:r>
    </w:p>
    <w:p w14:paraId="68E3984B"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обработка твердых коммунальных отходов;</w:t>
      </w:r>
    </w:p>
    <w:p w14:paraId="7E565D05"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обезвреживание твердых коммунальных отходов;</w:t>
      </w:r>
    </w:p>
    <w:p w14:paraId="523B789C"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захоронение твердых коммунальных отходов;</w:t>
      </w:r>
    </w:p>
    <w:p w14:paraId="4E8ED2CF"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оказание услуги по обращению с твердыми коммунальными отходами региональным оператором;</w:t>
      </w:r>
    </w:p>
    <w:p w14:paraId="583A3CBE"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энергетическая утилизация в случае, установленном пунктом 4.4 настоящей статьи;</w:t>
      </w:r>
    </w:p>
    <w:p w14:paraId="4D39344B"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(абзац введен Федеральным законом от 27.12.2019 N 450-ФЗ; в ред. Федерального закона от 26.12.2024 N 497-ФЗ)</w:t>
      </w:r>
    </w:p>
    <w:p w14:paraId="2697F0F9"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утилизация твердых коммунальных отходов путем производства из их органической части искусственных грунтов в случае, установленном пунктом 4.4 настоящей статьи.</w:t>
      </w:r>
    </w:p>
    <w:p w14:paraId="2E043E20"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(абзац введен Федеральным законом от 26.12.2024 N 497-ФЗ)</w:t>
      </w:r>
    </w:p>
    <w:p w14:paraId="73D017E8"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14:paraId="113207A9"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Федерального закона от 08.08.2024 N 232-ФЗ)</w:t>
      </w:r>
    </w:p>
    <w:p w14:paraId="475C92EB"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14:paraId="457D27DF"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2.1 введен Федеральным законом от 31.12.2017 N 503-ФЗ)</w:t>
      </w:r>
    </w:p>
    <w:p w14:paraId="6D6F826E"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 xml:space="preserve">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w:t>
      </w:r>
      <w:r w:rsidRPr="007B4B86">
        <w:rPr>
          <w:rFonts w:ascii="Times New Roman" w:hAnsi="Times New Roman" w:cs="Times New Roman"/>
          <w:sz w:val="28"/>
          <w:szCs w:val="28"/>
        </w:rPr>
        <w:lastRenderedPageBreak/>
        <w:t>проведения таких торгов, в том числе определяет случаи,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14:paraId="69EBAFCB"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Федеральных законов от 31.12.2017 N 503-ФЗ, от 08.08.2024 N 232-ФЗ)</w:t>
      </w:r>
    </w:p>
    <w:p w14:paraId="11C3E613"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4. Регулированию подлежат следующие виды предельных тарифов в области обращения с твердыми коммунальными отходами:</w:t>
      </w:r>
    </w:p>
    <w:p w14:paraId="235E2CE3"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единый тариф на услугу регионального оператора по обращению с твердыми коммунальными отходами;</w:t>
      </w:r>
    </w:p>
    <w:p w14:paraId="6EECCCF7"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тариф на обработку твердых коммунальных отходов;</w:t>
      </w:r>
    </w:p>
    <w:p w14:paraId="0D800B08"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тариф на обезвреживание твердых коммунальных отходов;</w:t>
      </w:r>
    </w:p>
    <w:p w14:paraId="0433E995"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тариф на захоронение твердых коммунальных отходов;</w:t>
      </w:r>
    </w:p>
    <w:p w14:paraId="5694AB08"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тариф на энергетическую утилизацию;</w:t>
      </w:r>
    </w:p>
    <w:p w14:paraId="20722AB3"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тариф на утилизацию твердых коммунальных отходов путем производства из их органической части искусственных грунтов.</w:t>
      </w:r>
    </w:p>
    <w:p w14:paraId="56DCD1DE"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 и утилизацию твердых коммунальных отходов путем производства из их органической части искусственных грунтов в случае, установленном пунктом 4.4 настоящей статьи.</w:t>
      </w:r>
    </w:p>
    <w:p w14:paraId="706C1E5E"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4 в ред. Федерального закона от 26.12.2024 N 497-ФЗ)</w:t>
      </w:r>
    </w:p>
    <w:p w14:paraId="7ED5EB7D"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14:paraId="6FB8179D"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4.1 введен Федеральным законом от 31.12.2017 N 503-ФЗ)</w:t>
      </w:r>
    </w:p>
    <w:p w14:paraId="046ECFF5"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14:paraId="2A2CAF77"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4.2 введен Федеральным законом от 31.12.2017 N 503-ФЗ)</w:t>
      </w:r>
    </w:p>
    <w:p w14:paraId="0F542A52"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4.3. При установлении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основами ценообразования в области обращения с твердыми коммунальными отходами.</w:t>
      </w:r>
    </w:p>
    <w:p w14:paraId="2AE84735"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4.3 введен Федеральным законом от 26.12.2024 N 497-ФЗ)</w:t>
      </w:r>
    </w:p>
    <w:p w14:paraId="2C0097AB"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w:t>
      </w:r>
    </w:p>
    <w:p w14:paraId="2DC745AD"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4.4 введен Федеральным законом от 26.12.2024 N 497-ФЗ)</w:t>
      </w:r>
    </w:p>
    <w:p w14:paraId="50C8CD6C"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 xml:space="preserve">4.5. В случае, если оператор по обращению с твердыми коммунальными отходами, осуществляющий захоронение твердых коммунальных отходов, осуществляет их утилизацию путем производства из их органической части искусственных грунтов с использованием объектов такой утилизации, </w:t>
      </w:r>
      <w:r w:rsidRPr="007B4B86">
        <w:rPr>
          <w:rFonts w:ascii="Times New Roman" w:hAnsi="Times New Roman" w:cs="Times New Roman"/>
          <w:sz w:val="28"/>
          <w:szCs w:val="28"/>
        </w:rPr>
        <w:lastRenderedPageBreak/>
        <w:t>принадлежащих ему на праве собственности или ином законном основании, включение в предельный тариф на захоронение твердых коммунальных отходов расходов, связанных с производством искусственного грунта, используемого при эксплуатации объектов размещения отходов, не допускается.</w:t>
      </w:r>
    </w:p>
    <w:p w14:paraId="427D7E54"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4.5 введен Федеральным законом от 26.12.2024 N 497-ФЗ)</w:t>
      </w:r>
    </w:p>
    <w:p w14:paraId="19C625A0" w14:textId="5195A461" w:rsid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74CFEFCE" w14:textId="682FB87B" w:rsidR="007B4B86" w:rsidRDefault="007B4B86" w:rsidP="007B4B86">
      <w:pPr>
        <w:spacing w:after="0" w:line="240" w:lineRule="auto"/>
        <w:ind w:firstLine="709"/>
        <w:jc w:val="both"/>
        <w:rPr>
          <w:rFonts w:ascii="Times New Roman" w:hAnsi="Times New Roman" w:cs="Times New Roman"/>
          <w:sz w:val="28"/>
          <w:szCs w:val="28"/>
        </w:rPr>
      </w:pPr>
    </w:p>
    <w:p w14:paraId="7560E13F" w14:textId="7CAC960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Статья 24.10. Расчет объема и (или) массы твердых коммунальных отходов</w:t>
      </w:r>
      <w:bookmarkStart w:id="0" w:name="_GoBack"/>
      <w:bookmarkEnd w:id="0"/>
    </w:p>
    <w:p w14:paraId="20AE210E"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отходов, утвержденными Правительством Российской Федерации.</w:t>
      </w:r>
    </w:p>
    <w:p w14:paraId="5336D09B"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14:paraId="78ED9ED3"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(п. 1.1 введен Федеральным законом от 04.08.2023 N 476-ФЗ)</w:t>
      </w:r>
    </w:p>
    <w:p w14:paraId="4EF300A8"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пунктом 1.1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14:paraId="5B6D1E8C"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(в ред. Федеральных законов от 04.08.2023 N 476-ФЗ, от 08.08.2024 N 232-ФЗ)</w:t>
      </w:r>
    </w:p>
    <w:p w14:paraId="0439C1D2" w14:textId="77777777" w:rsidR="007B4B86" w:rsidRPr="007B4B86"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w:t>
      </w:r>
      <w:r w:rsidRPr="007B4B86">
        <w:rPr>
          <w:rFonts w:ascii="Times New Roman" w:hAnsi="Times New Roman" w:cs="Times New Roman"/>
          <w:sz w:val="28"/>
          <w:szCs w:val="28"/>
        </w:rPr>
        <w:lastRenderedPageBreak/>
        <w:t>твердыми коммунальными отходами, а также с учетом других критериев, установленных Правительством Российской Федерации.</w:t>
      </w:r>
    </w:p>
    <w:p w14:paraId="09C53043" w14:textId="36CD4A6A" w:rsidR="007B4B86" w:rsidRPr="00D521C1" w:rsidRDefault="007B4B86" w:rsidP="007B4B86">
      <w:pPr>
        <w:spacing w:after="0" w:line="240" w:lineRule="auto"/>
        <w:ind w:firstLine="709"/>
        <w:jc w:val="both"/>
        <w:rPr>
          <w:rFonts w:ascii="Times New Roman" w:hAnsi="Times New Roman" w:cs="Times New Roman"/>
          <w:sz w:val="28"/>
          <w:szCs w:val="28"/>
        </w:rPr>
      </w:pPr>
      <w:r w:rsidRPr="007B4B86">
        <w:rPr>
          <w:rFonts w:ascii="Times New Roman" w:hAnsi="Times New Roman" w:cs="Times New Roman"/>
          <w:sz w:val="28"/>
          <w:szCs w:val="28"/>
        </w:rPr>
        <w:t>4. Порядок определения нормативов накопления твердых коммунальных отходов устанавливается Правительством Российской Федерации.</w:t>
      </w:r>
    </w:p>
    <w:sectPr w:rsidR="007B4B86" w:rsidRPr="00D521C1" w:rsidSect="00854B1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27"/>
    <w:rsid w:val="000A3384"/>
    <w:rsid w:val="0016165F"/>
    <w:rsid w:val="00550ACE"/>
    <w:rsid w:val="0065456E"/>
    <w:rsid w:val="007B3243"/>
    <w:rsid w:val="007B4B86"/>
    <w:rsid w:val="00807727"/>
    <w:rsid w:val="00854B1F"/>
    <w:rsid w:val="009775BC"/>
    <w:rsid w:val="00AF2E80"/>
    <w:rsid w:val="00D52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B036"/>
  <w15:chartTrackingRefBased/>
  <w15:docId w15:val="{3A7C407C-70BB-4BF0-ACB9-D64287BA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2768</Words>
  <Characters>15781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2026-02-10T10:59:00Z</dcterms:created>
  <dcterms:modified xsi:type="dcterms:W3CDTF">2026-02-10T10:59:00Z</dcterms:modified>
</cp:coreProperties>
</file>