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6E0F" w14:textId="77777777" w:rsidR="0086741C" w:rsidRDefault="0086741C" w:rsidP="0086741C">
      <w:pPr>
        <w:spacing w:after="0" w:line="240" w:lineRule="auto"/>
        <w:jc w:val="center"/>
        <w:rPr>
          <w:rFonts w:ascii="Times New Roman" w:hAnsi="Times New Roman" w:cs="Times New Roman"/>
          <w:b/>
          <w:bCs/>
          <w:sz w:val="28"/>
          <w:szCs w:val="28"/>
        </w:rPr>
      </w:pPr>
      <w:r w:rsidRPr="0086741C">
        <w:rPr>
          <w:rFonts w:ascii="Times New Roman" w:hAnsi="Times New Roman" w:cs="Times New Roman"/>
          <w:b/>
          <w:bCs/>
          <w:sz w:val="28"/>
          <w:szCs w:val="28"/>
        </w:rPr>
        <w:t xml:space="preserve">Федеральный закон </w:t>
      </w:r>
      <w:r>
        <w:rPr>
          <w:rFonts w:ascii="Times New Roman" w:hAnsi="Times New Roman" w:cs="Times New Roman"/>
          <w:b/>
          <w:bCs/>
          <w:sz w:val="28"/>
          <w:szCs w:val="28"/>
        </w:rPr>
        <w:t xml:space="preserve">от </w:t>
      </w:r>
      <w:r w:rsidRPr="0086741C">
        <w:rPr>
          <w:rFonts w:ascii="Times New Roman" w:hAnsi="Times New Roman" w:cs="Times New Roman"/>
          <w:b/>
          <w:bCs/>
          <w:sz w:val="28"/>
          <w:szCs w:val="28"/>
        </w:rPr>
        <w:t>23</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ноября</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2009</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 xml:space="preserve">года </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261-ФЗ</w:t>
      </w:r>
      <w:r>
        <w:rPr>
          <w:rFonts w:ascii="Times New Roman" w:hAnsi="Times New Roman" w:cs="Times New Roman"/>
          <w:b/>
          <w:bCs/>
          <w:sz w:val="28"/>
          <w:szCs w:val="28"/>
        </w:rPr>
        <w:t xml:space="preserve"> </w:t>
      </w:r>
    </w:p>
    <w:p w14:paraId="1EE273DD" w14:textId="56F597EB" w:rsidR="0086741C" w:rsidRDefault="0086741C" w:rsidP="008674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86741C">
        <w:rPr>
          <w:rFonts w:ascii="Times New Roman" w:hAnsi="Times New Roman" w:cs="Times New Roman"/>
          <w:b/>
          <w:bCs/>
          <w:sz w:val="28"/>
          <w:szCs w:val="28"/>
        </w:rPr>
        <w:t>ОБ ЭНЕРГОСБЕРЕЖЕНИИ И О ПОВЫШЕНИИ ЭНЕРГЕТИЧЕСКОЙ</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ЭФФЕКТИВНОСТИ И О ВНЕСЕНИИ ИЗМЕНЕНИЙ В ОТДЕЛЬНЫЕ</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ЗАКОНОДАТЕЛЬНЫЕ АКТЫ РОССИЙСКОЙ ФЕДЕРАЦИИ</w:t>
      </w:r>
      <w:r>
        <w:rPr>
          <w:rFonts w:ascii="Times New Roman" w:hAnsi="Times New Roman" w:cs="Times New Roman"/>
          <w:b/>
          <w:bCs/>
          <w:sz w:val="28"/>
          <w:szCs w:val="28"/>
        </w:rPr>
        <w:t>»</w:t>
      </w:r>
    </w:p>
    <w:p w14:paraId="08900894" w14:textId="77777777" w:rsidR="0086741C" w:rsidRDefault="0086741C" w:rsidP="001017EA">
      <w:pPr>
        <w:spacing w:after="0" w:line="240" w:lineRule="auto"/>
        <w:ind w:firstLine="709"/>
        <w:jc w:val="both"/>
        <w:rPr>
          <w:rFonts w:ascii="Times New Roman" w:hAnsi="Times New Roman" w:cs="Times New Roman"/>
          <w:b/>
          <w:bCs/>
          <w:sz w:val="28"/>
          <w:szCs w:val="28"/>
        </w:rPr>
      </w:pPr>
    </w:p>
    <w:p w14:paraId="57A508E9" w14:textId="565354D3"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Статья 11. Обеспечение энергетической эффективности зданий, строений, сооружений</w:t>
      </w:r>
    </w:p>
    <w:p w14:paraId="7153BB51"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14:paraId="3446091D"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2. Требования энергетической эффективности зданий, строений, сооружений должны включать в себя:</w:t>
      </w:r>
    </w:p>
    <w:p w14:paraId="7DD86C9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 показатели, характеризующие удельную величину расхода энергетических ресурсов в здании, строении, сооружении;</w:t>
      </w:r>
    </w:p>
    <w:p w14:paraId="72CA822B"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14:paraId="5DF0972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14:paraId="71E3331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342BF29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 3 ст. 11 применяется с учетом особенностей, установленных ст. 9 Федерального закона от 01.04.2020 N 69-ФЗ (Распоряжение Правительства РФ от 21.09.2022 N 2724-р).</w:t>
      </w:r>
    </w:p>
    <w:p w14:paraId="150660CD"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14:paraId="30BC5910"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14:paraId="44B18451"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692DF888"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Требования энергетической эффективности также не применяются к зданиям, строениям, сооружениям, указанным в ч. 1 ст. 48 настоящего закона.</w:t>
      </w:r>
    </w:p>
    <w:p w14:paraId="23A462D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lastRenderedPageBreak/>
        <w:t>5. Требования энергетической эффективности не распространяются на следующие здания, строения, сооружения:</w:t>
      </w:r>
    </w:p>
    <w:p w14:paraId="74704EA8"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 культовые здания, строения, сооружения;</w:t>
      </w:r>
    </w:p>
    <w:p w14:paraId="1386759A"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14:paraId="285A3E1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3) временные постройки, срок службы которых составляет менее чем два года;</w:t>
      </w:r>
    </w:p>
    <w:p w14:paraId="290C7AC1"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4) объекты индивидуального жилищного строительства, садовые дома;</w:t>
      </w:r>
    </w:p>
    <w:p w14:paraId="5ECE10C2"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29.07.2017 N 217-ФЗ, от 03.08.2018 N 340-ФЗ)</w:t>
      </w:r>
    </w:p>
    <w:p w14:paraId="2265C9BB"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5) строения, сооружения вспомогательного использования;</w:t>
      </w:r>
    </w:p>
    <w:p w14:paraId="35F8C9F3"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6) отдельно стоящие здания, строения, сооружения, общая площадь которых составляет менее чем пятьдесят квадратных метров;</w:t>
      </w:r>
    </w:p>
    <w:p w14:paraId="24683FE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7) иные определенные Правительством Российской Федерации здания, строения, сооружения.</w:t>
      </w:r>
    </w:p>
    <w:p w14:paraId="4E68457A"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14:paraId="113E3AE1"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14:paraId="1B659040"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14:paraId="225B97CE"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2EDB884A"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 9 ст. 11 применяется с учетом особенностей, установленных ст. 9 Федерального закона от 01.04.2020 N 69-ФЗ (Распоряжение Правительства РФ от 21.09.2022 N 2724-р).</w:t>
      </w:r>
    </w:p>
    <w:p w14:paraId="3708392E"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14:paraId="51865953"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w:t>
      </w:r>
      <w:r w:rsidRPr="004C4FFC">
        <w:rPr>
          <w:rFonts w:ascii="Times New Roman" w:hAnsi="Times New Roman" w:cs="Times New Roman"/>
          <w:sz w:val="28"/>
          <w:szCs w:val="28"/>
        </w:rPr>
        <w:lastRenderedPageBreak/>
        <w:t>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14:paraId="2A1DA729" w14:textId="77777777" w:rsidR="004C4FFC" w:rsidRPr="004C4FFC" w:rsidRDefault="004C4FFC" w:rsidP="004C4FFC">
      <w:pPr>
        <w:spacing w:after="0" w:line="240" w:lineRule="auto"/>
        <w:ind w:firstLine="709"/>
        <w:jc w:val="both"/>
        <w:rPr>
          <w:rFonts w:ascii="Times New Roman" w:hAnsi="Times New Roman" w:cs="Times New Roman"/>
          <w:sz w:val="28"/>
          <w:szCs w:val="28"/>
        </w:rPr>
      </w:pPr>
    </w:p>
    <w:p w14:paraId="4EA299D9"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14:paraId="27CFECAA" w14:textId="55EA046F"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Федерального закона от 29.07.2017 N 217-ФЗ)</w:t>
      </w:r>
    </w:p>
    <w:p w14:paraId="6EB70148"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14:paraId="7DB92AF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14:paraId="43B1BFF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w:t>
      </w:r>
      <w:r w:rsidRPr="004C4FFC">
        <w:rPr>
          <w:rFonts w:ascii="Times New Roman" w:hAnsi="Times New Roman" w:cs="Times New Roman"/>
          <w:sz w:val="28"/>
          <w:szCs w:val="28"/>
        </w:rPr>
        <w:lastRenderedPageBreak/>
        <w:t>орган местного самоуправления, осуществляющий ведение информационной системы обеспечения градостроительной деятельности.</w:t>
      </w:r>
    </w:p>
    <w:p w14:paraId="151E1AC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Федерального закона от 25.06.2012 N 93-ФЗ)</w:t>
      </w:r>
    </w:p>
    <w:p w14:paraId="3EF733E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sidRPr="004C4FFC">
        <w:rPr>
          <w:rFonts w:ascii="Times New Roman" w:hAnsi="Times New Roman" w:cs="Times New Roman"/>
          <w:sz w:val="28"/>
          <w:szCs w:val="28"/>
        </w:rPr>
        <w:t>энергосервисного</w:t>
      </w:r>
      <w:proofErr w:type="spellEnd"/>
      <w:r w:rsidRPr="004C4FFC">
        <w:rPr>
          <w:rFonts w:ascii="Times New Roman" w:hAnsi="Times New Roman" w:cs="Times New Roman"/>
          <w:sz w:val="28"/>
          <w:szCs w:val="28"/>
        </w:rPr>
        <w:t xml:space="preserve"> договора (контракта), обеспечивающего снижение объема используемых в многоквартирном доме энергетических ресурсов.</w:t>
      </w:r>
    </w:p>
    <w:p w14:paraId="2C8E909D"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14:paraId="744EA841"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 необязательность таких мероприятий для проведения их лицами, которым данный перечень мероприятий адресован;</w:t>
      </w:r>
    </w:p>
    <w:p w14:paraId="0899C1EC"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sidRPr="004C4FFC">
        <w:rPr>
          <w:rFonts w:ascii="Times New Roman" w:hAnsi="Times New Roman" w:cs="Times New Roman"/>
          <w:sz w:val="28"/>
          <w:szCs w:val="28"/>
        </w:rPr>
        <w:t>энергосервисного</w:t>
      </w:r>
      <w:proofErr w:type="spellEnd"/>
      <w:r w:rsidRPr="004C4FFC">
        <w:rPr>
          <w:rFonts w:ascii="Times New Roman" w:hAnsi="Times New Roman" w:cs="Times New Roman"/>
          <w:sz w:val="28"/>
          <w:szCs w:val="28"/>
        </w:rPr>
        <w:t xml:space="preserve"> договора (контракта), и прогнозируемую стоимость проведения таких отдельных мероприятий;</w:t>
      </w:r>
    </w:p>
    <w:p w14:paraId="0DB13B6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14:paraId="6340888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lastRenderedPageBreak/>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14:paraId="3DC28008"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69B6765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14:paraId="17E6D3BB"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14:paraId="0D556489"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Федерального закона от 25.06.2012 N 93-ФЗ)</w:t>
      </w:r>
    </w:p>
    <w:p w14:paraId="1FFE86B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14:paraId="0282844E"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29.07.2017 N 217-ФЗ, от 31.07.2025 N 353-ФЗ)</w:t>
      </w:r>
    </w:p>
    <w:p w14:paraId="641A60CD"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lastRenderedPageBreak/>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14:paraId="630088B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29.07.2017 N 217-ФЗ, от 31.07.2025 N 353-ФЗ)</w:t>
      </w:r>
    </w:p>
    <w:p w14:paraId="2689C912" w14:textId="77777777" w:rsidR="004C4FFC" w:rsidRPr="004C4FFC" w:rsidRDefault="004C4FFC" w:rsidP="004C4FFC">
      <w:pPr>
        <w:spacing w:after="0" w:line="240" w:lineRule="auto"/>
        <w:ind w:firstLine="709"/>
        <w:jc w:val="both"/>
        <w:rPr>
          <w:rFonts w:ascii="Times New Roman" w:hAnsi="Times New Roman" w:cs="Times New Roman"/>
          <w:sz w:val="28"/>
          <w:szCs w:val="28"/>
        </w:rPr>
      </w:pPr>
    </w:p>
    <w:p w14:paraId="2F00A03A" w14:textId="0DB8F1BD"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bookmarkStart w:id="0" w:name="_GoBack"/>
      <w:bookmarkEnd w:id="0"/>
    </w:p>
    <w:p w14:paraId="460F8B9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5D6AF460"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 1 ст. 13 применяется с учетом особенностей, установленных ст. 9 Федерального закона от 01.04.2020 N 69-ФЗ (Распоряжение Правительства РФ от 21.09.2022 N 2724-р).</w:t>
      </w:r>
    </w:p>
    <w:p w14:paraId="6B2DDC8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5971A56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Действие ч. 1 ст. 13 (в ред. ФЗ от 14.04.2023 N 133-ФЗ) распространяется на многоквартирные дома, включенные в региональную программу капитального ремонта общего имущества в многоквартирных домах до 25.04.2023.</w:t>
      </w:r>
    </w:p>
    <w:p w14:paraId="77E2EDD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r w:rsidRPr="004C4FFC">
        <w:rPr>
          <w:rFonts w:ascii="Times New Roman" w:hAnsi="Times New Roman" w:cs="Times New Roman"/>
          <w:sz w:val="28"/>
          <w:szCs w:val="28"/>
        </w:rPr>
        <w:lastRenderedPageBreak/>
        <w:t>законодательством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данной программой, должны быть реализованы в течение трех лет.</w:t>
      </w:r>
    </w:p>
    <w:p w14:paraId="57CACB8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29.12.2014 N 466-ФЗ, от 29.07.2017 N 279-ФЗ, от 27.12.2018 N 522-ФЗ, от 26.07.2019 N 241-ФЗ, от 14.04.2023 N 133-ФЗ)</w:t>
      </w:r>
    </w:p>
    <w:p w14:paraId="19F01C5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2B7D1FC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 2 ст. 13 применяется с учетом особенностей, установленных ст. 9 Федерального закона от 01.04.2020 N 69-ФЗ (Распоряжение Правительства РФ от 21.09.2022 N 2724-р).</w:t>
      </w:r>
    </w:p>
    <w:p w14:paraId="7A3A23FC"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rsidRPr="004C4FFC">
        <w:rPr>
          <w:rFonts w:ascii="Times New Roman" w:hAnsi="Times New Roman" w:cs="Times New Roman"/>
          <w:sz w:val="28"/>
          <w:szCs w:val="28"/>
        </w:rPr>
        <w:t>энергосервисного</w:t>
      </w:r>
      <w:proofErr w:type="spellEnd"/>
      <w:r w:rsidRPr="004C4FFC">
        <w:rPr>
          <w:rFonts w:ascii="Times New Roman" w:hAnsi="Times New Roman" w:cs="Times New Roman"/>
          <w:sz w:val="28"/>
          <w:szCs w:val="28"/>
        </w:rPr>
        <w:t xml:space="preserve">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14:paraId="238367F2"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lastRenderedPageBreak/>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14:paraId="033769E3"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(часть 3 в ред. Федерального закона от 26.07.2017 N 196-ФЗ)</w:t>
      </w:r>
    </w:p>
    <w:p w14:paraId="7FE5DB10"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14:paraId="3011FE7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14:paraId="3D5BB2D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(часть 4.1 введена Федеральным законом от 26.07.2017 N 196-ФЗ)</w:t>
      </w:r>
    </w:p>
    <w:p w14:paraId="01E8778A"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4E3E9AA9"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11.07.2011 N 197-ФЗ, от 26.07.2017 N 196-ФЗ)</w:t>
      </w:r>
    </w:p>
    <w:p w14:paraId="52C021B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r w:rsidRPr="004C4FFC">
        <w:rPr>
          <w:rFonts w:ascii="Times New Roman" w:hAnsi="Times New Roman" w:cs="Times New Roman"/>
          <w:sz w:val="28"/>
          <w:szCs w:val="28"/>
        </w:rPr>
        <w:lastRenderedPageBreak/>
        <w:t>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14:paraId="2FDA053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(часть 5.1 введена Федеральным законом от 11.07.2011 N 197-ФЗ; в ред. Федерального закона от 26.07.2017 N 196-ФЗ)</w:t>
      </w:r>
    </w:p>
    <w:p w14:paraId="5A067DAC"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5.2. 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14:paraId="46100AE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(часть 5.2 введена Федеральным законом от 29.06.2015 N 176-ФЗ)</w:t>
      </w:r>
    </w:p>
    <w:p w14:paraId="707EE41B"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14:paraId="4F01D5B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11.07.2011 N 197-ФЗ, от 26.07.2017 N 196-ФЗ)</w:t>
      </w:r>
    </w:p>
    <w:p w14:paraId="1471D6A2"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14:paraId="6E43BAF3"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(часть 6.1 введена Федеральным законом от 11.07.2011 N 197-ФЗ; в ред. Федерального закона от 26.07.2017 N 196-ФЗ)</w:t>
      </w:r>
    </w:p>
    <w:p w14:paraId="3767DBA9"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2662C51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С 01.03.2026 в ч. 7 ст. 13 вносятся изменения (ФЗ от 31.07.2025 N 295-ФЗ). См. будущую редакцию.</w:t>
      </w:r>
    </w:p>
    <w:p w14:paraId="362F4C3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4F8B731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 7 ст. 13 применяется с учетом особенностей, установленных ст. 9 Федерального закона от 01.04.2020 N 69-ФЗ (Распоряжение Правительства РФ от 21.09.2022 N 2724-р).</w:t>
      </w:r>
    </w:p>
    <w:p w14:paraId="33CAC0B3"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w:t>
      </w:r>
      <w:r w:rsidRPr="004C4FFC">
        <w:rPr>
          <w:rFonts w:ascii="Times New Roman" w:hAnsi="Times New Roman" w:cs="Times New Roman"/>
          <w:sz w:val="28"/>
          <w:szCs w:val="28"/>
        </w:rPr>
        <w:lastRenderedPageBreak/>
        <w:t>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14:paraId="044F653A"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Федерального закона от 11.07.2011 N 197-ФЗ)</w:t>
      </w:r>
    </w:p>
    <w:p w14:paraId="74EB1F82"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w:t>
      </w:r>
      <w:proofErr w:type="spellStart"/>
      <w:r w:rsidRPr="004C4FFC">
        <w:rPr>
          <w:rFonts w:ascii="Times New Roman" w:hAnsi="Times New Roman" w:cs="Times New Roman"/>
          <w:sz w:val="28"/>
          <w:szCs w:val="28"/>
        </w:rPr>
        <w:t>гигакалории</w:t>
      </w:r>
      <w:proofErr w:type="spellEnd"/>
      <w:r w:rsidRPr="004C4FFC">
        <w:rPr>
          <w:rFonts w:ascii="Times New Roman" w:hAnsi="Times New Roman" w:cs="Times New Roman"/>
          <w:sz w:val="28"/>
          <w:szCs w:val="28"/>
        </w:rPr>
        <w:t xml:space="preserve"> в час, обязаны обеспечить оснащение таких объектов приборами учета используемой тепловой энергии, указанными в частях 3 - 7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частях 3 - 7 настоящей статьи, приборами учета.</w:t>
      </w:r>
    </w:p>
    <w:p w14:paraId="7B24BC5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Федерального закона от 29.07.2017 N 279-ФЗ)</w:t>
      </w:r>
    </w:p>
    <w:p w14:paraId="4B59D754"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50A6923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Размер пени определяется:</w:t>
      </w:r>
    </w:p>
    <w:p w14:paraId="214567D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до 01.01.2025 в соответствии с Постановлением Правительства РФ от 26.03.2022 N 474;</w:t>
      </w:r>
    </w:p>
    <w:p w14:paraId="7EAD3443"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до 01.01.2027 в соответствии с Постановлением Правительства от 18.03.2025 N 329.</w:t>
      </w:r>
    </w:p>
    <w:p w14:paraId="55BADF08"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w:t>
      </w:r>
      <w:r w:rsidRPr="004C4FFC">
        <w:rPr>
          <w:rFonts w:ascii="Times New Roman" w:hAnsi="Times New Roman" w:cs="Times New Roman"/>
          <w:sz w:val="28"/>
          <w:szCs w:val="28"/>
        </w:rPr>
        <w:lastRenderedPageBreak/>
        <w:t>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5 - 6.1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14:paraId="7D0B16E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11.07.2011 N 197-ФЗ, от 29.07.2017 N 217-ФЗ)</w:t>
      </w:r>
    </w:p>
    <w:p w14:paraId="2D7BD7A5"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w:t>
      </w:r>
      <w:r w:rsidRPr="004C4FFC">
        <w:rPr>
          <w:rFonts w:ascii="Times New Roman" w:hAnsi="Times New Roman" w:cs="Times New Roman"/>
          <w:sz w:val="28"/>
          <w:szCs w:val="28"/>
        </w:rPr>
        <w:lastRenderedPageBreak/>
        <w:t xml:space="preserve">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частях 5.1 и 6.1 настоящей статьи, предложения об оснащении таких объектов приборами учета природного газа. В отношении объектов, которые указаны в частях 3 - 7 настоящей статьи и максимальный объем потребления тепловой энергии которых составляет менее чем две десятых </w:t>
      </w:r>
      <w:proofErr w:type="spellStart"/>
      <w:r w:rsidRPr="004C4FFC">
        <w:rPr>
          <w:rFonts w:ascii="Times New Roman" w:hAnsi="Times New Roman" w:cs="Times New Roman"/>
          <w:sz w:val="28"/>
          <w:szCs w:val="28"/>
        </w:rPr>
        <w:t>гигакалории</w:t>
      </w:r>
      <w:proofErr w:type="spellEnd"/>
      <w:r w:rsidRPr="004C4FFC">
        <w:rPr>
          <w:rFonts w:ascii="Times New Roman" w:hAnsi="Times New Roman" w:cs="Times New Roman"/>
          <w:sz w:val="28"/>
          <w:szCs w:val="28"/>
        </w:rPr>
        <w:t xml:space="preserve"> в час, предложения об оснащении таких объектов приборами учета используемой тепловой энергии должны быть представлены не позднее 1 июля 2018 года.</w:t>
      </w:r>
    </w:p>
    <w:p w14:paraId="030CA27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11.07.2011 N 197-ФЗ, от 26.07.2017 N 196-ФЗ, от 29.07.2017 N 279-ФЗ)</w:t>
      </w:r>
    </w:p>
    <w:p w14:paraId="16C2958A"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14:paraId="41EF99D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КонсультантПлюс: примечание.</w:t>
      </w:r>
    </w:p>
    <w:p w14:paraId="1FED9B42"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Сумма процентов, начисляемых в связи с предоставлением рассрочки, рассчитывается:</w:t>
      </w:r>
    </w:p>
    <w:p w14:paraId="7969F7C2"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до 01.01.2025 в соответствии с Постановлением Правительства РФ от 26.03.2022 N 474;</w:t>
      </w:r>
    </w:p>
    <w:p w14:paraId="7152C3EF"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до 01.01.2027 в соответствии с Постановлением Правительства от 18.03.2025 N 329.</w:t>
      </w:r>
    </w:p>
    <w:p w14:paraId="0F33AEC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частями 3 и 4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w:t>
      </w:r>
      <w:proofErr w:type="spellStart"/>
      <w:r w:rsidRPr="004C4FFC">
        <w:rPr>
          <w:rFonts w:ascii="Times New Roman" w:hAnsi="Times New Roman" w:cs="Times New Roman"/>
          <w:sz w:val="28"/>
          <w:szCs w:val="28"/>
        </w:rPr>
        <w:t>гигакалории</w:t>
      </w:r>
      <w:proofErr w:type="spellEnd"/>
      <w:r w:rsidRPr="004C4FFC">
        <w:rPr>
          <w:rFonts w:ascii="Times New Roman" w:hAnsi="Times New Roman" w:cs="Times New Roman"/>
          <w:sz w:val="28"/>
          <w:szCs w:val="28"/>
        </w:rPr>
        <w:t xml:space="preserve"> в час) и до 1 января 2019 года, а для Республики Крым и города федерального значения Севастополя до 1 января 2021 года (в отношении объектов, предусмотренных частями 5.1 и 6.1 настоящей статьи, в части оснащения их приборами учета используемого природного газа) организации, </w:t>
      </w:r>
      <w:r w:rsidRPr="004C4FFC">
        <w:rPr>
          <w:rFonts w:ascii="Times New Roman" w:hAnsi="Times New Roman" w:cs="Times New Roman"/>
          <w:sz w:val="28"/>
          <w:szCs w:val="28"/>
        </w:rPr>
        <w:lastRenderedPageBreak/>
        <w:t xml:space="preserve">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3 - 6.1 и 8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частями 5 - 6.1 и 8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w:t>
      </w:r>
      <w:proofErr w:type="spellStart"/>
      <w:r w:rsidRPr="004C4FFC">
        <w:rPr>
          <w:rFonts w:ascii="Times New Roman" w:hAnsi="Times New Roman" w:cs="Times New Roman"/>
          <w:sz w:val="28"/>
          <w:szCs w:val="28"/>
        </w:rPr>
        <w:t>гигакалории</w:t>
      </w:r>
      <w:proofErr w:type="spellEnd"/>
      <w:r w:rsidRPr="004C4FFC">
        <w:rPr>
          <w:rFonts w:ascii="Times New Roman" w:hAnsi="Times New Roman" w:cs="Times New Roman"/>
          <w:sz w:val="28"/>
          <w:szCs w:val="28"/>
        </w:rPr>
        <w:t xml:space="preserve">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w:t>
      </w:r>
      <w:r w:rsidRPr="004C4FFC">
        <w:rPr>
          <w:rFonts w:ascii="Times New Roman" w:hAnsi="Times New Roman" w:cs="Times New Roman"/>
          <w:sz w:val="28"/>
          <w:szCs w:val="28"/>
        </w:rPr>
        <w:lastRenderedPageBreak/>
        <w:t xml:space="preserve">значения Севастополя после 1 января 2021 года (в отношении предусмотренных частями 5.1 и 6.1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w:t>
      </w:r>
      <w:proofErr w:type="spellStart"/>
      <w:r w:rsidRPr="004C4FFC">
        <w:rPr>
          <w:rFonts w:ascii="Times New Roman" w:hAnsi="Times New Roman" w:cs="Times New Roman"/>
          <w:sz w:val="28"/>
          <w:szCs w:val="28"/>
        </w:rPr>
        <w:t>неустранения</w:t>
      </w:r>
      <w:proofErr w:type="spellEnd"/>
      <w:r w:rsidRPr="004C4FFC">
        <w:rPr>
          <w:rFonts w:ascii="Times New Roman" w:hAnsi="Times New Roman" w:cs="Times New Roman"/>
          <w:sz w:val="28"/>
          <w:szCs w:val="28"/>
        </w:rPr>
        <w:t xml:space="preserve">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rsidRPr="004C4FFC">
        <w:rPr>
          <w:rFonts w:ascii="Times New Roman" w:hAnsi="Times New Roman" w:cs="Times New Roman"/>
          <w:sz w:val="28"/>
          <w:szCs w:val="28"/>
        </w:rPr>
        <w:t>неустранении</w:t>
      </w:r>
      <w:proofErr w:type="spellEnd"/>
      <w:r w:rsidRPr="004C4FFC">
        <w:rPr>
          <w:rFonts w:ascii="Times New Roman" w:hAnsi="Times New Roman" w:cs="Times New Roman"/>
          <w:sz w:val="28"/>
          <w:szCs w:val="28"/>
        </w:rPr>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14:paraId="4CC49AA6"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(в ред. Федеральных законов от 11.07.2011 N 197-ФЗ, от 03.07.2016 N 269-ФЗ, от 26.07.2017 N 196-ФЗ, от 29.07.2017 N 217-ФЗ, от 29.07.2017 N 279-ФЗ, от 27.12.2018 N 522-ФЗ)</w:t>
      </w:r>
    </w:p>
    <w:p w14:paraId="2D6DBF67" w14:textId="77777777" w:rsidR="004C4FFC" w:rsidRPr="004C4FFC"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законом от 26 марта 2003 года N 35-ФЗ "Об электроэнергетике".</w:t>
      </w:r>
    </w:p>
    <w:p w14:paraId="6768343D" w14:textId="665497E0" w:rsidR="003868DE" w:rsidRPr="001017EA" w:rsidRDefault="004C4FFC" w:rsidP="004C4FFC">
      <w:pPr>
        <w:spacing w:after="0" w:line="240" w:lineRule="auto"/>
        <w:ind w:firstLine="709"/>
        <w:jc w:val="both"/>
        <w:rPr>
          <w:rFonts w:ascii="Times New Roman" w:hAnsi="Times New Roman" w:cs="Times New Roman"/>
          <w:sz w:val="28"/>
          <w:szCs w:val="28"/>
        </w:rPr>
      </w:pPr>
      <w:r w:rsidRPr="004C4FFC">
        <w:rPr>
          <w:rFonts w:ascii="Times New Roman" w:hAnsi="Times New Roman" w:cs="Times New Roman"/>
          <w:sz w:val="28"/>
          <w:szCs w:val="28"/>
        </w:rPr>
        <w:t>(часть 13 введена Федеральным законом от 27.12.2018 N 522-ФЗ)</w:t>
      </w:r>
    </w:p>
    <w:sectPr w:rsidR="003868DE" w:rsidRPr="001017EA" w:rsidSect="001017E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6D"/>
    <w:rsid w:val="001017EA"/>
    <w:rsid w:val="003868DE"/>
    <w:rsid w:val="004C4FFC"/>
    <w:rsid w:val="004C5670"/>
    <w:rsid w:val="0086741C"/>
    <w:rsid w:val="00A82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4C51"/>
  <w15:chartTrackingRefBased/>
  <w15:docId w15:val="{BA19775B-13F9-4875-88FC-090085C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6696</Words>
  <Characters>38169</Characters>
  <Application>Microsoft Office Word</Application>
  <DocSecurity>0</DocSecurity>
  <Lines>318</Lines>
  <Paragraphs>89</Paragraphs>
  <ScaleCrop>false</ScaleCrop>
  <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2026-02-10T10:00:00Z</dcterms:created>
  <dcterms:modified xsi:type="dcterms:W3CDTF">2026-02-10T10:00:00Z</dcterms:modified>
</cp:coreProperties>
</file>