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B4" w:rsidRPr="00053854" w:rsidRDefault="007922B4" w:rsidP="007922B4">
      <w:r w:rsidRPr="00053854">
        <w:rPr>
          <w:sz w:val="32"/>
          <w:szCs w:val="32"/>
        </w:rPr>
        <w:t>Доклад об осуществлении государственного контроля (надзора), муниципального контроля за</w:t>
      </w:r>
      <w:r w:rsidRPr="00053854">
        <w:rPr>
          <w:b/>
          <w:sz w:val="32"/>
          <w:szCs w:val="32"/>
        </w:rPr>
        <w:t xml:space="preserve"> 20</w:t>
      </w:r>
      <w:r w:rsidR="00256392" w:rsidRPr="00053854">
        <w:rPr>
          <w:b/>
          <w:sz w:val="32"/>
          <w:szCs w:val="32"/>
        </w:rPr>
        <w:t>20</w:t>
      </w:r>
      <w:r w:rsidRPr="00053854">
        <w:rPr>
          <w:b/>
          <w:sz w:val="32"/>
          <w:szCs w:val="32"/>
        </w:rPr>
        <w:t xml:space="preserve"> </w:t>
      </w:r>
      <w:r w:rsidRPr="00053854">
        <w:rPr>
          <w:sz w:val="32"/>
          <w:szCs w:val="32"/>
        </w:rPr>
        <w:t>год</w:t>
      </w:r>
    </w:p>
    <w:p w:rsidR="00A6696F" w:rsidRPr="00053854" w:rsidRDefault="00A6696F"/>
    <w:p w:rsidR="00886888" w:rsidRPr="00053854" w:rsidRDefault="00886888"/>
    <w:p w:rsidR="00886888" w:rsidRPr="00053854" w:rsidRDefault="00886888"/>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Раздел 1.</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 xml:space="preserve">Состояние нормативно-правового регулирования </w:t>
      </w:r>
      <w:proofErr w:type="gramStart"/>
      <w:r w:rsidRPr="00053854">
        <w:rPr>
          <w:sz w:val="32"/>
          <w:szCs w:val="32"/>
        </w:rPr>
        <w:t>в</w:t>
      </w:r>
      <w:proofErr w:type="gramEnd"/>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соответствующей сфере деятельности</w:t>
      </w:r>
    </w:p>
    <w:p w:rsidR="00F31C3C" w:rsidRPr="00053854" w:rsidRDefault="00F31C3C" w:rsidP="0083213D">
      <w:pPr>
        <w:rPr>
          <w:sz w:val="32"/>
          <w:szCs w:val="32"/>
        </w:rPr>
      </w:pPr>
    </w:p>
    <w:p w:rsidR="007922B4" w:rsidRPr="00053854" w:rsidRDefault="007922B4" w:rsidP="007922B4">
      <w:pPr>
        <w:ind w:firstLine="709"/>
        <w:jc w:val="both"/>
        <w:rPr>
          <w:sz w:val="28"/>
          <w:szCs w:val="28"/>
        </w:rPr>
      </w:pPr>
      <w:proofErr w:type="gramStart"/>
      <w:r w:rsidRPr="00053854">
        <w:rPr>
          <w:sz w:val="28"/>
          <w:szCs w:val="28"/>
          <w:u w:val="single"/>
        </w:rPr>
        <w:t>Муниципальный жилищный контроль</w:t>
      </w:r>
      <w:r w:rsidRPr="00053854">
        <w:rPr>
          <w:sz w:val="28"/>
          <w:szCs w:val="28"/>
        </w:rPr>
        <w:t xml:space="preserve"> на территории городского округа город Стерлитамак Республики Башкортостан осуществляется в соответствии с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Стерлитамак</w:t>
      </w:r>
      <w:proofErr w:type="gramEnd"/>
      <w:r w:rsidRPr="00053854">
        <w:rPr>
          <w:sz w:val="28"/>
          <w:szCs w:val="28"/>
        </w:rPr>
        <w:t xml:space="preserve"> Республики </w:t>
      </w:r>
      <w:proofErr w:type="gramStart"/>
      <w:r w:rsidRPr="00053854">
        <w:rPr>
          <w:sz w:val="28"/>
          <w:szCs w:val="28"/>
        </w:rPr>
        <w:t>Башкортостан № 533 от 14.03.2017г. (с изменениями от 09.06.2017 № 1099), Административным регламентом по осуществлению муниципального жилищного контроля на территории городского округа город Стерлитамак Республики Башкортостан, утверждённый постановлением администрации городского округа город Стерлитамак Республики Башкортостан от 06.09.2016 г. № 1871 (с изменениями от 14.10.2016 г. № 2173, от 08.09.2017 г. № 1892 и от 29.08.2018 № 1769), Порядком осуществления муниципального жилищного контроля на территории городского</w:t>
      </w:r>
      <w:proofErr w:type="gramEnd"/>
      <w:r w:rsidRPr="00053854">
        <w:rPr>
          <w:sz w:val="28"/>
          <w:szCs w:val="28"/>
        </w:rPr>
        <w:t xml:space="preserve"> округа город Стерлитамак Республики Башкортостан, утверждённым постановлением администрации городского округа город Стерлитамак Республики Башкортостан от 29.08.2018 г. № 1768, Кодексом Российской Федерации об административных правонарушениях, Кодексом Республики Башкортостан об административных правонарушениях.</w:t>
      </w:r>
    </w:p>
    <w:p w:rsidR="007922B4" w:rsidRPr="00053854" w:rsidRDefault="007922B4" w:rsidP="007922B4">
      <w:pPr>
        <w:ind w:firstLine="709"/>
        <w:jc w:val="both"/>
        <w:rPr>
          <w:sz w:val="28"/>
          <w:szCs w:val="28"/>
        </w:rPr>
      </w:pPr>
      <w:proofErr w:type="gramStart"/>
      <w:r w:rsidRPr="00053854">
        <w:rPr>
          <w:sz w:val="28"/>
          <w:szCs w:val="28"/>
          <w:u w:val="single"/>
        </w:rPr>
        <w:t>Муниципальный земельный контроль</w:t>
      </w:r>
      <w:r w:rsidRPr="00053854">
        <w:rPr>
          <w:sz w:val="28"/>
          <w:szCs w:val="28"/>
        </w:rPr>
        <w:t xml:space="preserve"> на территории городского округа город Стерлитамак Республики Башкортостан проводится в соответствии с Земельным кодексом Российской Федерации, Федеральным законом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администрации городского округа город</w:t>
      </w:r>
      <w:proofErr w:type="gramEnd"/>
      <w:r w:rsidRPr="00053854">
        <w:rPr>
          <w:sz w:val="28"/>
          <w:szCs w:val="28"/>
        </w:rPr>
        <w:t xml:space="preserve"> Стерлитамак № 533 от 14.03.2017г., Административным регламентом по исполнению муниципальной функции «Осуществление муниципального земельного контроля на территории городского округа город Стерлитамак Республики Башкортостан», утверждённый постановлением администрации городского округа город </w:t>
      </w:r>
      <w:r w:rsidRPr="00053854">
        <w:rPr>
          <w:sz w:val="28"/>
          <w:szCs w:val="28"/>
        </w:rPr>
        <w:lastRenderedPageBreak/>
        <w:t>Стерлитамак Республики Башкортостан от 29.08.2018 г. № 1770, Кодексом Российской Федерации об административных правонарушениях.</w:t>
      </w:r>
    </w:p>
    <w:p w:rsidR="00E823FF" w:rsidRPr="00053854" w:rsidRDefault="00E823FF" w:rsidP="0083213D">
      <w:pPr>
        <w:rPr>
          <w:sz w:val="32"/>
          <w:szCs w:val="32"/>
        </w:rPr>
      </w:pPr>
    </w:p>
    <w:p w:rsidR="00F31C3C" w:rsidRPr="00053854" w:rsidRDefault="00F31C3C" w:rsidP="0083213D">
      <w:pPr>
        <w:rPr>
          <w:sz w:val="32"/>
          <w:szCs w:val="32"/>
        </w:rPr>
      </w:pP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Раздел 2.</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Организация государственного контроля (надзора),</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муниципального контроля</w:t>
      </w:r>
    </w:p>
    <w:p w:rsidR="00886888" w:rsidRPr="00053854" w:rsidRDefault="00886888" w:rsidP="00886888">
      <w:pPr>
        <w:rPr>
          <w:sz w:val="32"/>
          <w:szCs w:val="32"/>
        </w:rPr>
      </w:pPr>
    </w:p>
    <w:p w:rsidR="007922B4" w:rsidRPr="00053854" w:rsidRDefault="007922B4" w:rsidP="007922B4">
      <w:pPr>
        <w:ind w:firstLine="709"/>
        <w:jc w:val="both"/>
        <w:rPr>
          <w:sz w:val="28"/>
          <w:szCs w:val="28"/>
        </w:rPr>
      </w:pPr>
      <w:r w:rsidRPr="00053854">
        <w:rPr>
          <w:sz w:val="28"/>
          <w:szCs w:val="28"/>
        </w:rPr>
        <w:t>а) сведения об организационной структуре и системе управления органа муниципального контроля.</w:t>
      </w:r>
    </w:p>
    <w:p w:rsidR="007922B4" w:rsidRPr="00053854" w:rsidRDefault="007922B4" w:rsidP="007922B4">
      <w:pPr>
        <w:ind w:firstLine="709"/>
        <w:jc w:val="both"/>
        <w:rPr>
          <w:sz w:val="28"/>
          <w:szCs w:val="28"/>
        </w:rPr>
      </w:pPr>
      <w:r w:rsidRPr="00053854">
        <w:rPr>
          <w:sz w:val="28"/>
          <w:szCs w:val="28"/>
        </w:rPr>
        <w:t>Муниципальный контроль на территории городского округа город Стерлитамак Республики Башкортостан в 20</w:t>
      </w:r>
      <w:r w:rsidR="00CD4026" w:rsidRPr="00053854">
        <w:rPr>
          <w:sz w:val="28"/>
          <w:szCs w:val="28"/>
        </w:rPr>
        <w:t>20</w:t>
      </w:r>
      <w:r w:rsidRPr="00053854">
        <w:rPr>
          <w:sz w:val="28"/>
          <w:szCs w:val="28"/>
        </w:rPr>
        <w:t xml:space="preserve"> г. осуществлялся отделом муниципального контроля администрации городского округа город Стерлитамак Республики Башкортостан.</w:t>
      </w:r>
    </w:p>
    <w:p w:rsidR="007922B4" w:rsidRPr="00053854" w:rsidRDefault="007922B4" w:rsidP="007922B4">
      <w:pPr>
        <w:ind w:firstLine="709"/>
        <w:jc w:val="both"/>
        <w:rPr>
          <w:sz w:val="28"/>
          <w:szCs w:val="28"/>
        </w:rPr>
      </w:pPr>
      <w:r w:rsidRPr="00053854">
        <w:rPr>
          <w:sz w:val="28"/>
          <w:szCs w:val="28"/>
        </w:rPr>
        <w:t>Исполнение обязанностей по осуществлению муниципального жилищного контроля возложены на ведущего инспектора отдела муниципального контроля.</w:t>
      </w:r>
    </w:p>
    <w:p w:rsidR="007922B4" w:rsidRPr="00053854" w:rsidRDefault="007922B4" w:rsidP="007922B4">
      <w:pPr>
        <w:ind w:firstLine="709"/>
        <w:jc w:val="both"/>
        <w:rPr>
          <w:sz w:val="28"/>
          <w:szCs w:val="28"/>
        </w:rPr>
      </w:pPr>
      <w:r w:rsidRPr="00053854">
        <w:rPr>
          <w:sz w:val="28"/>
          <w:szCs w:val="28"/>
        </w:rPr>
        <w:t xml:space="preserve">Исполнение обязанностей по проведению мероприятий по муниципальному земельному контролю </w:t>
      </w:r>
      <w:proofErr w:type="gramStart"/>
      <w:r w:rsidRPr="00053854">
        <w:rPr>
          <w:sz w:val="28"/>
          <w:szCs w:val="28"/>
        </w:rPr>
        <w:t>возложены</w:t>
      </w:r>
      <w:proofErr w:type="gramEnd"/>
      <w:r w:rsidRPr="00053854">
        <w:rPr>
          <w:sz w:val="28"/>
          <w:szCs w:val="28"/>
        </w:rPr>
        <w:t xml:space="preserve"> на главного специалиста и ведущего специалиста отдела муниципального контроля.</w:t>
      </w:r>
    </w:p>
    <w:p w:rsidR="007922B4" w:rsidRPr="00053854" w:rsidRDefault="007922B4" w:rsidP="007922B4">
      <w:pPr>
        <w:ind w:firstLine="709"/>
        <w:jc w:val="both"/>
        <w:rPr>
          <w:sz w:val="28"/>
          <w:szCs w:val="28"/>
        </w:rPr>
      </w:pPr>
      <w:r w:rsidRPr="00053854">
        <w:rPr>
          <w:sz w:val="28"/>
          <w:szCs w:val="28"/>
        </w:rPr>
        <w:t xml:space="preserve">Проверки проводятся на основании распоряжений администрации городского округа город Стерлитамак. </w:t>
      </w:r>
    </w:p>
    <w:p w:rsidR="007922B4" w:rsidRPr="00053854" w:rsidRDefault="007922B4" w:rsidP="007922B4">
      <w:pPr>
        <w:ind w:firstLine="709"/>
        <w:jc w:val="both"/>
        <w:rPr>
          <w:sz w:val="28"/>
          <w:szCs w:val="28"/>
        </w:rPr>
      </w:pPr>
      <w:r w:rsidRPr="00053854">
        <w:rPr>
          <w:sz w:val="28"/>
          <w:szCs w:val="28"/>
        </w:rPr>
        <w:t>Ведущий инспектор введен в состав административной комиссии городского округа город Стерлитамак.</w:t>
      </w:r>
    </w:p>
    <w:p w:rsidR="007922B4" w:rsidRPr="00053854" w:rsidRDefault="007922B4" w:rsidP="007922B4">
      <w:pPr>
        <w:ind w:firstLine="709"/>
        <w:jc w:val="both"/>
        <w:rPr>
          <w:sz w:val="28"/>
          <w:szCs w:val="28"/>
        </w:rPr>
      </w:pPr>
      <w:r w:rsidRPr="00053854">
        <w:rPr>
          <w:sz w:val="28"/>
          <w:szCs w:val="28"/>
        </w:rPr>
        <w:t>б) перечень и описание основных и вспомогательных (обеспечительных) функций.</w:t>
      </w:r>
    </w:p>
    <w:p w:rsidR="007922B4" w:rsidRPr="00053854" w:rsidRDefault="007922B4" w:rsidP="007922B4">
      <w:pPr>
        <w:ind w:firstLine="709"/>
        <w:jc w:val="both"/>
        <w:rPr>
          <w:sz w:val="28"/>
          <w:szCs w:val="28"/>
        </w:rPr>
      </w:pPr>
      <w:r w:rsidRPr="00053854">
        <w:rPr>
          <w:sz w:val="28"/>
          <w:szCs w:val="28"/>
        </w:rPr>
        <w:t>-принятие решения о проведении проверки;</w:t>
      </w:r>
    </w:p>
    <w:p w:rsidR="007922B4" w:rsidRPr="00053854" w:rsidRDefault="007922B4" w:rsidP="007922B4">
      <w:pPr>
        <w:ind w:firstLine="709"/>
        <w:jc w:val="both"/>
        <w:rPr>
          <w:sz w:val="28"/>
          <w:szCs w:val="28"/>
        </w:rPr>
      </w:pPr>
      <w:r w:rsidRPr="00053854">
        <w:rPr>
          <w:sz w:val="28"/>
          <w:szCs w:val="28"/>
        </w:rPr>
        <w:t>-подготовка к проверке;</w:t>
      </w:r>
    </w:p>
    <w:p w:rsidR="007922B4" w:rsidRPr="00053854" w:rsidRDefault="007922B4" w:rsidP="007922B4">
      <w:pPr>
        <w:ind w:firstLine="709"/>
        <w:jc w:val="both"/>
        <w:rPr>
          <w:sz w:val="28"/>
          <w:szCs w:val="28"/>
        </w:rPr>
      </w:pPr>
      <w:r w:rsidRPr="00053854">
        <w:rPr>
          <w:sz w:val="28"/>
          <w:szCs w:val="28"/>
        </w:rPr>
        <w:t>-осуществление проверки;</w:t>
      </w:r>
    </w:p>
    <w:p w:rsidR="007922B4" w:rsidRPr="00053854" w:rsidRDefault="007922B4" w:rsidP="007922B4">
      <w:pPr>
        <w:ind w:firstLine="709"/>
        <w:jc w:val="both"/>
        <w:rPr>
          <w:sz w:val="28"/>
          <w:szCs w:val="28"/>
        </w:rPr>
      </w:pPr>
      <w:r w:rsidRPr="00053854">
        <w:rPr>
          <w:sz w:val="28"/>
          <w:szCs w:val="28"/>
        </w:rPr>
        <w:t>-подготовка акта по результатам проведенной проверки, ознакомление с ним субъекта проверки;</w:t>
      </w:r>
    </w:p>
    <w:p w:rsidR="007922B4" w:rsidRPr="00053854" w:rsidRDefault="007922B4" w:rsidP="007922B4">
      <w:pPr>
        <w:ind w:firstLine="709"/>
        <w:jc w:val="both"/>
        <w:rPr>
          <w:sz w:val="28"/>
          <w:szCs w:val="28"/>
        </w:rPr>
      </w:pPr>
      <w:r w:rsidRPr="00053854">
        <w:rPr>
          <w:sz w:val="28"/>
          <w:szCs w:val="28"/>
        </w:rPr>
        <w:t>-выдача предписания на устранение нарушения;</w:t>
      </w:r>
    </w:p>
    <w:p w:rsidR="007922B4" w:rsidRPr="00053854" w:rsidRDefault="007922B4" w:rsidP="007922B4">
      <w:pPr>
        <w:ind w:firstLine="709"/>
        <w:jc w:val="both"/>
        <w:rPr>
          <w:sz w:val="28"/>
          <w:szCs w:val="28"/>
        </w:rPr>
      </w:pPr>
      <w:r w:rsidRPr="00053854">
        <w:rPr>
          <w:sz w:val="28"/>
          <w:szCs w:val="28"/>
        </w:rPr>
        <w:t>-составления протокола об административном правонарушении.</w:t>
      </w:r>
    </w:p>
    <w:p w:rsidR="007922B4" w:rsidRPr="00053854" w:rsidRDefault="007922B4" w:rsidP="007922B4">
      <w:pPr>
        <w:ind w:firstLine="709"/>
        <w:jc w:val="both"/>
        <w:rPr>
          <w:sz w:val="28"/>
          <w:szCs w:val="28"/>
        </w:rPr>
      </w:pPr>
      <w:r w:rsidRPr="00053854">
        <w:rPr>
          <w:sz w:val="28"/>
          <w:szCs w:val="28"/>
        </w:rPr>
        <w:t>в) наименование и реквизиты нормативных правовых актов, регламентирующих порядок исполнения указанных функций.</w:t>
      </w:r>
    </w:p>
    <w:p w:rsidR="007922B4" w:rsidRPr="00053854" w:rsidRDefault="007922B4" w:rsidP="007922B4">
      <w:pPr>
        <w:ind w:firstLine="709"/>
        <w:jc w:val="both"/>
        <w:rPr>
          <w:sz w:val="28"/>
          <w:szCs w:val="28"/>
        </w:rPr>
      </w:pPr>
      <w:proofErr w:type="gramStart"/>
      <w:r w:rsidRPr="00053854">
        <w:rPr>
          <w:sz w:val="28"/>
          <w:szCs w:val="28"/>
        </w:rPr>
        <w:t>Федеральный закон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w:t>
      </w:r>
      <w:r w:rsidRPr="00053854">
        <w:rPr>
          <w:color w:val="FF0000"/>
          <w:sz w:val="28"/>
          <w:szCs w:val="28"/>
        </w:rPr>
        <w:t xml:space="preserve"> </w:t>
      </w:r>
      <w:r w:rsidRPr="00053854">
        <w:rPr>
          <w:sz w:val="28"/>
          <w:szCs w:val="28"/>
        </w:rPr>
        <w:t>Административный регламент по осуществлению муниципального жилищного контроля на территории городского округа город Стерлитамак Республики Башкортостан, утверждённый постановлением администрации городского округа город Стерлитамак Республики Башкортостан от 06.09.2016 г. № 1871 (с изменениями от 14.10.2016 г. № 2173, от 08.09.2017 г</w:t>
      </w:r>
      <w:proofErr w:type="gramEnd"/>
      <w:r w:rsidRPr="00053854">
        <w:rPr>
          <w:sz w:val="28"/>
          <w:szCs w:val="28"/>
        </w:rPr>
        <w:t xml:space="preserve">. </w:t>
      </w:r>
      <w:r w:rsidRPr="00053854">
        <w:rPr>
          <w:sz w:val="28"/>
          <w:szCs w:val="28"/>
        </w:rPr>
        <w:lastRenderedPageBreak/>
        <w:t xml:space="preserve">№ </w:t>
      </w:r>
      <w:proofErr w:type="gramStart"/>
      <w:r w:rsidRPr="00053854">
        <w:rPr>
          <w:sz w:val="28"/>
          <w:szCs w:val="28"/>
        </w:rPr>
        <w:t>1892 и от 29.08.2018 № 1769),</w:t>
      </w:r>
      <w:r w:rsidRPr="00053854">
        <w:rPr>
          <w:color w:val="FF0000"/>
          <w:sz w:val="28"/>
          <w:szCs w:val="28"/>
        </w:rPr>
        <w:t xml:space="preserve"> </w:t>
      </w:r>
      <w:r w:rsidRPr="00053854">
        <w:rPr>
          <w:sz w:val="28"/>
          <w:szCs w:val="28"/>
        </w:rPr>
        <w:t>Административный регламент по исполнению муниципальной функции «Осуществление муниципального земельного контроля на территории городского округа город Стерлитамак Республики Башкортостан», утверждённый постановлением администрации городского округа город Стерлитамак Республики Башкортостан от 29.08.2018 г. № 1770.</w:t>
      </w:r>
      <w:proofErr w:type="gramEnd"/>
    </w:p>
    <w:p w:rsidR="007922B4" w:rsidRPr="00053854" w:rsidRDefault="007922B4" w:rsidP="007922B4">
      <w:pPr>
        <w:ind w:firstLine="709"/>
        <w:jc w:val="both"/>
        <w:rPr>
          <w:sz w:val="28"/>
          <w:szCs w:val="28"/>
        </w:rPr>
      </w:pPr>
      <w:r w:rsidRPr="00053854">
        <w:rPr>
          <w:sz w:val="28"/>
          <w:szCs w:val="28"/>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взаимодействия.</w:t>
      </w:r>
    </w:p>
    <w:p w:rsidR="007922B4" w:rsidRPr="00053854" w:rsidRDefault="007922B4" w:rsidP="007922B4">
      <w:pPr>
        <w:ind w:firstLine="720"/>
        <w:jc w:val="both"/>
        <w:rPr>
          <w:sz w:val="28"/>
          <w:szCs w:val="28"/>
        </w:rPr>
      </w:pPr>
      <w:r w:rsidRPr="00053854">
        <w:rPr>
          <w:sz w:val="28"/>
          <w:szCs w:val="28"/>
        </w:rPr>
        <w:t>При проведении муниципального жилищного контроля на территории городского округа город Стерлитамак Республики Башкортостан взаимодействие осуществляется с Государственным комитетом Республики Башкортостан по жилищному и строительному надзору в соответствии с Административным регламентом, утвержденным приказом Государственного комитета Республики Башкортостан по жилищному и строительному надзору от 15.04.2015 г. №296.</w:t>
      </w:r>
    </w:p>
    <w:p w:rsidR="007922B4" w:rsidRPr="00053854" w:rsidRDefault="007922B4" w:rsidP="007922B4">
      <w:pPr>
        <w:ind w:firstLine="709"/>
        <w:jc w:val="both"/>
        <w:rPr>
          <w:sz w:val="28"/>
          <w:szCs w:val="28"/>
        </w:rPr>
      </w:pPr>
      <w:proofErr w:type="gramStart"/>
      <w:r w:rsidRPr="00053854">
        <w:rPr>
          <w:sz w:val="28"/>
          <w:szCs w:val="28"/>
        </w:rPr>
        <w:t xml:space="preserve">При проведении муниципального земельного контроля на территории городского округа город Стерлитамак Республики Башкортостан взаимодействие осуществляется с Управлением федеральной службы государственной регистрации, кадастра и картографии по Республике Башкортостан (РОСРЕЕСТР): по </w:t>
      </w:r>
      <w:r w:rsidR="00766343" w:rsidRPr="00053854">
        <w:rPr>
          <w:sz w:val="28"/>
          <w:szCs w:val="28"/>
        </w:rPr>
        <w:t>12</w:t>
      </w:r>
      <w:r w:rsidRPr="00053854">
        <w:rPr>
          <w:sz w:val="28"/>
          <w:szCs w:val="28"/>
        </w:rPr>
        <w:t xml:space="preserve"> случаям земельных правонарушений, допущенных физическими лицами материалы проверок переданы в отдел по </w:t>
      </w:r>
      <w:proofErr w:type="spellStart"/>
      <w:r w:rsidRPr="00053854">
        <w:rPr>
          <w:sz w:val="28"/>
          <w:szCs w:val="28"/>
        </w:rPr>
        <w:t>Стерлитамакскому</w:t>
      </w:r>
      <w:proofErr w:type="spellEnd"/>
      <w:r w:rsidRPr="00053854">
        <w:rPr>
          <w:sz w:val="28"/>
          <w:szCs w:val="28"/>
        </w:rPr>
        <w:t xml:space="preserve"> району и городу Стерлитамак Управления федеральной службы государственной регистрации, кадастра и картографии по Республике Башкортостан (РОСРЕЕСТР).</w:t>
      </w:r>
      <w:proofErr w:type="gramEnd"/>
    </w:p>
    <w:p w:rsidR="007922B4" w:rsidRPr="00053854" w:rsidRDefault="007922B4" w:rsidP="007922B4">
      <w:pPr>
        <w:ind w:firstLine="709"/>
        <w:jc w:val="both"/>
        <w:rPr>
          <w:sz w:val="28"/>
          <w:szCs w:val="28"/>
        </w:rPr>
      </w:pPr>
      <w:r w:rsidRPr="00053854">
        <w:rPr>
          <w:sz w:val="28"/>
          <w:szCs w:val="28"/>
        </w:rP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7922B4" w:rsidRPr="00053854" w:rsidRDefault="007922B4" w:rsidP="007922B4">
      <w:pPr>
        <w:ind w:firstLine="709"/>
        <w:jc w:val="both"/>
        <w:rPr>
          <w:sz w:val="28"/>
          <w:szCs w:val="28"/>
        </w:rPr>
      </w:pPr>
      <w:r w:rsidRPr="00053854">
        <w:rPr>
          <w:sz w:val="28"/>
          <w:szCs w:val="28"/>
        </w:rPr>
        <w:t>Нет.</w:t>
      </w:r>
    </w:p>
    <w:p w:rsidR="007922B4" w:rsidRPr="00053854" w:rsidRDefault="007922B4" w:rsidP="007922B4">
      <w:pPr>
        <w:ind w:firstLine="709"/>
        <w:jc w:val="both"/>
        <w:rPr>
          <w:sz w:val="28"/>
          <w:szCs w:val="28"/>
        </w:rPr>
      </w:pPr>
      <w:r w:rsidRPr="00053854">
        <w:rPr>
          <w:sz w:val="28"/>
          <w:szCs w:val="28"/>
        </w:rPr>
        <w:t>е) сведения о проведенной работе по аккредитации юридических лиц и граждан в качестве экспертных организации и экспертов, привлекаемых к выполнению мероприятий по контролю при проведении проверок.</w:t>
      </w:r>
    </w:p>
    <w:p w:rsidR="007922B4" w:rsidRPr="00053854" w:rsidRDefault="007922B4" w:rsidP="007922B4">
      <w:pPr>
        <w:ind w:firstLine="709"/>
        <w:jc w:val="both"/>
        <w:rPr>
          <w:sz w:val="28"/>
          <w:szCs w:val="28"/>
        </w:rPr>
      </w:pPr>
      <w:r w:rsidRPr="00053854">
        <w:rPr>
          <w:sz w:val="28"/>
          <w:szCs w:val="28"/>
        </w:rPr>
        <w:t>Нет.</w:t>
      </w:r>
    </w:p>
    <w:p w:rsidR="00001278" w:rsidRPr="00053854" w:rsidRDefault="00001278" w:rsidP="00886888">
      <w:pPr>
        <w:rPr>
          <w:sz w:val="32"/>
          <w:szCs w:val="32"/>
        </w:rPr>
      </w:pPr>
    </w:p>
    <w:p w:rsidR="00001278" w:rsidRPr="00053854" w:rsidRDefault="00001278" w:rsidP="00886888">
      <w:pPr>
        <w:rPr>
          <w:sz w:val="32"/>
          <w:szCs w:val="32"/>
        </w:rPr>
      </w:pP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Раздел 3.</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Финансовое и кадровое обеспечение государственного контроля (надзора), муниципального контроля</w:t>
      </w:r>
    </w:p>
    <w:p w:rsidR="00886888" w:rsidRPr="00053854" w:rsidRDefault="00886888" w:rsidP="00886888">
      <w:pPr>
        <w:rPr>
          <w:sz w:val="32"/>
          <w:szCs w:val="32"/>
        </w:rPr>
      </w:pPr>
    </w:p>
    <w:p w:rsidR="007922B4" w:rsidRPr="00053854" w:rsidRDefault="007922B4" w:rsidP="007922B4">
      <w:pPr>
        <w:ind w:firstLine="720"/>
        <w:jc w:val="both"/>
        <w:rPr>
          <w:sz w:val="28"/>
          <w:szCs w:val="28"/>
        </w:rPr>
      </w:pPr>
      <w:r w:rsidRPr="00053854">
        <w:rPr>
          <w:sz w:val="28"/>
          <w:szCs w:val="28"/>
        </w:rPr>
        <w:lastRenderedPageBreak/>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расчёте на объём исполненных в отчётный период контрольных функций).</w:t>
      </w:r>
    </w:p>
    <w:p w:rsidR="007922B4" w:rsidRPr="00053854" w:rsidRDefault="007922B4" w:rsidP="007922B4">
      <w:pPr>
        <w:ind w:firstLine="720"/>
        <w:jc w:val="both"/>
        <w:rPr>
          <w:sz w:val="28"/>
          <w:szCs w:val="28"/>
        </w:rPr>
      </w:pPr>
      <w:r w:rsidRPr="00053854">
        <w:rPr>
          <w:sz w:val="28"/>
          <w:szCs w:val="28"/>
        </w:rPr>
        <w:t>Финансовое обеспечение проводилось за счёт бюджета городского округа город Стерлитамак Республики Башкортостан.</w:t>
      </w:r>
    </w:p>
    <w:p w:rsidR="007922B4" w:rsidRPr="00053854" w:rsidRDefault="007922B4" w:rsidP="007922B4">
      <w:pPr>
        <w:ind w:firstLine="720"/>
        <w:jc w:val="both"/>
        <w:rPr>
          <w:sz w:val="28"/>
          <w:szCs w:val="28"/>
        </w:rPr>
      </w:pPr>
      <w:r w:rsidRPr="00053854">
        <w:rPr>
          <w:sz w:val="28"/>
          <w:szCs w:val="28"/>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7922B4" w:rsidRPr="00053854" w:rsidRDefault="007922B4" w:rsidP="007922B4">
      <w:pPr>
        <w:ind w:firstLine="720"/>
        <w:jc w:val="both"/>
        <w:rPr>
          <w:sz w:val="28"/>
          <w:szCs w:val="28"/>
        </w:rPr>
      </w:pPr>
      <w:r w:rsidRPr="00053854">
        <w:rPr>
          <w:sz w:val="28"/>
          <w:szCs w:val="28"/>
        </w:rPr>
        <w:t>Штатная численность работников отдела муниципального контроля, выполняющих функции по контролю – 3 человека.</w:t>
      </w:r>
    </w:p>
    <w:p w:rsidR="007922B4" w:rsidRPr="00053854" w:rsidRDefault="007922B4" w:rsidP="007922B4">
      <w:pPr>
        <w:ind w:firstLine="720"/>
        <w:jc w:val="both"/>
        <w:rPr>
          <w:sz w:val="28"/>
          <w:szCs w:val="28"/>
        </w:rPr>
      </w:pPr>
      <w:r w:rsidRPr="00053854">
        <w:rPr>
          <w:sz w:val="28"/>
          <w:szCs w:val="28"/>
        </w:rPr>
        <w:t xml:space="preserve">Отдел муниципального контроля укомплектован по штату на </w:t>
      </w:r>
      <w:r w:rsidR="00145194" w:rsidRPr="00053854">
        <w:rPr>
          <w:sz w:val="28"/>
          <w:szCs w:val="28"/>
        </w:rPr>
        <w:t>8</w:t>
      </w:r>
      <w:r w:rsidRPr="00053854">
        <w:rPr>
          <w:sz w:val="28"/>
          <w:szCs w:val="28"/>
        </w:rPr>
        <w:t>0 %.</w:t>
      </w:r>
    </w:p>
    <w:p w:rsidR="007922B4" w:rsidRPr="00053854" w:rsidRDefault="007922B4" w:rsidP="007922B4">
      <w:pPr>
        <w:ind w:firstLine="720"/>
        <w:jc w:val="both"/>
        <w:rPr>
          <w:sz w:val="28"/>
          <w:szCs w:val="28"/>
        </w:rPr>
      </w:pPr>
      <w:r w:rsidRPr="00053854">
        <w:rPr>
          <w:sz w:val="28"/>
          <w:szCs w:val="28"/>
        </w:rPr>
        <w:t>в) сведения о квалификации работников, о мероприятиях по повышению их квалификации.</w:t>
      </w:r>
    </w:p>
    <w:p w:rsidR="007922B4" w:rsidRPr="00053854" w:rsidRDefault="007922B4" w:rsidP="007922B4">
      <w:pPr>
        <w:ind w:firstLine="720"/>
        <w:jc w:val="both"/>
        <w:rPr>
          <w:sz w:val="28"/>
          <w:szCs w:val="28"/>
        </w:rPr>
      </w:pPr>
      <w:r w:rsidRPr="00053854">
        <w:rPr>
          <w:sz w:val="28"/>
          <w:szCs w:val="28"/>
        </w:rPr>
        <w:t>Ведущий инспекто</w:t>
      </w:r>
      <w:proofErr w:type="gramStart"/>
      <w:r w:rsidRPr="00053854">
        <w:rPr>
          <w:sz w:val="28"/>
          <w:szCs w:val="28"/>
        </w:rPr>
        <w:t>р-</w:t>
      </w:r>
      <w:proofErr w:type="gramEnd"/>
      <w:r w:rsidRPr="00053854">
        <w:rPr>
          <w:sz w:val="28"/>
          <w:szCs w:val="28"/>
        </w:rPr>
        <w:t xml:space="preserve"> советник муниципальной службы 1 класса.</w:t>
      </w:r>
    </w:p>
    <w:p w:rsidR="007922B4" w:rsidRPr="00053854" w:rsidRDefault="007922B4" w:rsidP="007922B4">
      <w:pPr>
        <w:ind w:firstLine="720"/>
        <w:jc w:val="both"/>
        <w:rPr>
          <w:sz w:val="28"/>
          <w:szCs w:val="28"/>
        </w:rPr>
      </w:pPr>
      <w:r w:rsidRPr="00053854">
        <w:rPr>
          <w:sz w:val="28"/>
          <w:szCs w:val="28"/>
        </w:rPr>
        <w:t>Главный специалист – советник муниципальной службы 1 класса.</w:t>
      </w:r>
    </w:p>
    <w:p w:rsidR="007922B4" w:rsidRPr="00053854" w:rsidRDefault="007922B4" w:rsidP="007922B4">
      <w:pPr>
        <w:ind w:firstLine="720"/>
        <w:jc w:val="both"/>
        <w:rPr>
          <w:sz w:val="28"/>
          <w:szCs w:val="28"/>
        </w:rPr>
      </w:pPr>
      <w:r w:rsidRPr="00053854">
        <w:rPr>
          <w:sz w:val="28"/>
          <w:szCs w:val="28"/>
        </w:rPr>
        <w:t xml:space="preserve">Ведущий специалист – советник муниципальной службы 1 класса.       </w:t>
      </w:r>
    </w:p>
    <w:p w:rsidR="007922B4" w:rsidRPr="00053854" w:rsidRDefault="007922B4" w:rsidP="007922B4">
      <w:pPr>
        <w:ind w:firstLine="720"/>
        <w:jc w:val="both"/>
        <w:rPr>
          <w:sz w:val="28"/>
          <w:szCs w:val="28"/>
        </w:rPr>
      </w:pPr>
      <w:r w:rsidRPr="00053854">
        <w:rPr>
          <w:sz w:val="28"/>
          <w:szCs w:val="28"/>
        </w:rPr>
        <w:t>г) данные о средней нагрузке на 1 работника по фактически выполненному в отчётный период объёму функций по контролю.</w:t>
      </w:r>
    </w:p>
    <w:p w:rsidR="007922B4" w:rsidRPr="00053854" w:rsidRDefault="007922B4" w:rsidP="007922B4">
      <w:pPr>
        <w:ind w:firstLine="720"/>
        <w:jc w:val="both"/>
        <w:rPr>
          <w:sz w:val="28"/>
          <w:szCs w:val="28"/>
        </w:rPr>
      </w:pPr>
      <w:r w:rsidRPr="00053854">
        <w:rPr>
          <w:sz w:val="28"/>
          <w:szCs w:val="28"/>
        </w:rPr>
        <w:t>За отчётный период по муниципальному жилищному контролю проведено 1</w:t>
      </w:r>
      <w:r w:rsidR="00545CB4" w:rsidRPr="00053854">
        <w:rPr>
          <w:sz w:val="28"/>
          <w:szCs w:val="28"/>
        </w:rPr>
        <w:t>2</w:t>
      </w:r>
      <w:r w:rsidRPr="00053854">
        <w:rPr>
          <w:sz w:val="28"/>
          <w:szCs w:val="28"/>
        </w:rPr>
        <w:t xml:space="preserve"> проверок, в том числе в отношении юридических лиц -1</w:t>
      </w:r>
      <w:r w:rsidR="00545CB4" w:rsidRPr="00053854">
        <w:rPr>
          <w:sz w:val="28"/>
          <w:szCs w:val="28"/>
        </w:rPr>
        <w:t>2</w:t>
      </w:r>
      <w:r w:rsidRPr="00053854">
        <w:rPr>
          <w:sz w:val="28"/>
          <w:szCs w:val="28"/>
        </w:rPr>
        <w:t xml:space="preserve">, физических лиц - </w:t>
      </w:r>
      <w:r w:rsidR="00545CB4" w:rsidRPr="00053854">
        <w:rPr>
          <w:sz w:val="28"/>
          <w:szCs w:val="28"/>
        </w:rPr>
        <w:t>0</w:t>
      </w:r>
      <w:r w:rsidRPr="00053854">
        <w:rPr>
          <w:sz w:val="28"/>
          <w:szCs w:val="28"/>
        </w:rPr>
        <w:t>. Все проводимые проверки за отчетный период - внеплановые. Таким образом, нагрузка на одного работника за год по фактически выполненному в отчётный период объёму по муниципальному жилищному контролю составила 1</w:t>
      </w:r>
      <w:r w:rsidR="00545CB4" w:rsidRPr="00053854">
        <w:rPr>
          <w:sz w:val="28"/>
          <w:szCs w:val="28"/>
        </w:rPr>
        <w:t>2</w:t>
      </w:r>
      <w:r w:rsidRPr="00053854">
        <w:rPr>
          <w:sz w:val="28"/>
          <w:szCs w:val="28"/>
        </w:rPr>
        <w:t xml:space="preserve"> проверок.</w:t>
      </w:r>
    </w:p>
    <w:p w:rsidR="007922B4" w:rsidRPr="00053854" w:rsidRDefault="007922B4" w:rsidP="007922B4">
      <w:pPr>
        <w:ind w:firstLine="720"/>
        <w:jc w:val="both"/>
        <w:rPr>
          <w:sz w:val="28"/>
          <w:szCs w:val="28"/>
        </w:rPr>
      </w:pPr>
      <w:r w:rsidRPr="00053854">
        <w:rPr>
          <w:sz w:val="28"/>
          <w:szCs w:val="28"/>
        </w:rPr>
        <w:t xml:space="preserve">За отчётный период по муниципальному земельному контролю проведено </w:t>
      </w:r>
      <w:r w:rsidR="002014D1">
        <w:rPr>
          <w:sz w:val="28"/>
          <w:szCs w:val="28"/>
        </w:rPr>
        <w:t>4</w:t>
      </w:r>
      <w:r w:rsidRPr="00053854">
        <w:rPr>
          <w:sz w:val="28"/>
          <w:szCs w:val="28"/>
        </w:rPr>
        <w:t xml:space="preserve"> провер</w:t>
      </w:r>
      <w:r w:rsidR="001118BD" w:rsidRPr="00053854">
        <w:rPr>
          <w:sz w:val="28"/>
          <w:szCs w:val="28"/>
        </w:rPr>
        <w:t>ки</w:t>
      </w:r>
      <w:r w:rsidRPr="00053854">
        <w:rPr>
          <w:sz w:val="28"/>
          <w:szCs w:val="28"/>
        </w:rPr>
        <w:t xml:space="preserve"> юридических лиц и индивидуальных предпринимателей, в </w:t>
      </w:r>
      <w:proofErr w:type="spellStart"/>
      <w:r w:rsidRPr="00053854">
        <w:rPr>
          <w:sz w:val="28"/>
          <w:szCs w:val="28"/>
        </w:rPr>
        <w:t>т.ч</w:t>
      </w:r>
      <w:proofErr w:type="spellEnd"/>
      <w:r w:rsidRPr="00053854">
        <w:rPr>
          <w:sz w:val="28"/>
          <w:szCs w:val="28"/>
        </w:rPr>
        <w:t xml:space="preserve">. плановых – </w:t>
      </w:r>
      <w:r w:rsidR="001118BD" w:rsidRPr="00053854">
        <w:rPr>
          <w:sz w:val="28"/>
          <w:szCs w:val="28"/>
        </w:rPr>
        <w:t>2</w:t>
      </w:r>
      <w:r w:rsidRPr="00053854">
        <w:rPr>
          <w:sz w:val="28"/>
          <w:szCs w:val="28"/>
        </w:rPr>
        <w:t xml:space="preserve">, внеплановых – </w:t>
      </w:r>
      <w:r w:rsidR="002014D1">
        <w:rPr>
          <w:sz w:val="28"/>
          <w:szCs w:val="28"/>
        </w:rPr>
        <w:t>2</w:t>
      </w:r>
      <w:r w:rsidRPr="00053854">
        <w:rPr>
          <w:sz w:val="28"/>
          <w:szCs w:val="28"/>
        </w:rPr>
        <w:t xml:space="preserve">. Кроме того проведено </w:t>
      </w:r>
      <w:r w:rsidR="001118BD" w:rsidRPr="00053854">
        <w:rPr>
          <w:sz w:val="28"/>
          <w:szCs w:val="28"/>
        </w:rPr>
        <w:t>294</w:t>
      </w:r>
      <w:r w:rsidRPr="00053854">
        <w:rPr>
          <w:sz w:val="28"/>
          <w:szCs w:val="28"/>
        </w:rPr>
        <w:t xml:space="preserve"> проверки в отношении физических лиц. Таким образом, нагрузка на одного работника за год по фактически выполненному в отчётный период объёму функций по муниципальному земельному контролю составила </w:t>
      </w:r>
      <w:r w:rsidR="001118BD" w:rsidRPr="00053854">
        <w:rPr>
          <w:sz w:val="28"/>
          <w:szCs w:val="28"/>
        </w:rPr>
        <w:t>148</w:t>
      </w:r>
      <w:r w:rsidRPr="00053854">
        <w:rPr>
          <w:sz w:val="28"/>
          <w:szCs w:val="28"/>
        </w:rPr>
        <w:t xml:space="preserve"> провер</w:t>
      </w:r>
      <w:r w:rsidR="001118BD" w:rsidRPr="00053854">
        <w:rPr>
          <w:sz w:val="28"/>
          <w:szCs w:val="28"/>
        </w:rPr>
        <w:t>ок</w:t>
      </w:r>
      <w:r w:rsidRPr="00053854">
        <w:rPr>
          <w:sz w:val="28"/>
          <w:szCs w:val="28"/>
        </w:rPr>
        <w:t>.</w:t>
      </w:r>
    </w:p>
    <w:p w:rsidR="007922B4" w:rsidRPr="00053854" w:rsidRDefault="007922B4" w:rsidP="007922B4">
      <w:pPr>
        <w:ind w:firstLine="720"/>
        <w:jc w:val="both"/>
        <w:rPr>
          <w:sz w:val="28"/>
          <w:szCs w:val="28"/>
        </w:rPr>
      </w:pPr>
      <w:r w:rsidRPr="00053854">
        <w:rPr>
          <w:sz w:val="28"/>
          <w:szCs w:val="28"/>
        </w:rPr>
        <w:t>д) численность экспертов и представителей экспертных организаций, привлекаемых к проведению мероприятий по контролю.</w:t>
      </w:r>
    </w:p>
    <w:p w:rsidR="007922B4" w:rsidRPr="00053854" w:rsidRDefault="007922B4" w:rsidP="007922B4">
      <w:pPr>
        <w:ind w:firstLine="720"/>
        <w:jc w:val="both"/>
        <w:rPr>
          <w:sz w:val="28"/>
          <w:szCs w:val="28"/>
        </w:rPr>
      </w:pPr>
      <w:r w:rsidRPr="00053854">
        <w:rPr>
          <w:sz w:val="28"/>
          <w:szCs w:val="28"/>
        </w:rPr>
        <w:t>Эксперты и представители экспертных организаций не привлекались.</w:t>
      </w:r>
    </w:p>
    <w:p w:rsidR="007922B4" w:rsidRPr="00053854" w:rsidRDefault="007922B4" w:rsidP="00886888">
      <w:pPr>
        <w:rPr>
          <w:sz w:val="32"/>
          <w:szCs w:val="32"/>
        </w:rPr>
      </w:pPr>
    </w:p>
    <w:p w:rsidR="00001278" w:rsidRPr="00053854" w:rsidRDefault="00001278" w:rsidP="00886888">
      <w:pPr>
        <w:rPr>
          <w:sz w:val="32"/>
          <w:szCs w:val="32"/>
        </w:rPr>
      </w:pPr>
    </w:p>
    <w:p w:rsidR="00886888" w:rsidRPr="00053854" w:rsidRDefault="00886888" w:rsidP="00886888">
      <w:pPr>
        <w:rPr>
          <w:sz w:val="32"/>
          <w:szCs w:val="32"/>
        </w:rPr>
      </w:pP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Раздел 4.</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Проведение государственного контроля (надзора),</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муниципального контроля</w:t>
      </w:r>
    </w:p>
    <w:p w:rsidR="00886888" w:rsidRPr="00053854" w:rsidRDefault="00886888" w:rsidP="00886888">
      <w:pPr>
        <w:rPr>
          <w:sz w:val="32"/>
          <w:szCs w:val="32"/>
        </w:rPr>
      </w:pPr>
    </w:p>
    <w:p w:rsidR="007922B4" w:rsidRPr="00053854" w:rsidRDefault="007922B4" w:rsidP="007922B4">
      <w:pPr>
        <w:ind w:firstLine="720"/>
        <w:jc w:val="both"/>
        <w:rPr>
          <w:sz w:val="28"/>
          <w:szCs w:val="28"/>
        </w:rPr>
      </w:pPr>
      <w:r w:rsidRPr="00053854">
        <w:rPr>
          <w:sz w:val="28"/>
          <w:szCs w:val="28"/>
        </w:rPr>
        <w:lastRenderedPageBreak/>
        <w:t>а) сведения, характеризующие выполненную в отчётный период работу по осуществлению муниципального контроля по соответствующим сферам деятельности, в том числе в динамике (по полугодиям).</w:t>
      </w:r>
    </w:p>
    <w:p w:rsidR="007922B4" w:rsidRPr="00053854" w:rsidRDefault="007922B4" w:rsidP="007922B4">
      <w:pPr>
        <w:ind w:firstLine="720"/>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20"/>
        <w:jc w:val="both"/>
        <w:rPr>
          <w:sz w:val="28"/>
          <w:szCs w:val="28"/>
        </w:rPr>
      </w:pPr>
      <w:r w:rsidRPr="00053854">
        <w:rPr>
          <w:sz w:val="28"/>
          <w:szCs w:val="28"/>
        </w:rPr>
        <w:t>В отношении юридических лиц и индивидуальных предпринимателей проведены следующие проверки:</w:t>
      </w:r>
    </w:p>
    <w:p w:rsidR="007922B4" w:rsidRPr="00053854" w:rsidRDefault="007922B4" w:rsidP="007922B4">
      <w:pPr>
        <w:ind w:firstLine="720"/>
        <w:jc w:val="both"/>
        <w:rPr>
          <w:sz w:val="28"/>
          <w:szCs w:val="28"/>
        </w:rPr>
      </w:pPr>
      <w:r w:rsidRPr="00053854">
        <w:rPr>
          <w:sz w:val="28"/>
          <w:szCs w:val="28"/>
        </w:rPr>
        <w:t>В 1-м полугодии проведено 12 внеплановых проверок.</w:t>
      </w:r>
    </w:p>
    <w:p w:rsidR="007922B4" w:rsidRPr="00053854" w:rsidRDefault="007922B4" w:rsidP="007922B4">
      <w:pPr>
        <w:ind w:firstLine="720"/>
        <w:jc w:val="both"/>
        <w:rPr>
          <w:sz w:val="28"/>
          <w:szCs w:val="28"/>
        </w:rPr>
      </w:pPr>
      <w:r w:rsidRPr="00053854">
        <w:rPr>
          <w:sz w:val="28"/>
          <w:szCs w:val="28"/>
        </w:rPr>
        <w:t>Во 2-м полугодии внепланов</w:t>
      </w:r>
      <w:r w:rsidR="00993223" w:rsidRPr="00053854">
        <w:rPr>
          <w:sz w:val="28"/>
          <w:szCs w:val="28"/>
        </w:rPr>
        <w:t>ые</w:t>
      </w:r>
      <w:r w:rsidRPr="00053854">
        <w:rPr>
          <w:sz w:val="28"/>
          <w:szCs w:val="28"/>
        </w:rPr>
        <w:t xml:space="preserve"> проверк</w:t>
      </w:r>
      <w:r w:rsidR="00993223" w:rsidRPr="00053854">
        <w:rPr>
          <w:sz w:val="28"/>
          <w:szCs w:val="28"/>
        </w:rPr>
        <w:t>и не проводились</w:t>
      </w:r>
      <w:r w:rsidRPr="00053854">
        <w:rPr>
          <w:sz w:val="28"/>
          <w:szCs w:val="28"/>
        </w:rPr>
        <w:t>.</w:t>
      </w:r>
    </w:p>
    <w:p w:rsidR="007922B4" w:rsidRPr="00053854" w:rsidRDefault="007922B4" w:rsidP="007922B4">
      <w:pPr>
        <w:ind w:firstLine="720"/>
        <w:jc w:val="both"/>
        <w:rPr>
          <w:sz w:val="28"/>
          <w:szCs w:val="28"/>
        </w:rPr>
      </w:pPr>
      <w:r w:rsidRPr="00053854">
        <w:rPr>
          <w:sz w:val="28"/>
          <w:szCs w:val="28"/>
        </w:rPr>
        <w:t>В отношении физических лиц проверки</w:t>
      </w:r>
      <w:r w:rsidR="00993223" w:rsidRPr="00053854">
        <w:rPr>
          <w:sz w:val="28"/>
          <w:szCs w:val="28"/>
        </w:rPr>
        <w:t xml:space="preserve"> в 2020 году не проводились.</w:t>
      </w:r>
    </w:p>
    <w:p w:rsidR="007922B4" w:rsidRPr="00053854" w:rsidRDefault="007922B4" w:rsidP="007922B4">
      <w:pPr>
        <w:ind w:firstLine="708"/>
        <w:jc w:val="both"/>
        <w:rPr>
          <w:i/>
          <w:sz w:val="28"/>
          <w:szCs w:val="28"/>
          <w:u w:val="single"/>
        </w:rPr>
      </w:pPr>
      <w:r w:rsidRPr="00053854">
        <w:rPr>
          <w:i/>
          <w:sz w:val="28"/>
          <w:szCs w:val="28"/>
          <w:u w:val="single"/>
        </w:rPr>
        <w:t>Муниципальный земельный контроль:</w:t>
      </w:r>
    </w:p>
    <w:p w:rsidR="007922B4" w:rsidRPr="00053854" w:rsidRDefault="007922B4" w:rsidP="007922B4">
      <w:pPr>
        <w:ind w:firstLine="708"/>
        <w:jc w:val="both"/>
        <w:rPr>
          <w:b/>
          <w:i/>
          <w:sz w:val="28"/>
          <w:szCs w:val="28"/>
          <w:u w:val="single"/>
        </w:rPr>
      </w:pPr>
      <w:r w:rsidRPr="00053854">
        <w:rPr>
          <w:sz w:val="28"/>
          <w:szCs w:val="28"/>
        </w:rPr>
        <w:t>В отношении юридических лиц и индивидуальных предпринимателей в 20</w:t>
      </w:r>
      <w:r w:rsidR="00C83B9F" w:rsidRPr="00053854">
        <w:rPr>
          <w:sz w:val="28"/>
          <w:szCs w:val="28"/>
        </w:rPr>
        <w:t>20</w:t>
      </w:r>
      <w:r w:rsidRPr="00053854">
        <w:rPr>
          <w:sz w:val="28"/>
          <w:szCs w:val="28"/>
        </w:rPr>
        <w:t xml:space="preserve"> году проведено </w:t>
      </w:r>
      <w:r w:rsidR="002014D1">
        <w:rPr>
          <w:sz w:val="28"/>
          <w:szCs w:val="28"/>
        </w:rPr>
        <w:t>4</w:t>
      </w:r>
      <w:r w:rsidRPr="00053854">
        <w:rPr>
          <w:sz w:val="28"/>
          <w:szCs w:val="28"/>
        </w:rPr>
        <w:t xml:space="preserve"> провер</w:t>
      </w:r>
      <w:r w:rsidR="00E379A8" w:rsidRPr="00053854">
        <w:rPr>
          <w:sz w:val="28"/>
          <w:szCs w:val="28"/>
        </w:rPr>
        <w:t>ки</w:t>
      </w:r>
      <w:r w:rsidRPr="00053854">
        <w:rPr>
          <w:sz w:val="28"/>
          <w:szCs w:val="28"/>
        </w:rPr>
        <w:t xml:space="preserve">, в </w:t>
      </w:r>
      <w:proofErr w:type="spellStart"/>
      <w:r w:rsidRPr="00053854">
        <w:rPr>
          <w:sz w:val="28"/>
          <w:szCs w:val="28"/>
        </w:rPr>
        <w:t>т.ч</w:t>
      </w:r>
      <w:proofErr w:type="spellEnd"/>
      <w:r w:rsidRPr="00053854">
        <w:rPr>
          <w:sz w:val="28"/>
          <w:szCs w:val="28"/>
        </w:rPr>
        <w:t xml:space="preserve">. </w:t>
      </w:r>
      <w:r w:rsidR="00E379A8" w:rsidRPr="00053854">
        <w:rPr>
          <w:sz w:val="28"/>
          <w:szCs w:val="28"/>
        </w:rPr>
        <w:t>2</w:t>
      </w:r>
      <w:r w:rsidRPr="00053854">
        <w:rPr>
          <w:sz w:val="28"/>
          <w:szCs w:val="28"/>
        </w:rPr>
        <w:t xml:space="preserve"> плановых и </w:t>
      </w:r>
      <w:r w:rsidR="002014D1">
        <w:rPr>
          <w:sz w:val="28"/>
          <w:szCs w:val="28"/>
        </w:rPr>
        <w:t>2</w:t>
      </w:r>
      <w:r w:rsidRPr="00053854">
        <w:rPr>
          <w:sz w:val="28"/>
          <w:szCs w:val="28"/>
        </w:rPr>
        <w:t xml:space="preserve"> внепланов</w:t>
      </w:r>
      <w:r w:rsidR="00907657">
        <w:rPr>
          <w:sz w:val="28"/>
          <w:szCs w:val="28"/>
        </w:rPr>
        <w:t>ых</w:t>
      </w:r>
      <w:bookmarkStart w:id="0" w:name="_GoBack"/>
      <w:bookmarkEnd w:id="0"/>
      <w:r w:rsidRPr="00053854">
        <w:rPr>
          <w:sz w:val="28"/>
          <w:szCs w:val="28"/>
        </w:rPr>
        <w:t>.</w:t>
      </w:r>
    </w:p>
    <w:p w:rsidR="007922B4" w:rsidRPr="00053854" w:rsidRDefault="007922B4" w:rsidP="007922B4">
      <w:pPr>
        <w:ind w:firstLine="720"/>
        <w:jc w:val="both"/>
        <w:rPr>
          <w:sz w:val="28"/>
          <w:szCs w:val="28"/>
        </w:rPr>
      </w:pPr>
      <w:r w:rsidRPr="00053854">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922B4" w:rsidRPr="00053854" w:rsidRDefault="007922B4" w:rsidP="007922B4">
      <w:pPr>
        <w:ind w:firstLine="720"/>
        <w:jc w:val="both"/>
        <w:rPr>
          <w:sz w:val="28"/>
          <w:szCs w:val="28"/>
        </w:rPr>
      </w:pPr>
      <w:r w:rsidRPr="00053854">
        <w:rPr>
          <w:sz w:val="28"/>
          <w:szCs w:val="28"/>
        </w:rPr>
        <w:t>Эксперты и экспертные организации не привлекались.</w:t>
      </w:r>
    </w:p>
    <w:p w:rsidR="007922B4" w:rsidRPr="00053854" w:rsidRDefault="007922B4" w:rsidP="007922B4">
      <w:pPr>
        <w:ind w:firstLine="720"/>
        <w:jc w:val="both"/>
        <w:rPr>
          <w:sz w:val="28"/>
          <w:szCs w:val="28"/>
        </w:rPr>
      </w:pPr>
      <w:proofErr w:type="gramStart"/>
      <w:r w:rsidRPr="00053854">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7922B4" w:rsidRPr="00053854" w:rsidRDefault="007922B4" w:rsidP="007922B4">
      <w:pPr>
        <w:ind w:firstLine="720"/>
        <w:jc w:val="both"/>
        <w:rPr>
          <w:sz w:val="28"/>
          <w:szCs w:val="28"/>
        </w:rPr>
      </w:pPr>
      <w:r w:rsidRPr="00053854">
        <w:rPr>
          <w:sz w:val="28"/>
          <w:szCs w:val="28"/>
        </w:rPr>
        <w:t>Нет.</w:t>
      </w:r>
    </w:p>
    <w:p w:rsidR="007922B4" w:rsidRPr="00053854" w:rsidRDefault="007922B4" w:rsidP="00886888">
      <w:pPr>
        <w:rPr>
          <w:sz w:val="32"/>
          <w:szCs w:val="32"/>
        </w:rPr>
      </w:pPr>
    </w:p>
    <w:p w:rsidR="00001278" w:rsidRPr="00053854" w:rsidRDefault="00001278" w:rsidP="00886888">
      <w:pPr>
        <w:rPr>
          <w:sz w:val="32"/>
          <w:szCs w:val="32"/>
        </w:rPr>
      </w:pPr>
    </w:p>
    <w:p w:rsidR="00886888" w:rsidRPr="00053854" w:rsidRDefault="00886888" w:rsidP="00886888">
      <w:pPr>
        <w:rPr>
          <w:sz w:val="32"/>
          <w:szCs w:val="32"/>
        </w:rPr>
      </w:pP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Раздел 5.</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Действия органов государственного контроля (надзора),</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053854" w:rsidRDefault="00886888" w:rsidP="00886888">
      <w:pPr>
        <w:rPr>
          <w:sz w:val="32"/>
          <w:szCs w:val="32"/>
        </w:rPr>
      </w:pPr>
    </w:p>
    <w:p w:rsidR="005542D8" w:rsidRPr="00053854" w:rsidRDefault="005542D8" w:rsidP="00886888">
      <w:pPr>
        <w:rPr>
          <w:sz w:val="32"/>
          <w:szCs w:val="32"/>
        </w:rPr>
      </w:pPr>
    </w:p>
    <w:p w:rsidR="007922B4" w:rsidRPr="00053854" w:rsidRDefault="007922B4" w:rsidP="007922B4">
      <w:pPr>
        <w:ind w:firstLine="720"/>
        <w:jc w:val="both"/>
        <w:rPr>
          <w:sz w:val="28"/>
          <w:szCs w:val="28"/>
        </w:rPr>
      </w:pPr>
      <w:r w:rsidRPr="00053854">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922B4" w:rsidRPr="00053854" w:rsidRDefault="007922B4" w:rsidP="007922B4">
      <w:pPr>
        <w:ind w:firstLine="720"/>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8"/>
        <w:jc w:val="both"/>
        <w:rPr>
          <w:b/>
          <w:i/>
          <w:sz w:val="28"/>
          <w:szCs w:val="28"/>
          <w:u w:val="single"/>
        </w:rPr>
      </w:pPr>
      <w:r w:rsidRPr="00053854">
        <w:rPr>
          <w:sz w:val="28"/>
          <w:szCs w:val="28"/>
        </w:rPr>
        <w:t xml:space="preserve">В отношении юридических лиц и индивидуальных предпринимателей приняты меры реагирования по фактам выявленных нарушений – </w:t>
      </w:r>
      <w:r w:rsidR="00530881" w:rsidRPr="00053854">
        <w:rPr>
          <w:sz w:val="28"/>
          <w:szCs w:val="28"/>
        </w:rPr>
        <w:t>0</w:t>
      </w:r>
      <w:r w:rsidRPr="00053854">
        <w:rPr>
          <w:sz w:val="28"/>
          <w:szCs w:val="28"/>
        </w:rPr>
        <w:t xml:space="preserve">: </w:t>
      </w:r>
    </w:p>
    <w:p w:rsidR="007922B4" w:rsidRPr="00053854" w:rsidRDefault="007922B4" w:rsidP="007922B4">
      <w:pPr>
        <w:ind w:firstLine="708"/>
        <w:jc w:val="both"/>
        <w:rPr>
          <w:i/>
          <w:sz w:val="28"/>
          <w:szCs w:val="28"/>
          <w:u w:val="single"/>
        </w:rPr>
      </w:pPr>
      <w:r w:rsidRPr="00053854">
        <w:rPr>
          <w:i/>
          <w:sz w:val="28"/>
          <w:szCs w:val="28"/>
          <w:u w:val="single"/>
        </w:rPr>
        <w:t>Муниципальный земельный контроль:</w:t>
      </w:r>
    </w:p>
    <w:p w:rsidR="007922B4" w:rsidRPr="00053854" w:rsidRDefault="007922B4" w:rsidP="007922B4">
      <w:pPr>
        <w:ind w:firstLine="708"/>
        <w:jc w:val="both"/>
        <w:rPr>
          <w:b/>
          <w:i/>
          <w:sz w:val="28"/>
          <w:szCs w:val="28"/>
          <w:u w:val="single"/>
        </w:rPr>
      </w:pPr>
      <w:r w:rsidRPr="00053854">
        <w:rPr>
          <w:sz w:val="28"/>
          <w:szCs w:val="28"/>
        </w:rPr>
        <w:t xml:space="preserve">В отношении юридических лиц и индивидуальных предпринимателей приняты меры реагирования по фактам выявленных нарушений – </w:t>
      </w:r>
      <w:r w:rsidR="0066234D" w:rsidRPr="00053854">
        <w:rPr>
          <w:sz w:val="28"/>
          <w:szCs w:val="28"/>
        </w:rPr>
        <w:t>0</w:t>
      </w:r>
      <w:r w:rsidRPr="00053854">
        <w:rPr>
          <w:sz w:val="28"/>
          <w:szCs w:val="28"/>
        </w:rPr>
        <w:t xml:space="preserve">. </w:t>
      </w:r>
    </w:p>
    <w:p w:rsidR="007922B4" w:rsidRPr="00053854" w:rsidRDefault="007922B4" w:rsidP="007922B4">
      <w:pPr>
        <w:ind w:firstLine="720"/>
        <w:jc w:val="both"/>
        <w:rPr>
          <w:sz w:val="28"/>
          <w:szCs w:val="28"/>
        </w:rPr>
      </w:pPr>
      <w:r w:rsidRPr="00053854">
        <w:rPr>
          <w:sz w:val="28"/>
          <w:szCs w:val="28"/>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922B4" w:rsidRPr="00053854" w:rsidRDefault="007922B4" w:rsidP="007922B4">
      <w:pPr>
        <w:ind w:firstLine="720"/>
        <w:jc w:val="both"/>
        <w:rPr>
          <w:sz w:val="28"/>
          <w:szCs w:val="28"/>
        </w:rPr>
      </w:pPr>
      <w:r w:rsidRPr="00053854">
        <w:rPr>
          <w:sz w:val="28"/>
          <w:szCs w:val="28"/>
        </w:rPr>
        <w:t>Нет.</w:t>
      </w:r>
    </w:p>
    <w:p w:rsidR="007922B4" w:rsidRPr="00053854" w:rsidRDefault="007922B4" w:rsidP="007922B4">
      <w:pPr>
        <w:ind w:firstLine="720"/>
        <w:jc w:val="both"/>
        <w:rPr>
          <w:sz w:val="28"/>
          <w:szCs w:val="28"/>
        </w:rPr>
      </w:pPr>
      <w:r w:rsidRPr="00053854">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7922B4" w:rsidRPr="00053854" w:rsidRDefault="007922B4" w:rsidP="007922B4">
      <w:pPr>
        <w:ind w:firstLine="720"/>
        <w:jc w:val="both"/>
        <w:rPr>
          <w:sz w:val="28"/>
          <w:szCs w:val="28"/>
        </w:rPr>
      </w:pPr>
      <w:r w:rsidRPr="00053854">
        <w:rPr>
          <w:sz w:val="28"/>
          <w:szCs w:val="28"/>
        </w:rPr>
        <w:t>Нет.</w:t>
      </w:r>
    </w:p>
    <w:p w:rsidR="005542D8" w:rsidRPr="00053854" w:rsidRDefault="005542D8" w:rsidP="00886888">
      <w:pPr>
        <w:rPr>
          <w:sz w:val="32"/>
          <w:szCs w:val="32"/>
        </w:rPr>
      </w:pPr>
    </w:p>
    <w:p w:rsidR="00001278" w:rsidRPr="00053854" w:rsidRDefault="00001278" w:rsidP="00886888">
      <w:pPr>
        <w:rPr>
          <w:sz w:val="32"/>
          <w:szCs w:val="32"/>
        </w:rPr>
      </w:pPr>
    </w:p>
    <w:p w:rsidR="00886888" w:rsidRPr="00053854" w:rsidRDefault="00886888" w:rsidP="00886888">
      <w:pPr>
        <w:rPr>
          <w:sz w:val="32"/>
          <w:szCs w:val="32"/>
        </w:rPr>
      </w:pP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Раздел 6.</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 xml:space="preserve">Анализ и оценка эффективности </w:t>
      </w:r>
      <w:proofErr w:type="gramStart"/>
      <w:r w:rsidRPr="00053854">
        <w:rPr>
          <w:sz w:val="32"/>
          <w:szCs w:val="32"/>
        </w:rPr>
        <w:t>государственного</w:t>
      </w:r>
      <w:proofErr w:type="gramEnd"/>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контроля (надзора), муниципального контроля</w:t>
      </w:r>
    </w:p>
    <w:p w:rsidR="00886888" w:rsidRPr="00053854" w:rsidRDefault="00886888" w:rsidP="00886888">
      <w:pPr>
        <w:rPr>
          <w:sz w:val="32"/>
          <w:szCs w:val="32"/>
        </w:rPr>
      </w:pPr>
    </w:p>
    <w:p w:rsidR="007922B4" w:rsidRPr="00053854" w:rsidRDefault="007922B4" w:rsidP="007922B4">
      <w:pPr>
        <w:ind w:firstLine="709"/>
        <w:jc w:val="both"/>
        <w:rPr>
          <w:sz w:val="28"/>
          <w:szCs w:val="28"/>
        </w:rPr>
      </w:pPr>
      <w:r w:rsidRPr="00053854">
        <w:rPr>
          <w:sz w:val="28"/>
          <w:szCs w:val="28"/>
        </w:rPr>
        <w:t>а) выполнение плана проведения проверок (доля проведённых плановых проверок в процентах общего количества запланированных проверок).</w:t>
      </w:r>
    </w:p>
    <w:p w:rsidR="007922B4" w:rsidRPr="00053854" w:rsidRDefault="007922B4" w:rsidP="007922B4">
      <w:pPr>
        <w:ind w:firstLine="709"/>
        <w:jc w:val="both"/>
        <w:rPr>
          <w:sz w:val="28"/>
          <w:szCs w:val="28"/>
        </w:rPr>
      </w:pPr>
      <w:r w:rsidRPr="00053854">
        <w:rPr>
          <w:sz w:val="28"/>
          <w:szCs w:val="28"/>
        </w:rPr>
        <w:t>Планом проверок предусмотрено проведение 1</w:t>
      </w:r>
      <w:r w:rsidR="00282927" w:rsidRPr="00053854">
        <w:rPr>
          <w:sz w:val="28"/>
          <w:szCs w:val="28"/>
        </w:rPr>
        <w:t>2</w:t>
      </w:r>
      <w:r w:rsidRPr="00053854">
        <w:rPr>
          <w:sz w:val="28"/>
          <w:szCs w:val="28"/>
        </w:rPr>
        <w:t xml:space="preserve"> проверок. Проведено </w:t>
      </w:r>
      <w:r w:rsidR="00282927" w:rsidRPr="00053854">
        <w:rPr>
          <w:sz w:val="28"/>
          <w:szCs w:val="28"/>
        </w:rPr>
        <w:t>2</w:t>
      </w:r>
      <w:r w:rsidRPr="00053854">
        <w:rPr>
          <w:sz w:val="28"/>
          <w:szCs w:val="28"/>
        </w:rPr>
        <w:t xml:space="preserve"> провер</w:t>
      </w:r>
      <w:r w:rsidR="00282927" w:rsidRPr="00053854">
        <w:rPr>
          <w:sz w:val="28"/>
          <w:szCs w:val="28"/>
        </w:rPr>
        <w:t>ки</w:t>
      </w:r>
      <w:r w:rsidRPr="00053854">
        <w:rPr>
          <w:sz w:val="28"/>
          <w:szCs w:val="28"/>
        </w:rPr>
        <w:t xml:space="preserve">. </w:t>
      </w:r>
    </w:p>
    <w:p w:rsidR="00282927" w:rsidRPr="00053854" w:rsidRDefault="00282927" w:rsidP="007922B4">
      <w:pPr>
        <w:ind w:firstLine="709"/>
        <w:jc w:val="both"/>
        <w:rPr>
          <w:sz w:val="28"/>
          <w:szCs w:val="28"/>
        </w:rPr>
      </w:pPr>
      <w:proofErr w:type="gramStart"/>
      <w:r w:rsidRPr="00053854">
        <w:rPr>
          <w:sz w:val="26"/>
          <w:szCs w:val="26"/>
        </w:rPr>
        <w:t>В связи со сложной эпидемиологической обстановкой в стране постановлением Правительства РФ от 3 апреля 2020 г. N </w:t>
      </w:r>
      <w:r w:rsidRPr="00053854">
        <w:rPr>
          <w:rStyle w:val="a9"/>
          <w:i w:val="0"/>
          <w:sz w:val="26"/>
          <w:szCs w:val="26"/>
        </w:rPr>
        <w:t>438</w:t>
      </w:r>
      <w:r w:rsidRPr="00053854">
        <w:rPr>
          <w:rStyle w:val="a9"/>
          <w:sz w:val="26"/>
          <w:szCs w:val="26"/>
        </w:rPr>
        <w:t xml:space="preserve"> </w:t>
      </w:r>
      <w:r w:rsidRPr="00053854">
        <w:rPr>
          <w:sz w:val="26"/>
          <w:szCs w:val="26"/>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период с 01.04.2020</w:t>
      </w:r>
      <w:proofErr w:type="gramEnd"/>
      <w:r w:rsidRPr="00053854">
        <w:rPr>
          <w:sz w:val="26"/>
          <w:szCs w:val="26"/>
        </w:rPr>
        <w:t xml:space="preserve"> года по 31.12.2020 года были установлены запреты и ограничения для плановых и внеплановых проверок в отношении юридических лиц и индивидуальных предпринимателей. В результате чего все плановые проверки в отношении юридических лиц и индивидуальных предпринимателей до 31.12.2020 года были отменены.</w:t>
      </w:r>
    </w:p>
    <w:p w:rsidR="007922B4" w:rsidRPr="00053854" w:rsidRDefault="007922B4" w:rsidP="007922B4">
      <w:pPr>
        <w:ind w:firstLine="709"/>
        <w:jc w:val="both"/>
        <w:rPr>
          <w:sz w:val="28"/>
          <w:szCs w:val="28"/>
        </w:rPr>
      </w:pPr>
      <w:r w:rsidRPr="00053854">
        <w:rPr>
          <w:sz w:val="28"/>
          <w:szCs w:val="28"/>
        </w:rPr>
        <w:t xml:space="preserve">Доля проведенных плановых проверок – </w:t>
      </w:r>
      <w:r w:rsidR="00282927" w:rsidRPr="00053854">
        <w:rPr>
          <w:sz w:val="28"/>
          <w:szCs w:val="28"/>
        </w:rPr>
        <w:t>16,6</w:t>
      </w:r>
      <w:r w:rsidRPr="00053854">
        <w:rPr>
          <w:sz w:val="28"/>
          <w:szCs w:val="28"/>
        </w:rPr>
        <w:t>%.</w:t>
      </w:r>
    </w:p>
    <w:p w:rsidR="007922B4" w:rsidRPr="00053854" w:rsidRDefault="007922B4" w:rsidP="007922B4">
      <w:pPr>
        <w:ind w:firstLine="709"/>
        <w:jc w:val="both"/>
        <w:rPr>
          <w:sz w:val="28"/>
          <w:szCs w:val="28"/>
        </w:rPr>
      </w:pPr>
      <w:r w:rsidRPr="00053854">
        <w:rPr>
          <w:sz w:val="28"/>
          <w:szCs w:val="28"/>
        </w:rPr>
        <w:t>б)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w:t>
      </w:r>
    </w:p>
    <w:p w:rsidR="007922B4" w:rsidRPr="00053854" w:rsidRDefault="007922B4" w:rsidP="007922B4">
      <w:pPr>
        <w:ind w:firstLine="709"/>
        <w:jc w:val="both"/>
        <w:rPr>
          <w:i/>
          <w:sz w:val="28"/>
          <w:szCs w:val="28"/>
          <w:u w:val="single"/>
        </w:rPr>
      </w:pPr>
      <w:r w:rsidRPr="00053854">
        <w:rPr>
          <w:i/>
          <w:sz w:val="28"/>
          <w:szCs w:val="28"/>
          <w:u w:val="single"/>
        </w:rPr>
        <w:t>Муниципальный земельный контроль:</w:t>
      </w:r>
    </w:p>
    <w:p w:rsidR="007922B4" w:rsidRPr="00053854" w:rsidRDefault="007922B4" w:rsidP="007922B4">
      <w:pPr>
        <w:ind w:firstLine="709"/>
        <w:jc w:val="both"/>
        <w:rPr>
          <w:color w:val="FF0000"/>
          <w:sz w:val="28"/>
          <w:szCs w:val="28"/>
        </w:rPr>
      </w:pPr>
      <w:r w:rsidRPr="00053854">
        <w:rPr>
          <w:sz w:val="28"/>
          <w:szCs w:val="28"/>
        </w:rPr>
        <w:lastRenderedPageBreak/>
        <w:t>Заявлений в органы прокуратуры о согласовании проведения внеплановых выездных проверок не было - 0% .</w:t>
      </w:r>
    </w:p>
    <w:p w:rsidR="007922B4" w:rsidRPr="00053854" w:rsidRDefault="007922B4" w:rsidP="007922B4">
      <w:pPr>
        <w:ind w:firstLine="709"/>
        <w:jc w:val="both"/>
        <w:rPr>
          <w:sz w:val="28"/>
          <w:szCs w:val="28"/>
        </w:rPr>
      </w:pPr>
      <w:r w:rsidRPr="00053854">
        <w:rPr>
          <w:sz w:val="28"/>
          <w:szCs w:val="28"/>
        </w:rPr>
        <w:t>в) доля проверок, результаты которых признаны недействительными (в процентах общего числа проведенных проверок).</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5C5061" w:rsidP="007922B4">
      <w:pPr>
        <w:ind w:firstLine="709"/>
        <w:jc w:val="both"/>
        <w:rPr>
          <w:sz w:val="28"/>
          <w:szCs w:val="28"/>
        </w:rPr>
      </w:pPr>
      <w:r w:rsidRPr="00053854">
        <w:rPr>
          <w:sz w:val="28"/>
          <w:szCs w:val="28"/>
        </w:rPr>
        <w:t>0</w:t>
      </w:r>
      <w:r w:rsidR="007922B4" w:rsidRPr="00053854">
        <w:rPr>
          <w:sz w:val="28"/>
          <w:szCs w:val="28"/>
        </w:rPr>
        <w:t xml:space="preserve"> %</w:t>
      </w:r>
    </w:p>
    <w:p w:rsidR="007922B4" w:rsidRPr="00053854" w:rsidRDefault="007922B4" w:rsidP="007922B4">
      <w:pPr>
        <w:ind w:firstLine="709"/>
        <w:jc w:val="both"/>
        <w:rPr>
          <w:i/>
          <w:sz w:val="28"/>
          <w:szCs w:val="28"/>
          <w:u w:val="single"/>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Проверок, результаты которых признаны недействительными – нет (0%).</w:t>
      </w:r>
    </w:p>
    <w:p w:rsidR="007922B4" w:rsidRPr="00053854" w:rsidRDefault="007922B4" w:rsidP="007922B4">
      <w:pPr>
        <w:ind w:firstLine="709"/>
        <w:jc w:val="both"/>
        <w:rPr>
          <w:sz w:val="28"/>
          <w:szCs w:val="28"/>
        </w:rPr>
      </w:pPr>
      <w:r w:rsidRPr="00053854">
        <w:rPr>
          <w:sz w:val="28"/>
          <w:szCs w:val="28"/>
        </w:rPr>
        <w:t>г) доля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530881" w:rsidP="007922B4">
      <w:pPr>
        <w:ind w:firstLine="709"/>
        <w:jc w:val="both"/>
        <w:rPr>
          <w:sz w:val="28"/>
          <w:szCs w:val="28"/>
        </w:rPr>
      </w:pPr>
      <w:r w:rsidRPr="00053854">
        <w:rPr>
          <w:sz w:val="28"/>
          <w:szCs w:val="28"/>
        </w:rPr>
        <w:t>0</w:t>
      </w:r>
      <w:r w:rsidR="007922B4" w:rsidRPr="00053854">
        <w:rPr>
          <w:sz w:val="28"/>
          <w:szCs w:val="28"/>
        </w:rPr>
        <w:t xml:space="preserve"> %</w:t>
      </w:r>
    </w:p>
    <w:p w:rsidR="007922B4" w:rsidRPr="00053854" w:rsidRDefault="007922B4" w:rsidP="007922B4">
      <w:pPr>
        <w:ind w:firstLine="709"/>
        <w:jc w:val="both"/>
        <w:rPr>
          <w:i/>
          <w:sz w:val="28"/>
          <w:szCs w:val="28"/>
          <w:u w:val="single"/>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Проверок,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 нет (0%).</w:t>
      </w:r>
    </w:p>
    <w:p w:rsidR="007922B4" w:rsidRPr="00053854" w:rsidRDefault="007922B4" w:rsidP="007922B4">
      <w:pPr>
        <w:ind w:firstLine="709"/>
        <w:jc w:val="both"/>
        <w:rPr>
          <w:sz w:val="28"/>
          <w:szCs w:val="28"/>
        </w:rPr>
      </w:pPr>
      <w:r w:rsidRPr="00053854">
        <w:rPr>
          <w:sz w:val="28"/>
          <w:szCs w:val="28"/>
        </w:rPr>
        <w:t>д)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11,76 %.</w:t>
      </w:r>
    </w:p>
    <w:p w:rsidR="007922B4" w:rsidRPr="00053854" w:rsidRDefault="007922B4" w:rsidP="007922B4">
      <w:pPr>
        <w:ind w:firstLine="709"/>
        <w:jc w:val="both"/>
        <w:rPr>
          <w:i/>
          <w:sz w:val="28"/>
          <w:szCs w:val="28"/>
          <w:u w:val="single"/>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14 %.</w:t>
      </w:r>
    </w:p>
    <w:p w:rsidR="007922B4" w:rsidRPr="00053854" w:rsidRDefault="007922B4" w:rsidP="007922B4">
      <w:pPr>
        <w:ind w:firstLine="709"/>
        <w:jc w:val="both"/>
        <w:rPr>
          <w:sz w:val="28"/>
          <w:szCs w:val="28"/>
        </w:rPr>
      </w:pPr>
      <w:r w:rsidRPr="00053854">
        <w:rPr>
          <w:sz w:val="28"/>
          <w:szCs w:val="28"/>
        </w:rPr>
        <w:t>е) среднее количество проверок, проведенных в отношении одного юридического лица, индивидуального предпринимателя.</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u w:val="single"/>
        </w:rPr>
      </w:pPr>
      <w:r w:rsidRPr="00053854">
        <w:rPr>
          <w:sz w:val="28"/>
          <w:szCs w:val="28"/>
        </w:rPr>
        <w:t>2 проверки в отношении одного юридического лица.</w:t>
      </w:r>
    </w:p>
    <w:p w:rsidR="007922B4" w:rsidRPr="00053854" w:rsidRDefault="007922B4" w:rsidP="007922B4">
      <w:pPr>
        <w:ind w:firstLine="709"/>
        <w:jc w:val="both"/>
        <w:rPr>
          <w:i/>
          <w:sz w:val="28"/>
          <w:szCs w:val="28"/>
          <w:u w:val="single"/>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 xml:space="preserve">1 проверка в отношении одного </w:t>
      </w:r>
      <w:r w:rsidR="00B655E4" w:rsidRPr="00053854">
        <w:rPr>
          <w:sz w:val="28"/>
          <w:szCs w:val="28"/>
        </w:rPr>
        <w:t>юридического лица</w:t>
      </w:r>
      <w:proofErr w:type="gramStart"/>
      <w:r w:rsidR="00B655E4" w:rsidRPr="00053854">
        <w:rPr>
          <w:sz w:val="28"/>
          <w:szCs w:val="28"/>
        </w:rPr>
        <w:t xml:space="preserve"> </w:t>
      </w:r>
      <w:r w:rsidRPr="00053854">
        <w:rPr>
          <w:sz w:val="28"/>
          <w:szCs w:val="28"/>
        </w:rPr>
        <w:t>.</w:t>
      </w:r>
      <w:proofErr w:type="gramEnd"/>
    </w:p>
    <w:p w:rsidR="007922B4" w:rsidRPr="00053854" w:rsidRDefault="007922B4" w:rsidP="007922B4">
      <w:pPr>
        <w:ind w:firstLine="709"/>
        <w:jc w:val="both"/>
        <w:rPr>
          <w:sz w:val="28"/>
          <w:szCs w:val="28"/>
        </w:rPr>
      </w:pPr>
      <w:r w:rsidRPr="00053854">
        <w:rPr>
          <w:sz w:val="28"/>
          <w:szCs w:val="28"/>
        </w:rPr>
        <w:lastRenderedPageBreak/>
        <w:t>ё) доля проведенных внеплановых проверок (в процентах общего количества проведенных проверок).</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100 %.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B655E4" w:rsidP="007922B4">
      <w:pPr>
        <w:ind w:firstLine="709"/>
        <w:jc w:val="both"/>
        <w:rPr>
          <w:sz w:val="28"/>
          <w:szCs w:val="28"/>
        </w:rPr>
      </w:pPr>
      <w:r w:rsidRPr="00053854">
        <w:rPr>
          <w:sz w:val="28"/>
          <w:szCs w:val="28"/>
        </w:rPr>
        <w:t>3</w:t>
      </w:r>
      <w:r w:rsidR="007922B4" w:rsidRPr="00053854">
        <w:rPr>
          <w:sz w:val="28"/>
          <w:szCs w:val="28"/>
        </w:rPr>
        <w:t>3 %.</w:t>
      </w:r>
    </w:p>
    <w:p w:rsidR="007922B4" w:rsidRPr="00053854" w:rsidRDefault="007922B4" w:rsidP="007922B4">
      <w:pPr>
        <w:ind w:firstLine="709"/>
        <w:jc w:val="both"/>
        <w:rPr>
          <w:sz w:val="28"/>
          <w:szCs w:val="28"/>
        </w:rPr>
      </w:pPr>
      <w:r w:rsidRPr="00053854">
        <w:rPr>
          <w:sz w:val="28"/>
          <w:szCs w:val="28"/>
        </w:rPr>
        <w:t>ж) 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7922B4" w:rsidRPr="00053854" w:rsidRDefault="007922B4" w:rsidP="007922B4">
      <w:pPr>
        <w:ind w:firstLine="709"/>
        <w:jc w:val="both"/>
        <w:rPr>
          <w:sz w:val="28"/>
          <w:szCs w:val="28"/>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263867" w:rsidP="007922B4">
      <w:pPr>
        <w:ind w:firstLine="709"/>
        <w:jc w:val="both"/>
        <w:rPr>
          <w:color w:val="FF0000"/>
          <w:sz w:val="28"/>
          <w:szCs w:val="28"/>
        </w:rPr>
      </w:pPr>
      <w:r w:rsidRPr="00053854">
        <w:rPr>
          <w:sz w:val="28"/>
          <w:szCs w:val="28"/>
        </w:rPr>
        <w:t>33</w:t>
      </w:r>
      <w:r w:rsidR="007922B4" w:rsidRPr="00053854">
        <w:rPr>
          <w:sz w:val="28"/>
          <w:szCs w:val="28"/>
        </w:rPr>
        <w:t xml:space="preserve"> %.</w:t>
      </w:r>
    </w:p>
    <w:p w:rsidR="007922B4" w:rsidRPr="00053854" w:rsidRDefault="007922B4" w:rsidP="007922B4">
      <w:pPr>
        <w:ind w:firstLine="709"/>
        <w:jc w:val="both"/>
        <w:rPr>
          <w:sz w:val="28"/>
          <w:szCs w:val="28"/>
        </w:rPr>
      </w:pPr>
      <w:proofErr w:type="gramStart"/>
      <w:r w:rsidRPr="00053854">
        <w:rPr>
          <w:sz w:val="28"/>
          <w:szCs w:val="28"/>
        </w:rPr>
        <w:t>з)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w:t>
      </w:r>
      <w:proofErr w:type="gramEnd"/>
      <w:r w:rsidRPr="00053854">
        <w:rPr>
          <w:sz w:val="28"/>
          <w:szCs w:val="28"/>
        </w:rPr>
        <w:t xml:space="preserve"> количества проведенных внеплановых проверок).</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proofErr w:type="gramStart"/>
      <w:r w:rsidRPr="00053854">
        <w:rPr>
          <w:sz w:val="28"/>
          <w:szCs w:val="28"/>
        </w:rPr>
        <w:t>и)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rsidRPr="00053854">
        <w:rPr>
          <w:sz w:val="28"/>
          <w:szCs w:val="28"/>
        </w:rPr>
        <w:t xml:space="preserve"> нарушений (в процентах общего количества проведенных внеплановых проверок).</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sz w:val="28"/>
          <w:szCs w:val="28"/>
        </w:rPr>
        <w:t>й) доля проверок, по итогам которых выявлены правонарушения (в процентах общего числа проведенных плановых и внеплановых проверок).</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953C3B" w:rsidP="007922B4">
      <w:pPr>
        <w:ind w:firstLine="709"/>
        <w:jc w:val="both"/>
        <w:rPr>
          <w:sz w:val="28"/>
          <w:szCs w:val="28"/>
        </w:rPr>
      </w:pPr>
      <w:r w:rsidRPr="00053854">
        <w:rPr>
          <w:sz w:val="28"/>
          <w:szCs w:val="28"/>
        </w:rPr>
        <w:t>0</w:t>
      </w:r>
      <w:r w:rsidR="007922B4" w:rsidRPr="00053854">
        <w:rPr>
          <w:sz w:val="28"/>
          <w:szCs w:val="28"/>
        </w:rPr>
        <w:t xml:space="preserve">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953C3B" w:rsidP="007922B4">
      <w:pPr>
        <w:ind w:firstLine="709"/>
        <w:jc w:val="both"/>
        <w:rPr>
          <w:sz w:val="28"/>
          <w:szCs w:val="28"/>
        </w:rPr>
      </w:pPr>
      <w:r w:rsidRPr="00053854">
        <w:rPr>
          <w:sz w:val="28"/>
          <w:szCs w:val="28"/>
        </w:rPr>
        <w:lastRenderedPageBreak/>
        <w:t>3</w:t>
      </w:r>
      <w:r w:rsidR="007922B4" w:rsidRPr="00053854">
        <w:rPr>
          <w:sz w:val="28"/>
          <w:szCs w:val="28"/>
        </w:rPr>
        <w:t>3 %.</w:t>
      </w:r>
    </w:p>
    <w:p w:rsidR="007922B4" w:rsidRPr="00053854" w:rsidRDefault="007922B4" w:rsidP="007922B4">
      <w:pPr>
        <w:ind w:firstLine="709"/>
        <w:jc w:val="both"/>
        <w:rPr>
          <w:sz w:val="28"/>
          <w:szCs w:val="28"/>
        </w:rPr>
      </w:pPr>
      <w:r w:rsidRPr="00053854">
        <w:rPr>
          <w:sz w:val="28"/>
          <w:szCs w:val="28"/>
        </w:rPr>
        <w:t>к)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color w:val="FF0000"/>
          <w:sz w:val="28"/>
          <w:szCs w:val="28"/>
        </w:rPr>
      </w:pPr>
      <w:r w:rsidRPr="00053854">
        <w:rPr>
          <w:sz w:val="28"/>
          <w:szCs w:val="28"/>
        </w:rPr>
        <w:t>0 %.</w:t>
      </w:r>
    </w:p>
    <w:p w:rsidR="007922B4" w:rsidRPr="00053854" w:rsidRDefault="007922B4" w:rsidP="007922B4">
      <w:pPr>
        <w:ind w:firstLine="709"/>
        <w:jc w:val="both"/>
        <w:rPr>
          <w:sz w:val="28"/>
          <w:szCs w:val="28"/>
        </w:rPr>
      </w:pPr>
      <w:r w:rsidRPr="00053854">
        <w:rPr>
          <w:sz w:val="28"/>
          <w:szCs w:val="28"/>
        </w:rPr>
        <w:t>л)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953C3B" w:rsidP="007922B4">
      <w:pPr>
        <w:ind w:firstLine="709"/>
        <w:jc w:val="both"/>
        <w:rPr>
          <w:sz w:val="28"/>
          <w:szCs w:val="28"/>
        </w:rPr>
      </w:pPr>
      <w:r w:rsidRPr="00053854">
        <w:rPr>
          <w:sz w:val="28"/>
          <w:szCs w:val="28"/>
        </w:rPr>
        <w:t>0</w:t>
      </w:r>
      <w:r w:rsidR="007922B4" w:rsidRPr="00053854">
        <w:rPr>
          <w:sz w:val="28"/>
          <w:szCs w:val="28"/>
        </w:rPr>
        <w:t xml:space="preserve"> %.</w:t>
      </w:r>
    </w:p>
    <w:p w:rsidR="007922B4" w:rsidRPr="00053854" w:rsidRDefault="007922B4" w:rsidP="007922B4">
      <w:pPr>
        <w:ind w:firstLine="709"/>
        <w:jc w:val="both"/>
        <w:rPr>
          <w:sz w:val="28"/>
          <w:szCs w:val="28"/>
        </w:rPr>
      </w:pPr>
      <w:proofErr w:type="gramStart"/>
      <w:r w:rsidRPr="00053854">
        <w:rPr>
          <w:sz w:val="28"/>
          <w:szCs w:val="28"/>
        </w:rPr>
        <w:t>м)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proofErr w:type="gramStart"/>
      <w:r w:rsidRPr="00053854">
        <w:rPr>
          <w:sz w:val="28"/>
          <w:szCs w:val="28"/>
        </w:rPr>
        <w:t>н)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sz w:val="28"/>
          <w:szCs w:val="28"/>
        </w:rPr>
        <w:t xml:space="preserve">о) количество случаев причинения юридическими лицами, индивидуальными предпринимателями вреда жизни и здоровью граждан, </w:t>
      </w:r>
      <w:r w:rsidRPr="00053854">
        <w:rPr>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sz w:val="28"/>
          <w:szCs w:val="28"/>
        </w:rPr>
        <w:t>п) 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953C3B" w:rsidP="007922B4">
      <w:pPr>
        <w:ind w:firstLine="709"/>
        <w:jc w:val="both"/>
        <w:rPr>
          <w:sz w:val="28"/>
          <w:szCs w:val="28"/>
        </w:rPr>
      </w:pPr>
      <w:r w:rsidRPr="00053854">
        <w:rPr>
          <w:sz w:val="28"/>
          <w:szCs w:val="28"/>
        </w:rPr>
        <w:t>100</w:t>
      </w:r>
      <w:r w:rsidR="007922B4" w:rsidRPr="00053854">
        <w:rPr>
          <w:sz w:val="28"/>
          <w:szCs w:val="28"/>
        </w:rPr>
        <w:t xml:space="preserve"> %.</w:t>
      </w:r>
    </w:p>
    <w:p w:rsidR="007922B4" w:rsidRPr="00053854" w:rsidRDefault="007922B4" w:rsidP="007922B4">
      <w:pPr>
        <w:ind w:firstLine="709"/>
        <w:jc w:val="both"/>
        <w:rPr>
          <w:sz w:val="28"/>
          <w:szCs w:val="28"/>
        </w:rPr>
      </w:pPr>
      <w:r w:rsidRPr="00053854">
        <w:rPr>
          <w:sz w:val="28"/>
          <w:szCs w:val="28"/>
        </w:rPr>
        <w:t>р) отношение суммы взысканных административных штрафов к общей сумме наложенных административных штрафов (в процентах).</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sz w:val="28"/>
          <w:szCs w:val="28"/>
        </w:rPr>
        <w:t>с) средний размер наложенного административного штрафа, в том числе на должностных лиц и юридических лиц (в тыс. рублей).</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тыс. руб.</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тыс. руб.</w:t>
      </w:r>
    </w:p>
    <w:p w:rsidR="007922B4" w:rsidRPr="00053854" w:rsidRDefault="007922B4" w:rsidP="007922B4">
      <w:pPr>
        <w:ind w:firstLine="709"/>
        <w:jc w:val="both"/>
        <w:rPr>
          <w:sz w:val="28"/>
          <w:szCs w:val="28"/>
        </w:rPr>
      </w:pPr>
      <w:r w:rsidRPr="00053854">
        <w:rPr>
          <w:sz w:val="28"/>
          <w:szCs w:val="28"/>
        </w:rPr>
        <w:t>т)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7922B4" w:rsidRPr="00053854" w:rsidRDefault="007922B4" w:rsidP="007922B4">
      <w:pPr>
        <w:ind w:firstLine="709"/>
        <w:jc w:val="both"/>
        <w:rPr>
          <w:i/>
          <w:sz w:val="28"/>
          <w:szCs w:val="28"/>
          <w:u w:val="single"/>
        </w:rPr>
      </w:pPr>
      <w:r w:rsidRPr="00053854">
        <w:rPr>
          <w:i/>
          <w:sz w:val="28"/>
          <w:szCs w:val="28"/>
          <w:u w:val="single"/>
        </w:rPr>
        <w:t>Муниципальный жилищный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7922B4">
      <w:pPr>
        <w:ind w:firstLine="709"/>
        <w:jc w:val="both"/>
        <w:rPr>
          <w:sz w:val="28"/>
          <w:szCs w:val="28"/>
        </w:rPr>
      </w:pPr>
      <w:r w:rsidRPr="00053854">
        <w:rPr>
          <w:i/>
          <w:sz w:val="28"/>
          <w:szCs w:val="28"/>
          <w:u w:val="single"/>
        </w:rPr>
        <w:t>Муниципальный земельный контроль:</w:t>
      </w:r>
    </w:p>
    <w:p w:rsidR="007922B4" w:rsidRPr="00053854" w:rsidRDefault="007922B4" w:rsidP="007922B4">
      <w:pPr>
        <w:ind w:firstLine="709"/>
        <w:jc w:val="both"/>
        <w:rPr>
          <w:sz w:val="28"/>
          <w:szCs w:val="28"/>
        </w:rPr>
      </w:pPr>
      <w:r w:rsidRPr="00053854">
        <w:rPr>
          <w:sz w:val="28"/>
          <w:szCs w:val="28"/>
        </w:rPr>
        <w:t>0 %.</w:t>
      </w:r>
    </w:p>
    <w:p w:rsidR="007922B4" w:rsidRPr="00053854" w:rsidRDefault="007922B4" w:rsidP="00886888">
      <w:pPr>
        <w:rPr>
          <w:sz w:val="32"/>
          <w:szCs w:val="32"/>
        </w:rPr>
      </w:pPr>
    </w:p>
    <w:p w:rsidR="005542D8" w:rsidRPr="00053854" w:rsidRDefault="005542D8" w:rsidP="00886888">
      <w:pPr>
        <w:rPr>
          <w:sz w:val="32"/>
          <w:szCs w:val="32"/>
        </w:rPr>
      </w:pPr>
    </w:p>
    <w:p w:rsidR="00886888" w:rsidRPr="00053854" w:rsidRDefault="00886888" w:rsidP="00886888">
      <w:pPr>
        <w:rPr>
          <w:sz w:val="32"/>
          <w:szCs w:val="32"/>
        </w:rPr>
      </w:pP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Раздел 7.</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Выводы и предложения по результатам государственного</w:t>
      </w:r>
    </w:p>
    <w:p w:rsidR="00886888" w:rsidRPr="0005385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контроля (надзора), муниципального контроля</w:t>
      </w:r>
    </w:p>
    <w:p w:rsidR="00886888" w:rsidRPr="00053854" w:rsidRDefault="00886888" w:rsidP="00886888">
      <w:pPr>
        <w:rPr>
          <w:sz w:val="32"/>
          <w:szCs w:val="32"/>
        </w:rPr>
      </w:pPr>
    </w:p>
    <w:p w:rsidR="007922B4" w:rsidRPr="00053854" w:rsidRDefault="007922B4" w:rsidP="007922B4">
      <w:pPr>
        <w:rPr>
          <w:sz w:val="28"/>
          <w:szCs w:val="28"/>
        </w:rPr>
      </w:pPr>
    </w:p>
    <w:p w:rsidR="007922B4" w:rsidRPr="00053854" w:rsidRDefault="007922B4" w:rsidP="007922B4">
      <w:pPr>
        <w:ind w:firstLine="720"/>
        <w:jc w:val="both"/>
        <w:rPr>
          <w:sz w:val="28"/>
          <w:szCs w:val="28"/>
        </w:rPr>
      </w:pPr>
      <w:r w:rsidRPr="00053854">
        <w:rPr>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7922B4" w:rsidRPr="00053854" w:rsidRDefault="007922B4" w:rsidP="007922B4">
      <w:pPr>
        <w:ind w:firstLine="720"/>
        <w:jc w:val="both"/>
        <w:rPr>
          <w:sz w:val="28"/>
          <w:szCs w:val="28"/>
        </w:rPr>
      </w:pPr>
      <w:r w:rsidRPr="00053854">
        <w:rPr>
          <w:sz w:val="28"/>
          <w:szCs w:val="28"/>
        </w:rPr>
        <w:t>В дальнейшем работу направить на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обращенных на предупреждение, выявление и пресечение нарушений, а также на усиление взаимодействия с органами государственного контроля, органами прокуратуры, чья деятельность связана с реализацией функций в области государственного надзора.</w:t>
      </w:r>
    </w:p>
    <w:p w:rsidR="007922B4" w:rsidRPr="00053854" w:rsidRDefault="007922B4" w:rsidP="007922B4">
      <w:pPr>
        <w:ind w:firstLine="720"/>
        <w:jc w:val="both"/>
        <w:rPr>
          <w:sz w:val="28"/>
          <w:szCs w:val="28"/>
        </w:rPr>
      </w:pPr>
      <w:r w:rsidRPr="00053854">
        <w:rPr>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7922B4" w:rsidRPr="00053854" w:rsidRDefault="007922B4" w:rsidP="007922B4">
      <w:pPr>
        <w:ind w:firstLine="720"/>
        <w:jc w:val="both"/>
        <w:rPr>
          <w:sz w:val="28"/>
          <w:szCs w:val="28"/>
        </w:rPr>
      </w:pPr>
      <w:r w:rsidRPr="00053854">
        <w:rPr>
          <w:sz w:val="28"/>
          <w:szCs w:val="28"/>
        </w:rPr>
        <w:t>Систематическое проведение практических семинаров по вопросам осуществления муниципального контроля органами, осуществляющими государственный контроль и органами прокуратуры.</w:t>
      </w:r>
    </w:p>
    <w:p w:rsidR="007922B4" w:rsidRPr="00053854" w:rsidRDefault="007922B4" w:rsidP="007922B4">
      <w:pPr>
        <w:ind w:firstLine="720"/>
        <w:jc w:val="both"/>
        <w:rPr>
          <w:sz w:val="28"/>
          <w:szCs w:val="28"/>
        </w:rPr>
      </w:pPr>
      <w:r w:rsidRPr="00053854">
        <w:rPr>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7922B4" w:rsidRPr="00053854" w:rsidRDefault="007922B4" w:rsidP="007922B4">
      <w:pPr>
        <w:ind w:firstLine="709"/>
        <w:jc w:val="both"/>
        <w:rPr>
          <w:color w:val="000000"/>
          <w:sz w:val="28"/>
          <w:szCs w:val="28"/>
          <w:shd w:val="clear" w:color="auto" w:fill="FFFFFF"/>
        </w:rPr>
      </w:pPr>
      <w:r w:rsidRPr="00053854">
        <w:rPr>
          <w:sz w:val="28"/>
          <w:szCs w:val="28"/>
        </w:rPr>
        <w:t xml:space="preserve">Целесообразно наделить муниципальный жилищный контроль полномочиями по проведению проверок в отношении </w:t>
      </w:r>
      <w:r w:rsidRPr="00053854">
        <w:rPr>
          <w:color w:val="000000"/>
          <w:sz w:val="28"/>
          <w:szCs w:val="28"/>
          <w:shd w:val="clear" w:color="auto" w:fill="FFFFFF"/>
        </w:rPr>
        <w:t xml:space="preserve">юридических лиц, индивидуальных предпринимателей и граждан по соблюдению требований к использованию и </w:t>
      </w:r>
      <w:r w:rsidRPr="00053854">
        <w:rPr>
          <w:sz w:val="28"/>
          <w:szCs w:val="28"/>
        </w:rPr>
        <w:t>сохранности</w:t>
      </w:r>
      <w:r w:rsidRPr="00053854">
        <w:rPr>
          <w:rStyle w:val="apple-converted-space"/>
          <w:color w:val="000000"/>
          <w:sz w:val="28"/>
          <w:szCs w:val="28"/>
          <w:shd w:val="clear" w:color="auto" w:fill="FFFFFF"/>
        </w:rPr>
        <w:t xml:space="preserve"> </w:t>
      </w:r>
      <w:r w:rsidRPr="00053854">
        <w:rPr>
          <w:color w:val="000000"/>
          <w:sz w:val="28"/>
          <w:szCs w:val="28"/>
          <w:shd w:val="clear" w:color="auto" w:fill="FFFFFF"/>
        </w:rPr>
        <w:t>жилищного фонда независимо от его форм собственности.</w:t>
      </w:r>
    </w:p>
    <w:p w:rsidR="007922B4" w:rsidRPr="00053854" w:rsidRDefault="007922B4" w:rsidP="007922B4">
      <w:pPr>
        <w:ind w:firstLine="709"/>
        <w:jc w:val="both"/>
        <w:rPr>
          <w:sz w:val="28"/>
          <w:szCs w:val="28"/>
          <w:shd w:val="clear" w:color="auto" w:fill="FFFFFF"/>
        </w:rPr>
      </w:pPr>
      <w:r w:rsidRPr="00053854">
        <w:rPr>
          <w:sz w:val="28"/>
          <w:szCs w:val="28"/>
          <w:shd w:val="clear" w:color="auto" w:fill="FFFFFF"/>
        </w:rPr>
        <w:t>Рассмотреть вопрос о приведении в соответствие штрафов по муниципальному земельному контролю до уровня административных штрафов государственного земельного контроля, так как ныне действующие штрафы по муниципальному земельному контролю не способствуют к понуждению исполнения предписаний.</w:t>
      </w:r>
    </w:p>
    <w:p w:rsidR="00404177" w:rsidRPr="00053854" w:rsidRDefault="00404177" w:rsidP="00886888">
      <w:pPr>
        <w:rPr>
          <w:sz w:val="32"/>
          <w:szCs w:val="32"/>
        </w:rPr>
      </w:pPr>
    </w:p>
    <w:p w:rsidR="00404177" w:rsidRPr="0005385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053854">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2E" w:rsidRDefault="0087182E" w:rsidP="00404177">
      <w:r>
        <w:separator/>
      </w:r>
    </w:p>
  </w:endnote>
  <w:endnote w:type="continuationSeparator" w:id="0">
    <w:p w:rsidR="0087182E" w:rsidRDefault="0087182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907657">
      <w:rPr>
        <w:noProof/>
      </w:rPr>
      <w:t>5</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2E" w:rsidRDefault="0087182E" w:rsidP="00404177">
      <w:r>
        <w:separator/>
      </w:r>
    </w:p>
  </w:footnote>
  <w:footnote w:type="continuationSeparator" w:id="0">
    <w:p w:rsidR="0087182E" w:rsidRDefault="0087182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53854"/>
    <w:rsid w:val="001118BD"/>
    <w:rsid w:val="00145194"/>
    <w:rsid w:val="002014D1"/>
    <w:rsid w:val="00256392"/>
    <w:rsid w:val="00263867"/>
    <w:rsid w:val="00282927"/>
    <w:rsid w:val="00404177"/>
    <w:rsid w:val="0042029C"/>
    <w:rsid w:val="00530881"/>
    <w:rsid w:val="00545CB4"/>
    <w:rsid w:val="005521AA"/>
    <w:rsid w:val="005542D8"/>
    <w:rsid w:val="005A1F26"/>
    <w:rsid w:val="005B5D4B"/>
    <w:rsid w:val="005C5061"/>
    <w:rsid w:val="0066234D"/>
    <w:rsid w:val="006961EB"/>
    <w:rsid w:val="00755FAF"/>
    <w:rsid w:val="00766343"/>
    <w:rsid w:val="007922B4"/>
    <w:rsid w:val="0083213D"/>
    <w:rsid w:val="00833ED6"/>
    <w:rsid w:val="00843529"/>
    <w:rsid w:val="0087182E"/>
    <w:rsid w:val="00886888"/>
    <w:rsid w:val="008A0EF2"/>
    <w:rsid w:val="008E7D6B"/>
    <w:rsid w:val="00907657"/>
    <w:rsid w:val="00953C3B"/>
    <w:rsid w:val="00974774"/>
    <w:rsid w:val="00993223"/>
    <w:rsid w:val="00A11831"/>
    <w:rsid w:val="00A6696F"/>
    <w:rsid w:val="00A95C1E"/>
    <w:rsid w:val="00B628C6"/>
    <w:rsid w:val="00B655E4"/>
    <w:rsid w:val="00C24604"/>
    <w:rsid w:val="00C55C6D"/>
    <w:rsid w:val="00C83B9F"/>
    <w:rsid w:val="00CD4026"/>
    <w:rsid w:val="00CD6E5D"/>
    <w:rsid w:val="00D524F4"/>
    <w:rsid w:val="00D94264"/>
    <w:rsid w:val="00DA0BF9"/>
    <w:rsid w:val="00DD671F"/>
    <w:rsid w:val="00E14580"/>
    <w:rsid w:val="00E379A8"/>
    <w:rsid w:val="00E42544"/>
    <w:rsid w:val="00E823FF"/>
    <w:rsid w:val="00F31C3C"/>
    <w:rsid w:val="00F82FCF"/>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pple-converted-space">
    <w:name w:val="apple-converted-space"/>
    <w:basedOn w:val="a0"/>
    <w:rsid w:val="007922B4"/>
  </w:style>
  <w:style w:type="character" w:styleId="a9">
    <w:name w:val="Emphasis"/>
    <w:uiPriority w:val="20"/>
    <w:qFormat/>
    <w:rsid w:val="00282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pple-converted-space">
    <w:name w:val="apple-converted-space"/>
    <w:basedOn w:val="a0"/>
    <w:rsid w:val="007922B4"/>
  </w:style>
  <w:style w:type="character" w:styleId="a9">
    <w:name w:val="Emphasis"/>
    <w:uiPriority w:val="20"/>
    <w:qFormat/>
    <w:rsid w:val="00282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3BE0-A6DB-457E-AB3A-026E383F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2021-06-04T04:42:00Z</dcterms:created>
  <dcterms:modified xsi:type="dcterms:W3CDTF">2021-06-04T04:44:00Z</dcterms:modified>
</cp:coreProperties>
</file>