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22" w:rsidRDefault="00244C22" w:rsidP="00244C22">
      <w:pPr>
        <w:autoSpaceDE w:val="0"/>
        <w:jc w:val="right"/>
        <w:rPr>
          <w:sz w:val="20"/>
          <w:szCs w:val="20"/>
        </w:rPr>
      </w:pPr>
    </w:p>
    <w:p w:rsidR="00244C22" w:rsidRPr="0056578F" w:rsidRDefault="00244C22" w:rsidP="00244C22">
      <w:pPr>
        <w:autoSpaceDE w:val="0"/>
        <w:jc w:val="center"/>
        <w:rPr>
          <w:b/>
          <w:u w:val="single"/>
        </w:rPr>
      </w:pPr>
      <w:r w:rsidRPr="0056578F">
        <w:rPr>
          <w:b/>
          <w:u w:val="single"/>
        </w:rPr>
        <w:t xml:space="preserve"> </w:t>
      </w:r>
      <w:r>
        <w:rPr>
          <w:u w:val="single"/>
        </w:rPr>
        <w:t>_</w:t>
      </w:r>
      <w:r w:rsidRPr="0025707E">
        <w:rPr>
          <w:b/>
          <w:u w:val="single"/>
        </w:rPr>
        <w:t xml:space="preserve"> </w:t>
      </w:r>
      <w:r w:rsidRPr="0056578F">
        <w:rPr>
          <w:b/>
          <w:u w:val="single"/>
        </w:rPr>
        <w:t xml:space="preserve">Администрация городского округа город </w:t>
      </w:r>
      <w:proofErr w:type="spellStart"/>
      <w:r w:rsidRPr="0056578F">
        <w:rPr>
          <w:b/>
          <w:u w:val="single"/>
        </w:rPr>
        <w:t>Стерлитамак_Республики</w:t>
      </w:r>
      <w:proofErr w:type="spellEnd"/>
      <w:r w:rsidRPr="0056578F">
        <w:rPr>
          <w:b/>
          <w:u w:val="single"/>
        </w:rPr>
        <w:t xml:space="preserve"> Башкортостан </w:t>
      </w:r>
    </w:p>
    <w:p w:rsidR="00244C22" w:rsidRPr="0056578F" w:rsidRDefault="00244C22" w:rsidP="00244C22">
      <w:pPr>
        <w:autoSpaceDE w:val="0"/>
        <w:jc w:val="center"/>
        <w:rPr>
          <w:b/>
          <w:u w:val="single"/>
        </w:rPr>
      </w:pPr>
      <w:r w:rsidRPr="0056578F">
        <w:rPr>
          <w:b/>
          <w:u w:val="single"/>
        </w:rPr>
        <w:t>(отдел муниципального контроля)</w:t>
      </w:r>
    </w:p>
    <w:p w:rsidR="00244C22" w:rsidRPr="00DE730D" w:rsidRDefault="00244C22" w:rsidP="00244C22">
      <w:pPr>
        <w:autoSpaceDE w:val="0"/>
        <w:ind w:firstLine="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DE730D">
        <w:rPr>
          <w:sz w:val="18"/>
          <w:szCs w:val="18"/>
        </w:rPr>
        <w:t>(наименование органа муниципального контроля)</w:t>
      </w:r>
    </w:p>
    <w:p w:rsidR="00244C22" w:rsidRPr="00244C22" w:rsidRDefault="00244C22" w:rsidP="00244C22">
      <w:pPr>
        <w:autoSpaceDE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 w:rsidR="00244C22" w:rsidTr="00EF5375"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84653B" w:rsidP="00244C22">
            <w:pPr>
              <w:snapToGrid w:val="0"/>
              <w:jc w:val="center"/>
            </w:pPr>
            <w:r>
              <w:t>г. Стерлитамак</w:t>
            </w:r>
          </w:p>
        </w:tc>
        <w:tc>
          <w:tcPr>
            <w:tcW w:w="3742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84653B" w:rsidP="00244C22">
            <w:pPr>
              <w:snapToGrid w:val="0"/>
              <w:jc w:val="center"/>
            </w:pPr>
            <w:r>
              <w:t>28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84653B" w:rsidP="00244C22">
            <w:pPr>
              <w:snapToGrid w:val="0"/>
              <w:jc w:val="center"/>
            </w:pPr>
            <w:r>
              <w:t>01</w:t>
            </w:r>
          </w:p>
        </w:tc>
        <w:tc>
          <w:tcPr>
            <w:tcW w:w="369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84653B" w:rsidP="00244C22">
            <w:pPr>
              <w:snapToGrid w:val="0"/>
            </w:pPr>
            <w:r>
              <w:t>14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44C22" w:rsidTr="00EF5375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402" w:type="dxa"/>
            <w:shd w:val="clear" w:color="auto" w:fill="auto"/>
          </w:tcPr>
          <w:p w:rsidR="00244C22" w:rsidRPr="00244C22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244C22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742" w:type="dxa"/>
            <w:shd w:val="clear" w:color="auto" w:fill="auto"/>
          </w:tcPr>
          <w:p w:rsidR="00244C22" w:rsidRDefault="00244C22" w:rsidP="00244C22">
            <w:pPr>
              <w:snapToGrid w:val="0"/>
            </w:pPr>
          </w:p>
        </w:tc>
        <w:tc>
          <w:tcPr>
            <w:tcW w:w="3090" w:type="dxa"/>
            <w:gridSpan w:val="6"/>
            <w:shd w:val="clear" w:color="auto" w:fill="auto"/>
          </w:tcPr>
          <w:p w:rsidR="00244C22" w:rsidRPr="00244C22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244C22">
              <w:rPr>
                <w:sz w:val="20"/>
                <w:szCs w:val="20"/>
              </w:rPr>
              <w:t>(дата составления акта)</w:t>
            </w:r>
          </w:p>
        </w:tc>
        <w:tc>
          <w:tcPr>
            <w:tcW w:w="58" w:type="dxa"/>
            <w:shd w:val="clear" w:color="auto" w:fill="auto"/>
          </w:tcPr>
          <w:p w:rsidR="00244C22" w:rsidRDefault="00244C22" w:rsidP="00244C22">
            <w:pPr>
              <w:snapToGrid w:val="0"/>
            </w:pPr>
          </w:p>
        </w:tc>
      </w:tr>
    </w:tbl>
    <w:p w:rsidR="00244C22" w:rsidRDefault="0084653B" w:rsidP="00244C22">
      <w:pPr>
        <w:jc w:val="center"/>
      </w:pPr>
      <w:r>
        <w:t>9-00</w:t>
      </w:r>
    </w:p>
    <w:p w:rsid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(время составления акта)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</w:p>
    <w:p w:rsidR="00244C22" w:rsidRPr="00244C22" w:rsidRDefault="00244C22" w:rsidP="00244C22">
      <w:pPr>
        <w:jc w:val="center"/>
        <w:rPr>
          <w:b/>
          <w:bCs/>
        </w:rPr>
      </w:pPr>
      <w:r w:rsidRPr="00244C22">
        <w:rPr>
          <w:b/>
          <w:bCs/>
        </w:rPr>
        <w:t>АКТ ПРОВЕРКИ</w:t>
      </w:r>
      <w:r w:rsidRPr="00244C22">
        <w:rPr>
          <w:b/>
          <w:bCs/>
        </w:rPr>
        <w:br/>
        <w:t>органом   муниципального контроля юридического лица, индивидуального предпринимателя, физического лица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244C22" w:rsidTr="00EF5375">
        <w:tc>
          <w:tcPr>
            <w:tcW w:w="362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1E611C" w:rsidP="00244C22">
            <w:pPr>
              <w:snapToGrid w:val="0"/>
              <w:jc w:val="center"/>
            </w:pPr>
            <w:r>
              <w:t>1</w:t>
            </w:r>
          </w:p>
        </w:tc>
      </w:tr>
    </w:tbl>
    <w:p w:rsidR="00244C22" w:rsidRDefault="00244C22" w:rsidP="00244C22"/>
    <w:p w:rsidR="00244C22" w:rsidRDefault="00244C22" w:rsidP="00244C22">
      <w:r>
        <w:t xml:space="preserve">По адресу/адресам:  </w:t>
      </w:r>
      <w:r w:rsidR="00017507" w:rsidRPr="0025707E">
        <w:t>г</w:t>
      </w:r>
      <w:proofErr w:type="gramStart"/>
      <w:r w:rsidR="00017507" w:rsidRPr="0025707E">
        <w:t>.С</w:t>
      </w:r>
      <w:proofErr w:type="gramEnd"/>
      <w:r w:rsidR="00017507" w:rsidRPr="0025707E">
        <w:t xml:space="preserve">терлитамак, ул. </w:t>
      </w:r>
      <w:proofErr w:type="spellStart"/>
      <w:r w:rsidR="00017507" w:rsidRPr="0025707E">
        <w:t>Шафиева</w:t>
      </w:r>
      <w:proofErr w:type="spellEnd"/>
      <w:r w:rsidR="00017507" w:rsidRPr="0025707E">
        <w:t>, д.3, кв.117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(место проведения проверки)</w:t>
      </w:r>
    </w:p>
    <w:p w:rsidR="00244C22" w:rsidRPr="00B47F35" w:rsidRDefault="00244C22" w:rsidP="00244C22">
      <w:pPr>
        <w:rPr>
          <w:sz w:val="22"/>
          <w:szCs w:val="22"/>
        </w:rPr>
      </w:pPr>
      <w:r>
        <w:t xml:space="preserve">На основании:  </w:t>
      </w:r>
      <w:r w:rsidR="00052637">
        <w:rPr>
          <w:b/>
          <w:bCs/>
          <w:sz w:val="22"/>
          <w:szCs w:val="22"/>
        </w:rPr>
        <w:t>РАСПОРЯЖЕНИЯ</w:t>
      </w:r>
      <w:r w:rsidR="00017507" w:rsidRPr="00DE730D">
        <w:rPr>
          <w:b/>
          <w:bCs/>
          <w:sz w:val="22"/>
          <w:szCs w:val="22"/>
        </w:rPr>
        <w:t xml:space="preserve"> (ПРИКАЗ</w:t>
      </w:r>
      <w:r w:rsidR="001E611C">
        <w:rPr>
          <w:b/>
          <w:bCs/>
          <w:sz w:val="22"/>
          <w:szCs w:val="22"/>
        </w:rPr>
        <w:t>А</w:t>
      </w:r>
      <w:r w:rsidR="00017507" w:rsidRPr="00DE730D">
        <w:rPr>
          <w:b/>
          <w:bCs/>
          <w:sz w:val="22"/>
          <w:szCs w:val="22"/>
        </w:rPr>
        <w:t>)</w:t>
      </w:r>
      <w:r w:rsidR="00017507">
        <w:rPr>
          <w:b/>
          <w:bCs/>
          <w:sz w:val="22"/>
          <w:szCs w:val="22"/>
        </w:rPr>
        <w:t xml:space="preserve"> </w:t>
      </w:r>
      <w:r w:rsidR="00017507" w:rsidRPr="005D6BF7">
        <w:rPr>
          <w:sz w:val="22"/>
          <w:szCs w:val="22"/>
        </w:rPr>
        <w:t>органа муниципального контроля</w:t>
      </w:r>
      <w:r w:rsidR="00017507">
        <w:rPr>
          <w:sz w:val="22"/>
          <w:szCs w:val="22"/>
        </w:rPr>
        <w:t xml:space="preserve"> </w:t>
      </w:r>
      <w:r w:rsidR="00B47F35" w:rsidRPr="00B47F35">
        <w:rPr>
          <w:sz w:val="22"/>
          <w:szCs w:val="22"/>
        </w:rPr>
        <w:t>от 28.01.2014 г. № 8</w:t>
      </w:r>
    </w:p>
    <w:p w:rsidR="00244C22" w:rsidRPr="00017507" w:rsidRDefault="00244C22" w:rsidP="00244C22">
      <w:pPr>
        <w:pBdr>
          <w:top w:val="single" w:sz="4" w:space="1" w:color="000000"/>
        </w:pBdr>
        <w:rPr>
          <w:color w:val="FF0000"/>
          <w:sz w:val="2"/>
          <w:szCs w:val="2"/>
        </w:rPr>
      </w:pP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(вид документа с указанием реквизитов (номер, дата))</w:t>
      </w:r>
    </w:p>
    <w:p w:rsidR="00244C22" w:rsidRDefault="00244C22" w:rsidP="00244C22">
      <w:pPr>
        <w:tabs>
          <w:tab w:val="center" w:pos="4678"/>
          <w:tab w:val="right" w:pos="10206"/>
        </w:tabs>
      </w:pPr>
      <w:r>
        <w:t xml:space="preserve">была проведена </w:t>
      </w:r>
      <w:r w:rsidR="00017507">
        <w:t xml:space="preserve">       </w:t>
      </w:r>
      <w:r>
        <w:t xml:space="preserve"> </w:t>
      </w:r>
      <w:r w:rsidR="00017507">
        <w:t>внеплановая,    выездная</w:t>
      </w:r>
      <w:r w:rsidR="00017507">
        <w:tab/>
        <w:t xml:space="preserve"> </w:t>
      </w:r>
      <w:r>
        <w:t>проверка в отношении: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(плановая/внеплановая, документарная/выездная)</w:t>
      </w:r>
    </w:p>
    <w:p w:rsidR="00244C22" w:rsidRPr="00244C22" w:rsidRDefault="00376E21" w:rsidP="00376E21">
      <w:pPr>
        <w:jc w:val="center"/>
        <w:rPr>
          <w:sz w:val="20"/>
          <w:szCs w:val="20"/>
        </w:rPr>
      </w:pPr>
      <w:r>
        <w:t>Иванова Вадима Андреевича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 w:rsidRPr="00244C22">
        <w:rPr>
          <w:sz w:val="20"/>
          <w:szCs w:val="20"/>
        </w:rPr>
        <w:t>(наименование юридического лица, фамилия, имя, отчество (последнее – при наличии)</w:t>
      </w:r>
      <w:r w:rsidRPr="00244C22">
        <w:rPr>
          <w:sz w:val="20"/>
          <w:szCs w:val="20"/>
        </w:rPr>
        <w:br/>
        <w:t>индивидуального предпринимателя</w:t>
      </w:r>
      <w:r>
        <w:rPr>
          <w:sz w:val="20"/>
          <w:szCs w:val="20"/>
        </w:rPr>
        <w:t>, физического лица</w:t>
      </w:r>
      <w:r w:rsidRPr="00244C22">
        <w:rPr>
          <w:sz w:val="20"/>
          <w:szCs w:val="20"/>
        </w:rPr>
        <w:t>)</w:t>
      </w:r>
      <w:proofErr w:type="gramEnd"/>
    </w:p>
    <w:p w:rsidR="00244C22" w:rsidRDefault="00244C22" w:rsidP="00244C22"/>
    <w:p w:rsidR="00244C22" w:rsidRDefault="00244C22" w:rsidP="00244C22">
      <w:r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44C22" w:rsidTr="00EF5375">
        <w:tc>
          <w:tcPr>
            <w:tcW w:w="18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28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”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января</w:t>
            </w:r>
          </w:p>
        </w:tc>
        <w:tc>
          <w:tcPr>
            <w:tcW w:w="369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</w:pPr>
            <w:r>
              <w:t>14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г. с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00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мин. до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EF5375" w:rsidP="00244C22">
            <w:pPr>
              <w:snapToGrid w:val="0"/>
              <w:jc w:val="center"/>
            </w:pPr>
            <w:r>
              <w:t>30</w:t>
            </w:r>
          </w:p>
        </w:tc>
        <w:tc>
          <w:tcPr>
            <w:tcW w:w="280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Pr="00EF5375" w:rsidRDefault="00EF5375" w:rsidP="00244C22">
            <w:pPr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мин.</w:t>
            </w:r>
          </w:p>
        </w:tc>
      </w:tr>
    </w:tbl>
    <w:p w:rsidR="00244C22" w:rsidRDefault="00244C22" w:rsidP="00244C2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244C22" w:rsidTr="00EF5375">
        <w:tc>
          <w:tcPr>
            <w:tcW w:w="18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”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г. с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мин. до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  <w:r>
              <w:t>час.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2807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мин. Продолжительность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</w:tr>
    </w:tbl>
    <w:p w:rsidR="00244C22" w:rsidRPr="00244C22" w:rsidRDefault="00244C22" w:rsidP="00244C22">
      <w:pP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(заполняется в случае проведения проверок филиалов, представительств,  обособленных структурных</w:t>
      </w:r>
      <w:r w:rsidRPr="00244C22">
        <w:rPr>
          <w:sz w:val="20"/>
          <w:szCs w:val="20"/>
        </w:rPr>
        <w:br/>
        <w:t>подразделений юридического лица или  при осуществлении деятельности индивидуального предпринимателя</w:t>
      </w:r>
      <w:r w:rsidRPr="00244C22">
        <w:rPr>
          <w:sz w:val="20"/>
          <w:szCs w:val="20"/>
        </w:rPr>
        <w:br/>
        <w:t>по нескольким адресам)</w:t>
      </w:r>
    </w:p>
    <w:p w:rsidR="00244C22" w:rsidRDefault="00244C22" w:rsidP="00244C22">
      <w:r>
        <w:t xml:space="preserve">Общая продолжительность проверки:  </w:t>
      </w:r>
      <w:r w:rsidR="00EF5375">
        <w:t>1день/30 минут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(рабочих дней/часов)</w:t>
      </w:r>
    </w:p>
    <w:p w:rsidR="00052637" w:rsidRPr="00052637" w:rsidRDefault="00244C22" w:rsidP="00052637">
      <w:pPr>
        <w:autoSpaceDE w:val="0"/>
      </w:pPr>
      <w:r>
        <w:t xml:space="preserve">Акт составлен:  </w:t>
      </w:r>
    </w:p>
    <w:p w:rsidR="00244C22" w:rsidRDefault="00052637" w:rsidP="00052637">
      <w:proofErr w:type="gramStart"/>
      <w:r>
        <w:t xml:space="preserve">Администрацией  </w:t>
      </w:r>
      <w:r w:rsidRPr="00052637">
        <w:t>городского</w:t>
      </w:r>
      <w:r>
        <w:t xml:space="preserve"> </w:t>
      </w:r>
      <w:r w:rsidRPr="00052637">
        <w:t xml:space="preserve"> округа </w:t>
      </w:r>
      <w:r>
        <w:t xml:space="preserve"> </w:t>
      </w:r>
      <w:r w:rsidRPr="00052637">
        <w:t xml:space="preserve">город </w:t>
      </w:r>
      <w:r>
        <w:t xml:space="preserve"> </w:t>
      </w:r>
      <w:r w:rsidRPr="00052637">
        <w:t>Стерлитамак_</w:t>
      </w:r>
      <w:r>
        <w:t xml:space="preserve"> </w:t>
      </w:r>
      <w:r w:rsidRPr="00052637">
        <w:t xml:space="preserve">Республики </w:t>
      </w:r>
      <w:r>
        <w:t xml:space="preserve"> </w:t>
      </w:r>
      <w:r w:rsidRPr="00052637">
        <w:t>Башкортостан</w:t>
      </w:r>
      <w:r>
        <w:t xml:space="preserve">   </w:t>
      </w:r>
      <w:r w:rsidRPr="00052637">
        <w:t>(отдел</w:t>
      </w:r>
      <w:r>
        <w:t>ом</w:t>
      </w:r>
      <w:proofErr w:type="gramEnd"/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052637" w:rsidP="00052637">
      <w:pPr>
        <w:autoSpaceDE w:val="0"/>
      </w:pPr>
      <w:r w:rsidRPr="00052637">
        <w:t>муниципального контроля)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244C22" w:rsidRDefault="00244C22" w:rsidP="00244C22">
      <w:pPr>
        <w:jc w:val="both"/>
      </w:pPr>
      <w:r>
        <w:t>С копией распоряжения/приказа о проведении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 (заполняется при проведении выездной проверки)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EF5375" w:rsidP="00EF5375">
      <w:pPr>
        <w:ind w:left="2832" w:firstLine="708"/>
      </w:pPr>
      <w:r>
        <w:t>Иванов Вадим Андреевич, 28.01.2014 г.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(фамилии, инициалы, подпись, дата, время)</w:t>
      </w:r>
    </w:p>
    <w:p w:rsidR="00244C22" w:rsidRDefault="00244C22" w:rsidP="00244C22">
      <w:pPr>
        <w:jc w:val="both"/>
      </w:pPr>
      <w:r>
        <w:t>Дата и номер решения прокурора (его заместителя) о согласовании проведения проверки:</w:t>
      </w:r>
      <w:r>
        <w:br/>
      </w:r>
      <w:r w:rsidR="00EF5375">
        <w:t>-----------------------------------------------------------------------------------------------------------------------------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(заполняется в случае необходимости согласования проверки с органами прокуратуры)</w:t>
      </w:r>
    </w:p>
    <w:p w:rsidR="00017507" w:rsidRDefault="00244C22" w:rsidP="00017507">
      <w:pPr>
        <w:jc w:val="both"/>
      </w:pPr>
      <w:r>
        <w:t>Лиц</w:t>
      </w:r>
      <w:proofErr w:type="gramStart"/>
      <w:r>
        <w:t>о(</w:t>
      </w:r>
      <w:proofErr w:type="gramEnd"/>
      <w:r>
        <w:t xml:space="preserve">а), проводившее проверку: </w:t>
      </w:r>
    </w:p>
    <w:p w:rsidR="00017507" w:rsidRDefault="00017507" w:rsidP="00017507">
      <w:pPr>
        <w:jc w:val="both"/>
        <w:rPr>
          <w:u w:val="single"/>
        </w:rPr>
      </w:pPr>
      <w:proofErr w:type="spellStart"/>
      <w:r>
        <w:rPr>
          <w:i/>
          <w:u w:val="single"/>
        </w:rPr>
        <w:t>Скабёлкина</w:t>
      </w:r>
      <w:proofErr w:type="spellEnd"/>
      <w:r>
        <w:rPr>
          <w:i/>
          <w:u w:val="single"/>
        </w:rPr>
        <w:t xml:space="preserve"> Алла</w:t>
      </w:r>
      <w:r w:rsidRPr="0025707E">
        <w:rPr>
          <w:i/>
          <w:u w:val="single"/>
        </w:rPr>
        <w:t xml:space="preserve"> Васильевн</w:t>
      </w:r>
      <w:r>
        <w:rPr>
          <w:i/>
          <w:u w:val="single"/>
        </w:rPr>
        <w:t>а</w:t>
      </w:r>
      <w:r>
        <w:rPr>
          <w:u w:val="single"/>
        </w:rPr>
        <w:t xml:space="preserve"> - главный специалист</w:t>
      </w:r>
      <w:r w:rsidRPr="0025707E">
        <w:rPr>
          <w:u w:val="single"/>
        </w:rPr>
        <w:t xml:space="preserve"> отдела муниципального контроля администрации ГО г</w:t>
      </w:r>
      <w:proofErr w:type="gramStart"/>
      <w:r w:rsidRPr="0025707E">
        <w:rPr>
          <w:u w:val="single"/>
        </w:rPr>
        <w:t>.С</w:t>
      </w:r>
      <w:proofErr w:type="gramEnd"/>
      <w:r w:rsidRPr="0025707E">
        <w:rPr>
          <w:u w:val="single"/>
        </w:rPr>
        <w:t>терлитамак</w:t>
      </w:r>
      <w:r>
        <w:rPr>
          <w:u w:val="single"/>
        </w:rPr>
        <w:t xml:space="preserve">______________________________________________________  </w:t>
      </w:r>
    </w:p>
    <w:p w:rsidR="00017507" w:rsidRPr="00017507" w:rsidRDefault="00017507" w:rsidP="00017507">
      <w:pPr>
        <w:jc w:val="both"/>
        <w:rPr>
          <w:u w:val="single"/>
        </w:rPr>
      </w:pPr>
      <w:r>
        <w:rPr>
          <w:i/>
          <w:u w:val="single"/>
        </w:rPr>
        <w:t>Краснова Светлана</w:t>
      </w:r>
      <w:r w:rsidRPr="0025707E">
        <w:rPr>
          <w:i/>
          <w:u w:val="single"/>
        </w:rPr>
        <w:t xml:space="preserve"> Владимировн</w:t>
      </w:r>
      <w:r>
        <w:rPr>
          <w:i/>
          <w:u w:val="single"/>
        </w:rPr>
        <w:t xml:space="preserve">а </w:t>
      </w:r>
      <w:r>
        <w:rPr>
          <w:u w:val="single"/>
        </w:rPr>
        <w:t>– ведущий специалист</w:t>
      </w:r>
      <w:r w:rsidRPr="0025707E">
        <w:rPr>
          <w:u w:val="single"/>
        </w:rPr>
        <w:t xml:space="preserve"> отдела муниципального контроля </w:t>
      </w:r>
      <w:r w:rsidRPr="00017507">
        <w:rPr>
          <w:u w:val="single"/>
        </w:rPr>
        <w:t>администрации ГО г</w:t>
      </w:r>
      <w:proofErr w:type="gramStart"/>
      <w:r w:rsidRPr="00017507">
        <w:rPr>
          <w:u w:val="single"/>
        </w:rPr>
        <w:t>.С</w:t>
      </w:r>
      <w:proofErr w:type="gramEnd"/>
      <w:r w:rsidRPr="00017507">
        <w:rPr>
          <w:u w:val="single"/>
        </w:rPr>
        <w:t>терлитамак</w:t>
      </w:r>
      <w:r>
        <w:rPr>
          <w:u w:val="single"/>
        </w:rPr>
        <w:t>______________________________________________________</w:t>
      </w:r>
    </w:p>
    <w:p w:rsidR="00244C22" w:rsidRPr="00244C22" w:rsidRDefault="00244C22" w:rsidP="00017507">
      <w:pPr>
        <w:keepNext/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44C22">
        <w:rPr>
          <w:sz w:val="20"/>
          <w:szCs w:val="20"/>
        </w:rPr>
        <w:t>о(</w:t>
      </w:r>
      <w:proofErr w:type="gramEnd"/>
      <w:r w:rsidRPr="00244C22">
        <w:rPr>
          <w:sz w:val="20"/>
          <w:szCs w:val="20"/>
        </w:rPr>
        <w:t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Pr="00244C22">
        <w:rPr>
          <w:sz w:val="20"/>
          <w:szCs w:val="20"/>
        </w:rPr>
        <w:br/>
        <w:t>по аккредитации, выдавшего свидетельство)</w:t>
      </w:r>
    </w:p>
    <w:p w:rsidR="00EF5375" w:rsidRDefault="00EF5375" w:rsidP="00244C22"/>
    <w:p w:rsidR="0011557D" w:rsidRDefault="0011557D" w:rsidP="00244C22"/>
    <w:p w:rsidR="0011557D" w:rsidRDefault="0011557D" w:rsidP="00244C22"/>
    <w:p w:rsidR="0011557D" w:rsidRDefault="0011557D" w:rsidP="00244C22"/>
    <w:p w:rsidR="0011557D" w:rsidRDefault="0011557D" w:rsidP="00244C22"/>
    <w:p w:rsidR="00376E21" w:rsidRDefault="00376E21" w:rsidP="00244C22"/>
    <w:p w:rsidR="00244C22" w:rsidRDefault="00244C22" w:rsidP="00244C22">
      <w:r>
        <w:lastRenderedPageBreak/>
        <w:t xml:space="preserve">При проведении проверки присутствовали: </w:t>
      </w:r>
      <w:r w:rsidR="00EF5375">
        <w:t>Иванов Вадим Андреевич</w:t>
      </w:r>
      <w:r>
        <w:t xml:space="preserve"> 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</w:t>
      </w:r>
      <w:proofErr w:type="spellStart"/>
      <w:r w:rsidRPr="00244C22">
        <w:rPr>
          <w:sz w:val="20"/>
          <w:szCs w:val="20"/>
        </w:rPr>
        <w:t>саморегулируемой</w:t>
      </w:r>
      <w:proofErr w:type="spellEnd"/>
      <w:r w:rsidRPr="00244C22">
        <w:rPr>
          <w:sz w:val="20"/>
          <w:szCs w:val="20"/>
        </w:rPr>
        <w:t xml:space="preserve"> организации (в случае проведения проверки члена </w:t>
      </w:r>
      <w:proofErr w:type="spellStart"/>
      <w:r w:rsidRPr="00244C22">
        <w:rPr>
          <w:sz w:val="20"/>
          <w:szCs w:val="20"/>
        </w:rPr>
        <w:t>саморегулируемой</w:t>
      </w:r>
      <w:proofErr w:type="spellEnd"/>
      <w:r w:rsidRPr="00244C22">
        <w:rPr>
          <w:sz w:val="20"/>
          <w:szCs w:val="20"/>
        </w:rPr>
        <w:t xml:space="preserve"> организации),</w:t>
      </w:r>
      <w:r w:rsidR="002F2F6A">
        <w:rPr>
          <w:sz w:val="20"/>
          <w:szCs w:val="20"/>
        </w:rPr>
        <w:t xml:space="preserve"> </w:t>
      </w:r>
      <w:r w:rsidR="00052637">
        <w:rPr>
          <w:sz w:val="20"/>
          <w:szCs w:val="20"/>
        </w:rPr>
        <w:t xml:space="preserve">физического лица, </w:t>
      </w:r>
      <w:r w:rsidRPr="00244C22">
        <w:rPr>
          <w:sz w:val="20"/>
          <w:szCs w:val="20"/>
        </w:rPr>
        <w:t>присутствовавших при проведении мероприятий по проверке)</w:t>
      </w:r>
    </w:p>
    <w:p w:rsidR="00244C22" w:rsidRDefault="00244C22" w:rsidP="00244C22">
      <w:pPr>
        <w:ind w:firstLine="567"/>
      </w:pPr>
      <w:r>
        <w:t>В ходе проведения проверки:</w:t>
      </w:r>
    </w:p>
    <w:p w:rsidR="00244C22" w:rsidRDefault="00244C22" w:rsidP="00EF5375">
      <w:pPr>
        <w:ind w:firstLine="567"/>
        <w:jc w:val="both"/>
        <w:rPr>
          <w:sz w:val="2"/>
          <w:szCs w:val="2"/>
        </w:rPr>
      </w:pPr>
      <w:r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>
        <w:br/>
      </w:r>
    </w:p>
    <w:p w:rsidR="00244C22" w:rsidRDefault="00EF5375" w:rsidP="00771939">
      <w:pPr>
        <w:ind w:left="-142"/>
      </w:pPr>
      <w:r>
        <w:t>незаконная перепланировка жилого помещения Ивановым В.А., ст.</w:t>
      </w:r>
      <w:r w:rsidR="00771939">
        <w:t xml:space="preserve"> 26, ч.1, ст.25 ч.2, ст.67, ч.3, п.2 ЖК РФ</w:t>
      </w:r>
    </w:p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244C22">
        <w:rPr>
          <w:sz w:val="20"/>
          <w:szCs w:val="20"/>
        </w:rPr>
        <w:t>(с указанием характера нарушений; лиц, допустивших нарушения)</w:t>
      </w:r>
    </w:p>
    <w:p w:rsidR="00244C22" w:rsidRDefault="00244C22" w:rsidP="00244C22">
      <w:pPr>
        <w:ind w:firstLine="567"/>
        <w:jc w:val="both"/>
      </w:pPr>
      <w:r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771939" w:rsidP="00244C22">
      <w:r>
        <w:t>-----------------------------------------------------------------------------------------------------------------------------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ind w:firstLine="567"/>
        <w:jc w:val="both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br/>
      </w:r>
      <w:r w:rsidR="00771939">
        <w:t>-----------------------------------------------------------------------------------------------------------------------------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ind w:firstLine="567"/>
        <w:jc w:val="both"/>
      </w:pPr>
      <w:r>
        <w:t xml:space="preserve">нарушений не выявлено  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771939" w:rsidP="00244C22">
      <w:r>
        <w:t>----------------------------------------------------------------------------------------------------------------------------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jc w:val="both"/>
      </w:pPr>
      <w: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244C22" w:rsidTr="00EF5375">
        <w:tc>
          <w:tcPr>
            <w:tcW w:w="3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771939" w:rsidP="00244C22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</w:p>
        </w:tc>
        <w:tc>
          <w:tcPr>
            <w:tcW w:w="55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771939" w:rsidP="00244C22">
            <w:pPr>
              <w:snapToGrid w:val="0"/>
              <w:jc w:val="center"/>
            </w:pPr>
            <w:r>
              <w:t>-</w:t>
            </w:r>
          </w:p>
        </w:tc>
      </w:tr>
      <w:tr w:rsidR="00244C22" w:rsidTr="00EF5375">
        <w:tc>
          <w:tcPr>
            <w:tcW w:w="3856" w:type="dxa"/>
            <w:shd w:val="clear" w:color="auto" w:fill="auto"/>
          </w:tcPr>
          <w:p w:rsidR="00244C22" w:rsidRPr="00017507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017507">
              <w:rPr>
                <w:sz w:val="20"/>
                <w:szCs w:val="20"/>
              </w:rPr>
              <w:t xml:space="preserve">(подпись </w:t>
            </w:r>
            <w:proofErr w:type="gramStart"/>
            <w:r w:rsidRPr="00017507">
              <w:rPr>
                <w:sz w:val="20"/>
                <w:szCs w:val="20"/>
              </w:rPr>
              <w:t>проверяющего</w:t>
            </w:r>
            <w:proofErr w:type="gramEnd"/>
            <w:r w:rsidRPr="0001750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4C22" w:rsidRPr="00017507" w:rsidRDefault="00244C22" w:rsidP="00244C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:rsidR="00244C22" w:rsidRPr="00017507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017507"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44C22" w:rsidRDefault="00244C22" w:rsidP="00244C22">
      <w:pPr>
        <w:jc w:val="both"/>
      </w:pPr>
      <w: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851"/>
        <w:gridCol w:w="5557"/>
      </w:tblGrid>
      <w:tr w:rsidR="00244C22" w:rsidTr="00EF5375">
        <w:tc>
          <w:tcPr>
            <w:tcW w:w="38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771939" w:rsidP="00244C22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</w:p>
        </w:tc>
        <w:tc>
          <w:tcPr>
            <w:tcW w:w="55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771939" w:rsidP="00244C22">
            <w:pPr>
              <w:snapToGrid w:val="0"/>
              <w:jc w:val="center"/>
            </w:pPr>
            <w:r>
              <w:t>-</w:t>
            </w:r>
          </w:p>
        </w:tc>
      </w:tr>
      <w:tr w:rsidR="00244C22" w:rsidTr="00EF5375">
        <w:tc>
          <w:tcPr>
            <w:tcW w:w="3856" w:type="dxa"/>
            <w:shd w:val="clear" w:color="auto" w:fill="auto"/>
          </w:tcPr>
          <w:p w:rsidR="00244C22" w:rsidRPr="00017507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017507">
              <w:rPr>
                <w:sz w:val="20"/>
                <w:szCs w:val="20"/>
              </w:rPr>
              <w:t xml:space="preserve">(подпись </w:t>
            </w:r>
            <w:proofErr w:type="gramStart"/>
            <w:r w:rsidRPr="00017507">
              <w:rPr>
                <w:sz w:val="20"/>
                <w:szCs w:val="20"/>
              </w:rPr>
              <w:t>проверяющего</w:t>
            </w:r>
            <w:proofErr w:type="gramEnd"/>
            <w:r w:rsidRPr="0001750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4C22" w:rsidRPr="00017507" w:rsidRDefault="00244C22" w:rsidP="00244C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57" w:type="dxa"/>
            <w:shd w:val="clear" w:color="auto" w:fill="auto"/>
          </w:tcPr>
          <w:p w:rsidR="00244C22" w:rsidRPr="00017507" w:rsidRDefault="00244C22" w:rsidP="00244C22">
            <w:pPr>
              <w:snapToGrid w:val="0"/>
              <w:jc w:val="center"/>
              <w:rPr>
                <w:sz w:val="20"/>
                <w:szCs w:val="20"/>
              </w:rPr>
            </w:pPr>
            <w:r w:rsidRPr="00017507"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44C22" w:rsidRDefault="00244C22" w:rsidP="00244C22">
      <w:r>
        <w:t xml:space="preserve">Прилагаемые к акту документы:  </w:t>
      </w:r>
      <w:r w:rsidR="00771939">
        <w:t>письмо отдела архитектуры и градостроительства №3 от 14.01.2014 г., копия тех паспорта, предписание №1 от 28.01.2014 г.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keepNext/>
      </w:pPr>
      <w:r>
        <w:t xml:space="preserve">Подписи лиц, проводивших проверку:  </w:t>
      </w:r>
      <w:proofErr w:type="spellStart"/>
      <w:r w:rsidR="00BD3E9D" w:rsidRPr="00BD3E9D">
        <w:rPr>
          <w:i/>
        </w:rPr>
        <w:t>Скабёлкина</w:t>
      </w:r>
      <w:proofErr w:type="spellEnd"/>
      <w:r w:rsidR="00BD3E9D" w:rsidRPr="00BD3E9D">
        <w:rPr>
          <w:i/>
        </w:rPr>
        <w:t xml:space="preserve"> Алла Васильевна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Pr="00BD3E9D" w:rsidRDefault="00BD3E9D" w:rsidP="00244C22">
      <w:r>
        <w:t xml:space="preserve">                                                                    </w:t>
      </w:r>
      <w:r w:rsidRPr="00BD3E9D">
        <w:rPr>
          <w:i/>
        </w:rPr>
        <w:t>Краснова Светлана Владимировна</w:t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>
      <w:pPr>
        <w:jc w:val="both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  <w:r>
        <w:br/>
      </w:r>
    </w:p>
    <w:p w:rsidR="00244C22" w:rsidRDefault="00244C22" w:rsidP="00244C22">
      <w:pPr>
        <w:pBdr>
          <w:top w:val="single" w:sz="4" w:space="1" w:color="000000"/>
        </w:pBdr>
        <w:rPr>
          <w:sz w:val="2"/>
          <w:szCs w:val="2"/>
        </w:rPr>
      </w:pPr>
    </w:p>
    <w:p w:rsidR="00244C22" w:rsidRDefault="00244C22" w:rsidP="00244C22"/>
    <w:p w:rsidR="00244C22" w:rsidRPr="00244C22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 w:rsidRPr="00244C22">
        <w:rPr>
          <w:sz w:val="20"/>
          <w:szCs w:val="20"/>
        </w:rPr>
        <w:t>(фамилия, имя, отчество (последнее – при наличии), должность руководителя, иного должностного лица</w:t>
      </w:r>
      <w:r w:rsidRPr="00244C22">
        <w:rPr>
          <w:sz w:val="20"/>
          <w:szCs w:val="20"/>
        </w:rPr>
        <w:br/>
        <w:t>или уполномоченного представителя юридического лица, индивидуального предпринимателя,</w:t>
      </w:r>
      <w:r w:rsidRPr="00244C22">
        <w:rPr>
          <w:sz w:val="20"/>
          <w:szCs w:val="20"/>
        </w:rPr>
        <w:br/>
        <w:t>его уполномоченного представителя</w:t>
      </w:r>
      <w:r w:rsidR="00C5095B">
        <w:rPr>
          <w:sz w:val="20"/>
          <w:szCs w:val="20"/>
        </w:rPr>
        <w:t>, физического лица</w:t>
      </w:r>
      <w:r w:rsidRPr="00244C22">
        <w:rPr>
          <w:sz w:val="20"/>
          <w:szCs w:val="20"/>
        </w:rPr>
        <w:t>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244C22" w:rsidTr="00EF5375">
        <w:tc>
          <w:tcPr>
            <w:tcW w:w="170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“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center"/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  <w:jc w:val="right"/>
            </w:pPr>
            <w: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244C22" w:rsidRDefault="00244C22" w:rsidP="00244C22">
            <w:pPr>
              <w:snapToGrid w:val="0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44C22" w:rsidRDefault="00244C22" w:rsidP="00244C22">
      <w:pPr>
        <w:jc w:val="center"/>
      </w:pPr>
    </w:p>
    <w:p w:rsidR="00244C22" w:rsidRPr="00C5095B" w:rsidRDefault="00244C22" w:rsidP="00244C22">
      <w:pPr>
        <w:pBdr>
          <w:top w:val="single" w:sz="4" w:space="1" w:color="000000"/>
        </w:pBdr>
        <w:jc w:val="center"/>
        <w:rPr>
          <w:sz w:val="20"/>
          <w:szCs w:val="20"/>
        </w:rPr>
      </w:pPr>
      <w:r w:rsidRPr="00C5095B">
        <w:rPr>
          <w:sz w:val="20"/>
          <w:szCs w:val="20"/>
        </w:rPr>
        <w:t>(подпись)</w:t>
      </w:r>
    </w:p>
    <w:p w:rsidR="00244C22" w:rsidRDefault="00244C22" w:rsidP="00244C22">
      <w:r>
        <w:t xml:space="preserve">Пометка об отказе ознакомления с актом проверки:  </w:t>
      </w:r>
    </w:p>
    <w:p w:rsidR="007A2B56" w:rsidRPr="00BD3E9D" w:rsidRDefault="00BD3E9D" w:rsidP="00BD3E9D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44C22" w:rsidRPr="00244C22">
        <w:rPr>
          <w:sz w:val="20"/>
          <w:szCs w:val="20"/>
        </w:rPr>
        <w:t>(подпись уполномоченного должностного лица (лиц), проводившего проверку)</w:t>
      </w:r>
    </w:p>
    <w:sectPr w:rsidR="007A2B56" w:rsidRPr="00BD3E9D" w:rsidSect="00BD3E9D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22"/>
    <w:rsid w:val="00017507"/>
    <w:rsid w:val="00052637"/>
    <w:rsid w:val="000B658F"/>
    <w:rsid w:val="0011557D"/>
    <w:rsid w:val="001D406E"/>
    <w:rsid w:val="001E611C"/>
    <w:rsid w:val="002373C1"/>
    <w:rsid w:val="00244C22"/>
    <w:rsid w:val="002F2F6A"/>
    <w:rsid w:val="00376E21"/>
    <w:rsid w:val="00377B09"/>
    <w:rsid w:val="0039422D"/>
    <w:rsid w:val="003C1664"/>
    <w:rsid w:val="00771939"/>
    <w:rsid w:val="007A256C"/>
    <w:rsid w:val="007A2B56"/>
    <w:rsid w:val="0084653B"/>
    <w:rsid w:val="00A022A2"/>
    <w:rsid w:val="00B47F35"/>
    <w:rsid w:val="00BD3E9D"/>
    <w:rsid w:val="00BE11E8"/>
    <w:rsid w:val="00C26EDA"/>
    <w:rsid w:val="00C5095B"/>
    <w:rsid w:val="00C94A21"/>
    <w:rsid w:val="00D91399"/>
    <w:rsid w:val="00E52622"/>
    <w:rsid w:val="00E76D46"/>
    <w:rsid w:val="00E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40B85-147F-4C72-93D5-AAE206EA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К.К.Сухов</dc:creator>
  <cp:keywords/>
  <dc:description/>
  <cp:lastModifiedBy>К.К.Сухов</cp:lastModifiedBy>
  <cp:revision>2</cp:revision>
  <cp:lastPrinted>2014-01-27T11:12:00Z</cp:lastPrinted>
  <dcterms:created xsi:type="dcterms:W3CDTF">2014-03-03T06:16:00Z</dcterms:created>
  <dcterms:modified xsi:type="dcterms:W3CDTF">2014-03-03T06:16:00Z</dcterms:modified>
</cp:coreProperties>
</file>