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36" w:rsidRDefault="002A0536" w:rsidP="002A0536">
      <w:pPr>
        <w:ind w:left="5670"/>
        <w:rPr>
          <w:rFonts w:ascii="Times New Roman" w:hAnsi="Times New Roman" w:cs="Times New Roman"/>
          <w:sz w:val="28"/>
          <w:szCs w:val="28"/>
        </w:rPr>
      </w:pPr>
      <w:r w:rsidRPr="002A0536">
        <w:rPr>
          <w:rFonts w:ascii="Times New Roman" w:hAnsi="Times New Roman" w:cs="Times New Roman"/>
          <w:sz w:val="28"/>
          <w:szCs w:val="28"/>
        </w:rPr>
        <w:t>Приложение</w:t>
      </w:r>
    </w:p>
    <w:p w:rsidR="002A0536" w:rsidRPr="002A0536" w:rsidRDefault="002A0536" w:rsidP="002A053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0536">
        <w:rPr>
          <w:rFonts w:ascii="Times New Roman" w:hAnsi="Times New Roman" w:cs="Times New Roman"/>
          <w:sz w:val="28"/>
          <w:szCs w:val="28"/>
        </w:rPr>
        <w:t>УТВЕРЖДЕНО</w:t>
      </w:r>
    </w:p>
    <w:p w:rsidR="002A0536" w:rsidRPr="002A0536" w:rsidRDefault="002A0536" w:rsidP="002A053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05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</w:t>
      </w:r>
      <w:r w:rsidRPr="002A0536">
        <w:rPr>
          <w:rFonts w:ascii="Times New Roman" w:hAnsi="Times New Roman" w:cs="Times New Roman"/>
          <w:sz w:val="28"/>
          <w:szCs w:val="28"/>
        </w:rPr>
        <w:tab/>
        <w:t>округа г. Стерлитамак РБ</w:t>
      </w:r>
    </w:p>
    <w:p w:rsidR="002A0536" w:rsidRPr="002A0536" w:rsidRDefault="002A0536" w:rsidP="002A053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0536">
        <w:rPr>
          <w:rFonts w:ascii="Times New Roman" w:hAnsi="Times New Roman" w:cs="Times New Roman"/>
          <w:sz w:val="28"/>
          <w:szCs w:val="28"/>
        </w:rPr>
        <w:t xml:space="preserve">от  </w:t>
      </w:r>
      <w:r w:rsidR="00822A70" w:rsidRPr="00822A70">
        <w:rPr>
          <w:rFonts w:ascii="Times New Roman" w:hAnsi="Times New Roman" w:cs="Times New Roman"/>
          <w:sz w:val="28"/>
          <w:szCs w:val="28"/>
          <w:u w:val="single"/>
        </w:rPr>
        <w:t>14.06.2019г</w:t>
      </w:r>
      <w:r w:rsidRPr="00822A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A0536">
        <w:rPr>
          <w:rFonts w:ascii="Times New Roman" w:hAnsi="Times New Roman" w:cs="Times New Roman"/>
          <w:sz w:val="28"/>
          <w:szCs w:val="28"/>
        </w:rPr>
        <w:t xml:space="preserve">  №_</w:t>
      </w:r>
      <w:r w:rsidR="00822A70" w:rsidRPr="00822A70">
        <w:rPr>
          <w:rFonts w:ascii="Times New Roman" w:hAnsi="Times New Roman" w:cs="Times New Roman"/>
          <w:sz w:val="28"/>
          <w:szCs w:val="28"/>
          <w:u w:val="single"/>
        </w:rPr>
        <w:t>1214</w:t>
      </w:r>
      <w:r w:rsidRPr="002A0536">
        <w:rPr>
          <w:rFonts w:ascii="Times New Roman" w:hAnsi="Times New Roman" w:cs="Times New Roman"/>
          <w:sz w:val="28"/>
          <w:szCs w:val="28"/>
        </w:rPr>
        <w:t>__</w:t>
      </w:r>
    </w:p>
    <w:p w:rsidR="00281B57" w:rsidRDefault="00281B57" w:rsidP="002A053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A0536" w:rsidRPr="002A0536" w:rsidRDefault="002A0536" w:rsidP="002A053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81B57" w:rsidRPr="00957831" w:rsidRDefault="00281B57" w:rsidP="00957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31">
        <w:rPr>
          <w:rFonts w:ascii="Times New Roman" w:hAnsi="Times New Roman" w:cs="Times New Roman"/>
          <w:sz w:val="28"/>
          <w:szCs w:val="28"/>
        </w:rPr>
        <w:t>ПОЛОЖЕНИЕ</w:t>
      </w:r>
    </w:p>
    <w:p w:rsidR="00281B57" w:rsidRPr="00957831" w:rsidRDefault="00281B57" w:rsidP="00957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31">
        <w:rPr>
          <w:rFonts w:ascii="Times New Roman" w:hAnsi="Times New Roman" w:cs="Times New Roman"/>
          <w:sz w:val="28"/>
          <w:szCs w:val="28"/>
        </w:rPr>
        <w:t>об условиях оплаты труда руководителей муниципальных</w:t>
      </w:r>
    </w:p>
    <w:p w:rsidR="00281B57" w:rsidRPr="00957831" w:rsidRDefault="00281B57" w:rsidP="00957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31">
        <w:rPr>
          <w:rFonts w:ascii="Times New Roman" w:hAnsi="Times New Roman" w:cs="Times New Roman"/>
          <w:sz w:val="28"/>
          <w:szCs w:val="28"/>
        </w:rPr>
        <w:t>унитарных предприятий городского округа город Стерлитамак Республики Башкортостан</w:t>
      </w:r>
      <w:r w:rsidR="00CC58D8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городского округа город Стерлитамак Республики Башкортостан от 25.11.2019г. № 2704)</w:t>
      </w:r>
    </w:p>
    <w:p w:rsidR="00281B57" w:rsidRDefault="00281B57" w:rsidP="00281B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536" w:rsidRPr="00281B57" w:rsidRDefault="002A0536" w:rsidP="00281B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условия </w:t>
      </w:r>
      <w:proofErr w:type="gramStart"/>
      <w:r w:rsidRPr="00BB256E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предприятий городского округа</w:t>
      </w:r>
      <w:proofErr w:type="gramEnd"/>
      <w:r w:rsidRPr="00BB256E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  (далее - предприятия) при заключении с ними трудовых договоров,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предприятий.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3. Размер должностного оклада руководителя предприятия (далее - должностной оклад) определяется в соответствии с настоящим Положением </w:t>
      </w:r>
      <w:proofErr w:type="gramStart"/>
      <w:r w:rsidRPr="0040140C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Республики Башкортостан, </w:t>
      </w:r>
      <w:r w:rsidR="0040140C" w:rsidRPr="0040140C">
        <w:rPr>
          <w:rFonts w:ascii="Times New Roman" w:hAnsi="Times New Roman" w:cs="Times New Roman"/>
          <w:sz w:val="28"/>
          <w:szCs w:val="28"/>
        </w:rPr>
        <w:t>осуществляющей функции и полномочии учредителя (далее – учредитель)</w:t>
      </w:r>
      <w:r w:rsidRPr="0040140C">
        <w:rPr>
          <w:rFonts w:ascii="Times New Roman" w:hAnsi="Times New Roman" w:cs="Times New Roman"/>
          <w:sz w:val="28"/>
          <w:szCs w:val="28"/>
        </w:rPr>
        <w:t xml:space="preserve"> по заключению, изменению и прекращению в установленном порядке трудового договора с руководителем предприятия, в зависимости от сложности труда, масштаба управления и особенностей деятельности и значимости предприятия</w:t>
      </w:r>
      <w:r w:rsidR="0040140C" w:rsidRPr="0040140C">
        <w:rPr>
          <w:rFonts w:ascii="Times New Roman" w:hAnsi="Times New Roman" w:cs="Times New Roman"/>
          <w:sz w:val="28"/>
          <w:szCs w:val="28"/>
        </w:rPr>
        <w:t>, после согласования с Председателем Комитета по управлению собственностью Министерства земельных и имущественных отношений Республики Башкортостан по городу Стерлитамак</w:t>
      </w:r>
      <w:r w:rsidR="0040140C" w:rsidRPr="00B63374">
        <w:rPr>
          <w:rFonts w:ascii="Times New Roman" w:hAnsi="Times New Roman" w:cs="Times New Roman"/>
          <w:sz w:val="28"/>
          <w:szCs w:val="28"/>
        </w:rPr>
        <w:t>у</w:t>
      </w:r>
      <w:r w:rsidR="0040140C">
        <w:rPr>
          <w:rFonts w:ascii="Times New Roman" w:hAnsi="Times New Roman" w:cs="Times New Roman"/>
          <w:sz w:val="28"/>
          <w:szCs w:val="28"/>
        </w:rPr>
        <w:t xml:space="preserve"> и заместителем</w:t>
      </w:r>
      <w:proofErr w:type="gramEnd"/>
      <w:r w:rsidR="0040140C">
        <w:rPr>
          <w:rFonts w:ascii="Times New Roman" w:hAnsi="Times New Roman" w:cs="Times New Roman"/>
          <w:sz w:val="28"/>
          <w:szCs w:val="28"/>
        </w:rPr>
        <w:t xml:space="preserve"> главы администрации по финансовым и экономическим вопросам </w:t>
      </w:r>
      <w:proofErr w:type="gramStart"/>
      <w:r w:rsidR="0040140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40140C">
        <w:rPr>
          <w:rFonts w:ascii="Times New Roman" w:hAnsi="Times New Roman" w:cs="Times New Roman"/>
          <w:sz w:val="28"/>
          <w:szCs w:val="28"/>
        </w:rPr>
        <w:t>ачальником Финансового управления администрации городского округа город Стерлитамак Республики Башкортостан</w:t>
      </w:r>
      <w:r w:rsidRPr="0040140C">
        <w:rPr>
          <w:rFonts w:ascii="Times New Roman" w:hAnsi="Times New Roman" w:cs="Times New Roman"/>
          <w:sz w:val="28"/>
          <w:szCs w:val="28"/>
        </w:rPr>
        <w:t>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Должностной оклад руководителя предприятия определяется путем умножения среднемесячной заработной платы работников, относящихся к основному персоналу предприятия, на коэффициент оплаты труда.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При создании нового предприятия должностной оклад руководителя устанавливается в пределах коэффициентов кратности, определенных для </w:t>
      </w:r>
      <w:r w:rsidRPr="00BB256E">
        <w:rPr>
          <w:rFonts w:ascii="Times New Roman" w:hAnsi="Times New Roman" w:cs="Times New Roman"/>
          <w:sz w:val="28"/>
          <w:szCs w:val="28"/>
        </w:rPr>
        <w:lastRenderedPageBreak/>
        <w:t>предприятий с численностью работников до 50 человек, в зависимости от средней величины месячной заработной платы по отрасли (группе аналогичных предприятий) за предшествующий год с последующим пересмотром должностного оклада в соответствии с Положением.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работников предприятия осуществляется за 12 месяцев, предшествующих дате установления должностного оклада.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56E">
        <w:rPr>
          <w:rFonts w:ascii="Times New Roman" w:hAnsi="Times New Roman" w:cs="Times New Roman"/>
          <w:sz w:val="28"/>
          <w:szCs w:val="28"/>
        </w:rPr>
        <w:t>При исчислении среднемесячной заработной платы работников предприятия не учитываются заработная плата руководителя, его заместителей, главного бухгалтера, а также работников, находящихся в отпуске по беременности и родам, в отпуске в связи с усыновлением (удочерением) новорожденного ребенка (детей), в отпуске по уходу за ребенком до достижения им возраста трех лет, в случае, если для замещения указанных работников на основании срочного трудового договора</w:t>
      </w:r>
      <w:proofErr w:type="gramEnd"/>
      <w:r w:rsidRPr="00BB256E">
        <w:rPr>
          <w:rFonts w:ascii="Times New Roman" w:hAnsi="Times New Roman" w:cs="Times New Roman"/>
          <w:sz w:val="28"/>
          <w:szCs w:val="28"/>
        </w:rPr>
        <w:t xml:space="preserve"> не оформлены другие работники.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Коэффициент оплаты труда определяется в зависимости от средней фактической численности работников предприятия на день определения должностного оклада, рассчитываемого за 12 месяцев, предшествующих дате установления должностного оклада (</w:t>
      </w:r>
      <w:hyperlink w:anchor="Par56" w:history="1">
        <w:r w:rsidRPr="00173A99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173A99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957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4. Выплаты компенсационного характера устанавливаются для руководителей предприятий в порядке и размерах, предусмотренных Трудовым </w:t>
      </w:r>
      <w:hyperlink r:id="rId7" w:history="1">
        <w:r w:rsidRPr="00173A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256E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содержащими нормы трудового права.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5. Для руководителей предприятий устанавливаются следующие выплаты стимулирующего характера:</w:t>
      </w:r>
    </w:p>
    <w:p w:rsidR="00281B57" w:rsidRPr="00BB256E" w:rsidRDefault="00281B57" w:rsidP="00B633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74">
        <w:rPr>
          <w:rFonts w:ascii="Times New Roman" w:hAnsi="Times New Roman" w:cs="Times New Roman"/>
          <w:sz w:val="28"/>
          <w:szCs w:val="28"/>
        </w:rPr>
        <w:t>5.1. Стимулирующая выплата, начисляемая по итогам работы з</w:t>
      </w:r>
      <w:r w:rsidR="00957831" w:rsidRPr="00B63374">
        <w:rPr>
          <w:rFonts w:ascii="Times New Roman" w:hAnsi="Times New Roman" w:cs="Times New Roman"/>
          <w:sz w:val="28"/>
          <w:szCs w:val="28"/>
        </w:rPr>
        <w:t xml:space="preserve">а квартал по решению учредителя, </w:t>
      </w:r>
      <w:r w:rsidR="00957831" w:rsidRPr="0040140C">
        <w:rPr>
          <w:rFonts w:ascii="Times New Roman" w:hAnsi="Times New Roman" w:cs="Times New Roman"/>
          <w:sz w:val="28"/>
          <w:szCs w:val="28"/>
        </w:rPr>
        <w:t>после согласования с Председателем Комитета по управлению собственностью</w:t>
      </w:r>
      <w:r w:rsidR="00B63374" w:rsidRPr="0040140C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по городу Стерлитамак</w:t>
      </w:r>
      <w:r w:rsidR="00B63374" w:rsidRPr="00B63374">
        <w:rPr>
          <w:rFonts w:ascii="Times New Roman" w:hAnsi="Times New Roman" w:cs="Times New Roman"/>
          <w:sz w:val="28"/>
          <w:szCs w:val="28"/>
        </w:rPr>
        <w:t>у</w:t>
      </w:r>
      <w:r w:rsidR="0040140C">
        <w:rPr>
          <w:rFonts w:ascii="Times New Roman" w:hAnsi="Times New Roman" w:cs="Times New Roman"/>
          <w:sz w:val="28"/>
          <w:szCs w:val="28"/>
        </w:rPr>
        <w:t xml:space="preserve"> и заместителем главы администрации по финансовым и экономическим вопросам </w:t>
      </w:r>
      <w:proofErr w:type="gramStart"/>
      <w:r w:rsidR="0040140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40140C">
        <w:rPr>
          <w:rFonts w:ascii="Times New Roman" w:hAnsi="Times New Roman" w:cs="Times New Roman"/>
          <w:sz w:val="28"/>
          <w:szCs w:val="28"/>
        </w:rPr>
        <w:t>ачальником Финансового управления администрации городского округа город Стерлитамак Республики Башкортостан</w:t>
      </w:r>
      <w:r w:rsidR="00957831">
        <w:rPr>
          <w:rFonts w:ascii="Times New Roman" w:hAnsi="Times New Roman" w:cs="Times New Roman"/>
          <w:sz w:val="28"/>
          <w:szCs w:val="28"/>
        </w:rPr>
        <w:t xml:space="preserve">, </w:t>
      </w:r>
      <w:r w:rsidR="009548B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B256E">
        <w:rPr>
          <w:rFonts w:ascii="Times New Roman" w:hAnsi="Times New Roman" w:cs="Times New Roman"/>
          <w:sz w:val="28"/>
          <w:szCs w:val="28"/>
        </w:rPr>
        <w:t>исходя из результатов оценки деятельности руководителя предприятия.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При оценке деятельности руководителя предприятия подлежат учету следующие показатели: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BB256E">
        <w:rPr>
          <w:rFonts w:ascii="Times New Roman" w:hAnsi="Times New Roman" w:cs="Times New Roman"/>
          <w:sz w:val="28"/>
          <w:szCs w:val="28"/>
        </w:rPr>
        <w:t>а) отсутствие просроченной задолженности по заработной плате перед персоналом предприятия;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BB256E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налогам и сборам;</w:t>
      </w:r>
    </w:p>
    <w:p w:rsidR="00281B57" w:rsidRPr="0040140C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40140C">
        <w:rPr>
          <w:rFonts w:ascii="Times New Roman" w:hAnsi="Times New Roman" w:cs="Times New Roman"/>
          <w:sz w:val="28"/>
          <w:szCs w:val="28"/>
        </w:rPr>
        <w:t xml:space="preserve">в) отсутствие задолженности по перечислению части чистой прибыли в бюджет </w:t>
      </w:r>
      <w:r w:rsidR="00B63374" w:rsidRPr="0040140C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 w:rsidRPr="0040140C">
        <w:rPr>
          <w:rFonts w:ascii="Times New Roman" w:hAnsi="Times New Roman" w:cs="Times New Roman"/>
          <w:sz w:val="28"/>
          <w:szCs w:val="28"/>
        </w:rPr>
        <w:t>;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BB256E">
        <w:rPr>
          <w:rFonts w:ascii="Times New Roman" w:hAnsi="Times New Roman" w:cs="Times New Roman"/>
          <w:sz w:val="28"/>
          <w:szCs w:val="28"/>
        </w:rPr>
        <w:t>г) отсутствие в отчетном периоде несчастных случаев на производстве с тяжелыми и (или) смертельными исходами;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lastRenderedPageBreak/>
        <w:t>д) снижение уровня производственного травматизма ежегодно на 10%;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 w:rsidRPr="00BB256E">
        <w:rPr>
          <w:rFonts w:ascii="Times New Roman" w:hAnsi="Times New Roman" w:cs="Times New Roman"/>
          <w:sz w:val="28"/>
          <w:szCs w:val="28"/>
        </w:rPr>
        <w:t>е) снижение количества дорожно-транспортных происшествий</w:t>
      </w:r>
      <w:r w:rsidR="002B56B2">
        <w:rPr>
          <w:rFonts w:ascii="Times New Roman" w:hAnsi="Times New Roman" w:cs="Times New Roman"/>
          <w:sz w:val="28"/>
          <w:szCs w:val="28"/>
        </w:rPr>
        <w:t xml:space="preserve"> </w:t>
      </w:r>
      <w:r w:rsidRPr="00BB256E">
        <w:rPr>
          <w:rFonts w:ascii="Times New Roman" w:hAnsi="Times New Roman" w:cs="Times New Roman"/>
          <w:sz w:val="28"/>
          <w:szCs w:val="28"/>
        </w:rPr>
        <w:t>на предприятии, где свыше 15 автомобилей в автопарке, ежегодно на 10% относительно года, предшествующего отчетному;</w:t>
      </w:r>
    </w:p>
    <w:p w:rsidR="0066766F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40C">
        <w:rPr>
          <w:rFonts w:ascii="Times New Roman" w:hAnsi="Times New Roman" w:cs="Times New Roman"/>
          <w:sz w:val="28"/>
          <w:szCs w:val="28"/>
        </w:rPr>
        <w:t xml:space="preserve">ж) </w:t>
      </w:r>
      <w:r w:rsidR="0066766F">
        <w:rPr>
          <w:rFonts w:ascii="Times New Roman" w:hAnsi="Times New Roman" w:cs="Times New Roman"/>
          <w:sz w:val="28"/>
          <w:szCs w:val="28"/>
        </w:rPr>
        <w:t>у</w:t>
      </w:r>
      <w:r w:rsidR="0066766F" w:rsidRPr="00281B57">
        <w:rPr>
          <w:rFonts w:ascii="Times New Roman" w:hAnsi="Times New Roman" w:cs="Times New Roman"/>
          <w:sz w:val="28"/>
          <w:szCs w:val="28"/>
        </w:rPr>
        <w:t>величение показателя чистой прибыли не менее чем на 1,5 % за год</w:t>
      </w:r>
      <w:r w:rsidR="0066766F">
        <w:rPr>
          <w:rFonts w:ascii="Times New Roman" w:hAnsi="Times New Roman" w:cs="Times New Roman"/>
          <w:sz w:val="28"/>
          <w:szCs w:val="28"/>
        </w:rPr>
        <w:t>;</w:t>
      </w:r>
    </w:p>
    <w:p w:rsidR="0066766F" w:rsidRDefault="0066766F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66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1B57">
        <w:rPr>
          <w:rFonts w:ascii="Times New Roman" w:hAnsi="Times New Roman" w:cs="Times New Roman"/>
          <w:sz w:val="28"/>
          <w:szCs w:val="28"/>
        </w:rPr>
        <w:t>ыполнение показателя "Индекс роста выручки от продажи товаров, продукции, работ, услуг (за вычетом НДС и других обязательных платежей)" с учетом индекса инфляции больше или равного единице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66F" w:rsidRDefault="0066766F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</w:t>
      </w:r>
      <w:r w:rsidRPr="001A6BB2">
        <w:rPr>
          <w:rFonts w:ascii="Times New Roman" w:hAnsi="Times New Roman" w:cs="Times New Roman"/>
          <w:bCs/>
          <w:sz w:val="28"/>
          <w:szCs w:val="28"/>
        </w:rPr>
        <w:t>ыполнение квоты по приему на работу инвалидов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81B57" w:rsidRPr="0040140C" w:rsidRDefault="0066766F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281B57" w:rsidRPr="0040140C">
        <w:rPr>
          <w:rFonts w:ascii="Times New Roman" w:hAnsi="Times New Roman" w:cs="Times New Roman"/>
          <w:sz w:val="28"/>
          <w:szCs w:val="28"/>
        </w:rPr>
        <w:t>выполнение ключевых показателей эффективности деятельности предприятия</w:t>
      </w:r>
      <w:r w:rsidR="00E00312" w:rsidRPr="0040140C">
        <w:rPr>
          <w:rFonts w:ascii="Times New Roman" w:hAnsi="Times New Roman" w:cs="Times New Roman"/>
          <w:sz w:val="28"/>
          <w:szCs w:val="28"/>
        </w:rPr>
        <w:t xml:space="preserve"> (</w:t>
      </w:r>
      <w:r w:rsidR="000B7B06" w:rsidRPr="0040140C">
        <w:rPr>
          <w:rFonts w:ascii="Times New Roman" w:hAnsi="Times New Roman" w:cs="Times New Roman"/>
          <w:sz w:val="28"/>
          <w:szCs w:val="28"/>
        </w:rPr>
        <w:t>п</w:t>
      </w:r>
      <w:r w:rsidR="00E00312" w:rsidRPr="0040140C">
        <w:rPr>
          <w:rFonts w:ascii="Times New Roman" w:hAnsi="Times New Roman" w:cs="Times New Roman"/>
          <w:sz w:val="28"/>
          <w:szCs w:val="28"/>
        </w:rPr>
        <w:t>риложени</w:t>
      </w:r>
      <w:r w:rsidR="000B7B06" w:rsidRPr="0040140C">
        <w:rPr>
          <w:rFonts w:ascii="Times New Roman" w:hAnsi="Times New Roman" w:cs="Times New Roman"/>
          <w:sz w:val="28"/>
          <w:szCs w:val="28"/>
        </w:rPr>
        <w:t>е</w:t>
      </w:r>
      <w:r w:rsidR="00E00312" w:rsidRPr="0040140C">
        <w:rPr>
          <w:rFonts w:ascii="Times New Roman" w:hAnsi="Times New Roman" w:cs="Times New Roman"/>
          <w:sz w:val="28"/>
          <w:szCs w:val="28"/>
        </w:rPr>
        <w:t xml:space="preserve"> 3</w:t>
      </w:r>
      <w:r w:rsidR="000B7B06" w:rsidRPr="0040140C">
        <w:rPr>
          <w:rFonts w:ascii="Times New Roman" w:hAnsi="Times New Roman" w:cs="Times New Roman"/>
          <w:sz w:val="28"/>
          <w:szCs w:val="28"/>
        </w:rPr>
        <w:t xml:space="preserve"> </w:t>
      </w:r>
      <w:r w:rsidR="00E00312" w:rsidRPr="0040140C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B7B06" w:rsidRPr="0040140C">
        <w:rPr>
          <w:rFonts w:ascii="Times New Roman" w:hAnsi="Times New Roman" w:cs="Times New Roman"/>
          <w:sz w:val="28"/>
          <w:szCs w:val="28"/>
        </w:rPr>
        <w:t>)</w:t>
      </w:r>
      <w:r w:rsidR="00281B57" w:rsidRPr="0040140C">
        <w:rPr>
          <w:rFonts w:ascii="Times New Roman" w:hAnsi="Times New Roman" w:cs="Times New Roman"/>
          <w:sz w:val="28"/>
          <w:szCs w:val="28"/>
        </w:rPr>
        <w:t>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Конкретный размер стимулирующих выплат по итогам работы за квартал руководителю предприятия устанавливается исходя из </w:t>
      </w:r>
      <w:r w:rsidR="009548B2">
        <w:rPr>
          <w:rFonts w:ascii="Times New Roman" w:hAnsi="Times New Roman" w:cs="Times New Roman"/>
          <w:sz w:val="28"/>
          <w:szCs w:val="28"/>
        </w:rPr>
        <w:t>показателей</w:t>
      </w:r>
      <w:r w:rsidR="00792452">
        <w:rPr>
          <w:rFonts w:ascii="Times New Roman" w:hAnsi="Times New Roman" w:cs="Times New Roman"/>
          <w:sz w:val="28"/>
          <w:szCs w:val="28"/>
        </w:rPr>
        <w:t xml:space="preserve"> </w:t>
      </w:r>
      <w:r w:rsidRPr="00BB256E">
        <w:rPr>
          <w:rFonts w:ascii="Times New Roman" w:hAnsi="Times New Roman" w:cs="Times New Roman"/>
          <w:sz w:val="28"/>
          <w:szCs w:val="28"/>
        </w:rPr>
        <w:t>оценки его деятельности и степени их достижения (</w:t>
      </w:r>
      <w:hyperlink w:anchor="Par181" w:history="1">
        <w:r w:rsidRPr="00173A99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="0040140C">
        <w:rPr>
          <w:rFonts w:ascii="Times New Roman" w:hAnsi="Times New Roman" w:cs="Times New Roman"/>
          <w:sz w:val="28"/>
          <w:szCs w:val="28"/>
        </w:rPr>
        <w:t>2</w:t>
      </w:r>
      <w:r w:rsidRPr="00BB256E">
        <w:rPr>
          <w:rFonts w:ascii="Times New Roman" w:hAnsi="Times New Roman" w:cs="Times New Roman"/>
          <w:sz w:val="28"/>
          <w:szCs w:val="28"/>
        </w:rPr>
        <w:t xml:space="preserve"> к настоящему Положению) и начисляется не позднее второго месяца квартала, следующего </w:t>
      </w:r>
      <w:proofErr w:type="gramStart"/>
      <w:r w:rsidRPr="00BB25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256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1B57" w:rsidRPr="0040140C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40C">
        <w:rPr>
          <w:rFonts w:ascii="Times New Roman" w:hAnsi="Times New Roman" w:cs="Times New Roman"/>
          <w:sz w:val="28"/>
          <w:szCs w:val="28"/>
        </w:rPr>
        <w:t>Максимальный размер стимулирующей выплаты по итогам работы за квартал не может превышать трех должностных окладов.</w:t>
      </w:r>
    </w:p>
    <w:p w:rsidR="00281B57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Руководителям убыточных предприятий, а также руководителям предприятий, имеющих просроченную задолженность по заработной плате, стимулирующая выплата не начисляется.</w:t>
      </w:r>
    </w:p>
    <w:p w:rsidR="00CC58D8" w:rsidRPr="00BB256E" w:rsidRDefault="00CC58D8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убыточных предприятий, получающим субсидии на покрытие убытков из бюджета городского округа город Стерлитамак Республики Башкортостан, стимулирующие выплаты производятся исходя из показателей оценки его деятельности и степени их достижений (Приложение 2 к настоящему Положению).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5.2. Ежемесячная надбавка к должностному окладу за выслугу лет </w:t>
      </w:r>
      <w:proofErr w:type="gramStart"/>
      <w:r w:rsidRPr="00BB256E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BB256E">
        <w:rPr>
          <w:rFonts w:ascii="Times New Roman" w:hAnsi="Times New Roman" w:cs="Times New Roman"/>
          <w:sz w:val="28"/>
          <w:szCs w:val="28"/>
        </w:rPr>
        <w:t xml:space="preserve"> стаж работы составляет: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от 1 года до 5 лет - 10% от должностного оклада;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от 5 до 10 лет - 15% от должностного оклада;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от 10 до 15 лет - 20% от должностного оклада;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свыше 15 лет - 30% от должностного оклада.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В стаж работы для определения выслуги лет засчитывается время работы: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на должностях государственной и муниципальной службы;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на должностях руководителей государственных и муниципальных предприятий и учреждений.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6. Руководителю предприятия при награждении государственными и ведомственными наградами производится единовременная выплата в размере 10% к должностному окладу.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7. Руководителю предприятия при предоставлении ежегодного основного оплачиваемого отпуска выплачивается один раз в календарном году материальная помощь в размере </w:t>
      </w:r>
      <w:r w:rsidRPr="0040140C">
        <w:rPr>
          <w:rFonts w:ascii="Times New Roman" w:hAnsi="Times New Roman" w:cs="Times New Roman"/>
          <w:sz w:val="28"/>
          <w:szCs w:val="28"/>
        </w:rPr>
        <w:t>одного должностного оклада</w:t>
      </w:r>
      <w:r w:rsidRPr="00BB256E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Pr="00BB256E">
        <w:rPr>
          <w:rFonts w:ascii="Times New Roman" w:hAnsi="Times New Roman" w:cs="Times New Roman"/>
          <w:sz w:val="28"/>
          <w:szCs w:val="28"/>
        </w:rPr>
        <w:lastRenderedPageBreak/>
        <w:t xml:space="preserve">экономии фонда оплаты труда. Если в течение календарного года материальная помощь руководителю </w:t>
      </w:r>
      <w:r w:rsidR="0040140C">
        <w:rPr>
          <w:rFonts w:ascii="Times New Roman" w:hAnsi="Times New Roman" w:cs="Times New Roman"/>
          <w:sz w:val="28"/>
          <w:szCs w:val="28"/>
        </w:rPr>
        <w:t>муниципаль</w:t>
      </w:r>
      <w:r w:rsidRPr="00BB256E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9D297F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BB256E">
        <w:rPr>
          <w:rFonts w:ascii="Times New Roman" w:hAnsi="Times New Roman" w:cs="Times New Roman"/>
          <w:sz w:val="28"/>
          <w:szCs w:val="28"/>
        </w:rPr>
        <w:t>не выплачивалась, то она выплачивается в конце календарного года по заявлению.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8. Предельный уровень соотношения среднемесячной заработной платы руководителя, его заместителя и главного бухгалтера предприятия и среднемесячной заработной платы работников предприятия (без учета руководителя, его заместителя и главного бухгалтера) </w:t>
      </w:r>
      <w:r w:rsidR="0040140C">
        <w:rPr>
          <w:rFonts w:ascii="Times New Roman" w:hAnsi="Times New Roman" w:cs="Times New Roman"/>
          <w:sz w:val="28"/>
          <w:szCs w:val="28"/>
        </w:rPr>
        <w:t>не долж</w:t>
      </w:r>
      <w:r w:rsidR="009170EC">
        <w:rPr>
          <w:rFonts w:ascii="Times New Roman" w:hAnsi="Times New Roman" w:cs="Times New Roman"/>
          <w:sz w:val="28"/>
          <w:szCs w:val="28"/>
        </w:rPr>
        <w:t>е</w:t>
      </w:r>
      <w:r w:rsidR="0040140C">
        <w:rPr>
          <w:rFonts w:ascii="Times New Roman" w:hAnsi="Times New Roman" w:cs="Times New Roman"/>
          <w:sz w:val="28"/>
          <w:szCs w:val="28"/>
        </w:rPr>
        <w:t>н пр</w:t>
      </w:r>
      <w:r w:rsidR="004D33CA">
        <w:rPr>
          <w:rFonts w:ascii="Times New Roman" w:hAnsi="Times New Roman" w:cs="Times New Roman"/>
          <w:sz w:val="28"/>
          <w:szCs w:val="28"/>
        </w:rPr>
        <w:t>е</w:t>
      </w:r>
      <w:r w:rsidR="0040140C">
        <w:rPr>
          <w:rFonts w:ascii="Times New Roman" w:hAnsi="Times New Roman" w:cs="Times New Roman"/>
          <w:sz w:val="28"/>
          <w:szCs w:val="28"/>
        </w:rPr>
        <w:t xml:space="preserve">вышать кратности </w:t>
      </w:r>
      <w:r w:rsidRPr="00BB256E">
        <w:rPr>
          <w:rFonts w:ascii="Times New Roman" w:hAnsi="Times New Roman" w:cs="Times New Roman"/>
          <w:sz w:val="28"/>
          <w:szCs w:val="28"/>
        </w:rPr>
        <w:t>до 8.</w:t>
      </w:r>
    </w:p>
    <w:p w:rsidR="00281B57" w:rsidRPr="004D33CA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</w:t>
      </w:r>
      <w:r w:rsidRPr="004D33CA">
        <w:rPr>
          <w:rFonts w:ascii="Times New Roman" w:hAnsi="Times New Roman" w:cs="Times New Roman"/>
          <w:sz w:val="28"/>
          <w:szCs w:val="28"/>
        </w:rPr>
        <w:t xml:space="preserve">Определение среднемесячной заработной платы в указанных целях осуществляется в соответствии с </w:t>
      </w:r>
      <w:hyperlink r:id="rId8" w:history="1">
        <w:r w:rsidRPr="004D33C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D33CA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 (с последующими изменениями).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56E">
        <w:rPr>
          <w:rFonts w:ascii="Times New Roman" w:hAnsi="Times New Roman" w:cs="Times New Roman"/>
          <w:sz w:val="28"/>
          <w:szCs w:val="28"/>
        </w:rPr>
        <w:t xml:space="preserve">При установлении условий оплаты труда руководителю, заместителям руководителя, главному бухгалтеру предприятия учредитель должен исходить из необходимости обеспечения </w:t>
      </w:r>
      <w:proofErr w:type="spellStart"/>
      <w:r w:rsidRPr="00BB256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BB256E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руководителем предприятия всех показателей экономической эффективности предприятия и получения стимулирующих выплат по итогам работы в максимальном размере.</w:t>
      </w:r>
      <w:proofErr w:type="gramEnd"/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B2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56E">
        <w:rPr>
          <w:rFonts w:ascii="Times New Roman" w:hAnsi="Times New Roman" w:cs="Times New Roman"/>
          <w:sz w:val="28"/>
          <w:szCs w:val="28"/>
        </w:rPr>
        <w:t xml:space="preserve"> правильностью установленных трудовым договором выплат компенсационного и стимулирующего характера руководителю предприятия осуществляет учредитель на основании результатов финансово-хозяйственной деятельности, представленных в отчете руководителя предприятия.</w:t>
      </w:r>
    </w:p>
    <w:p w:rsidR="00281B57" w:rsidRPr="00BB256E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6E">
        <w:rPr>
          <w:rFonts w:ascii="Times New Roman" w:hAnsi="Times New Roman" w:cs="Times New Roman"/>
          <w:sz w:val="28"/>
          <w:szCs w:val="28"/>
        </w:rPr>
        <w:t>10.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 При этом доплата не должна превышать 50% должностного оклада руководителя предприятия.</w:t>
      </w:r>
    </w:p>
    <w:p w:rsidR="00281B57" w:rsidRDefault="00281B57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452" w:rsidRDefault="00792452" w:rsidP="00BB25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1B57" w:rsidRDefault="00281B57" w:rsidP="0028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C6B" w:rsidRPr="00281B57" w:rsidRDefault="00AC7C6B" w:rsidP="0028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753" w:rsidRPr="00281B57" w:rsidRDefault="00281B5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266753" w:rsidRPr="00266753">
        <w:rPr>
          <w:rFonts w:ascii="Times New Roman" w:hAnsi="Times New Roman" w:cs="Times New Roman"/>
          <w:sz w:val="28"/>
          <w:szCs w:val="28"/>
        </w:rPr>
        <w:t xml:space="preserve"> </w:t>
      </w:r>
      <w:r w:rsidR="00266753" w:rsidRPr="00281B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266753" w:rsidRPr="00281B57" w:rsidRDefault="00266753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об условиях оплаты труда</w:t>
      </w:r>
    </w:p>
    <w:p w:rsidR="00266753" w:rsidRPr="00281B57" w:rsidRDefault="00266753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281B57" w:rsidRPr="00281B57" w:rsidRDefault="00266753" w:rsidP="00266753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281B57" w:rsidRPr="00281B57" w:rsidRDefault="00266753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</w:p>
    <w:p w:rsidR="00281B57" w:rsidRPr="00281B57" w:rsidRDefault="00281B57" w:rsidP="0026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753" w:rsidRDefault="00266753" w:rsidP="0028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</w:p>
    <w:p w:rsidR="00281B57" w:rsidRPr="00281B57" w:rsidRDefault="00266753" w:rsidP="0028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</w:p>
    <w:p w:rsidR="00266753" w:rsidRDefault="00266753" w:rsidP="0028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="009D297F">
        <w:rPr>
          <w:rFonts w:ascii="Times New Roman" w:hAnsi="Times New Roman" w:cs="Times New Roman"/>
          <w:sz w:val="28"/>
          <w:szCs w:val="28"/>
        </w:rPr>
        <w:t>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средней фактической численности лиц </w:t>
      </w:r>
      <w:r w:rsidR="009D297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D297F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</w:p>
    <w:p w:rsidR="00266753" w:rsidRPr="00281B57" w:rsidRDefault="00266753" w:rsidP="0026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753" w:rsidRDefault="00266753" w:rsidP="0028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753" w:rsidRPr="00281B57" w:rsidRDefault="00266753" w:rsidP="0028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993"/>
        <w:gridCol w:w="1276"/>
        <w:gridCol w:w="1276"/>
        <w:gridCol w:w="850"/>
        <w:gridCol w:w="1275"/>
      </w:tblGrid>
      <w:tr w:rsidR="00281B57" w:rsidRPr="00281B57" w:rsidTr="008D442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 w:rsidP="001D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фактическая численность лиц </w:t>
            </w:r>
            <w:r w:rsidR="001D42A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ого унитарного предприятия </w:t>
            </w:r>
            <w:r w:rsidR="001D42A7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Стерлитамак Республики Башкортостан</w:t>
            </w:r>
            <w:proofErr w:type="gramStart"/>
            <w:r w:rsidR="001D4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81B57" w:rsidRPr="00281B57" w:rsidTr="008D442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от 101 до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от 301 до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от 601 до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от 1001 до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и более 2501</w:t>
            </w:r>
          </w:p>
        </w:tc>
      </w:tr>
      <w:tr w:rsidR="00281B57" w:rsidRPr="00281B57" w:rsidTr="008D4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9D297F" w:rsidP="009D297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 w:rsidP="00FB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B1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 w:rsidP="00FB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B1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 w:rsidP="00FB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B1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B1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 w:rsidP="00FB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C3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 w:rsidP="00BC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C3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 w:rsidP="00FB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B1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66753" w:rsidRPr="00281B57" w:rsidRDefault="00281B57" w:rsidP="003A74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="00266753" w:rsidRPr="00266753">
        <w:rPr>
          <w:rFonts w:ascii="Times New Roman" w:hAnsi="Times New Roman" w:cs="Times New Roman"/>
          <w:sz w:val="28"/>
          <w:szCs w:val="28"/>
        </w:rPr>
        <w:t xml:space="preserve"> </w:t>
      </w:r>
      <w:r w:rsidR="00266753" w:rsidRPr="00281B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266753" w:rsidRPr="00281B57" w:rsidRDefault="00266753" w:rsidP="003A74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об условиях оплаты труда</w:t>
      </w:r>
    </w:p>
    <w:p w:rsidR="00266753" w:rsidRPr="00281B57" w:rsidRDefault="00266753" w:rsidP="003A74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266753" w:rsidRPr="00281B57" w:rsidRDefault="00266753" w:rsidP="003A74B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266753" w:rsidRPr="00281B57" w:rsidRDefault="00266753" w:rsidP="003A74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</w:p>
    <w:p w:rsidR="00281B57" w:rsidRPr="00281B57" w:rsidRDefault="00281B57" w:rsidP="00266753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B57" w:rsidRPr="00281B57" w:rsidRDefault="00E04385" w:rsidP="0028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81"/>
      <w:bookmarkEnd w:id="6"/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281B57" w:rsidRPr="00281B57" w:rsidRDefault="00603C2D" w:rsidP="00E0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4385">
        <w:rPr>
          <w:rFonts w:ascii="Times New Roman" w:hAnsi="Times New Roman" w:cs="Times New Roman"/>
          <w:sz w:val="28"/>
          <w:szCs w:val="28"/>
        </w:rPr>
        <w:t>ценки деятельности руководителя муниципального</w:t>
      </w:r>
      <w:r w:rsidR="00281B57" w:rsidRPr="00281B57">
        <w:rPr>
          <w:rFonts w:ascii="Times New Roman" w:hAnsi="Times New Roman" w:cs="Times New Roman"/>
          <w:sz w:val="28"/>
          <w:szCs w:val="28"/>
        </w:rPr>
        <w:t xml:space="preserve"> </w:t>
      </w:r>
      <w:r w:rsidR="00E04385">
        <w:rPr>
          <w:rFonts w:ascii="Times New Roman" w:hAnsi="Times New Roman" w:cs="Times New Roman"/>
          <w:sz w:val="28"/>
          <w:szCs w:val="28"/>
        </w:rPr>
        <w:t>унитарного предприятия городского округа город Стерлитамак Республики Башкортостан для определения размера стимулирующей выплаты по итогам работы за квартал</w:t>
      </w:r>
      <w:r w:rsidR="00281B57" w:rsidRPr="0028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6973"/>
        <w:gridCol w:w="1565"/>
      </w:tblGrid>
      <w:tr w:rsidR="00281B57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 w:rsidP="00E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proofErr w:type="gramStart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оценки деятельности руководителя </w:t>
            </w:r>
            <w:r w:rsidR="00E0438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ного унитарного предприятия </w:t>
            </w:r>
            <w:r w:rsidR="00E0438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  <w:r w:rsidR="00E04385">
              <w:rPr>
                <w:rFonts w:ascii="Times New Roman" w:hAnsi="Times New Roman" w:cs="Times New Roman"/>
                <w:sz w:val="28"/>
                <w:szCs w:val="28"/>
              </w:rPr>
              <w:t xml:space="preserve"> город Стерлитамак Республики Башкортостан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показателя, </w:t>
            </w:r>
            <w:r w:rsidR="009548B2">
              <w:rPr>
                <w:rFonts w:ascii="Times New Roman" w:hAnsi="Times New Roman" w:cs="Times New Roman"/>
                <w:sz w:val="28"/>
                <w:szCs w:val="28"/>
              </w:rPr>
              <w:t xml:space="preserve">(ОВП) </w:t>
            </w: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1B57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89"/>
            <w:bookmarkEnd w:id="7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hyperlink w:anchor="Par17" w:history="1">
              <w:r w:rsidRPr="00E04385">
                <w:rPr>
                  <w:rFonts w:ascii="Times New Roman" w:hAnsi="Times New Roman" w:cs="Times New Roman"/>
                  <w:sz w:val="28"/>
                  <w:szCs w:val="28"/>
                </w:rPr>
                <w:t>подпунктов "а"</w:t>
              </w:r>
            </w:hyperlink>
            <w:r w:rsidRPr="00E043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8" w:history="1">
              <w:r w:rsidRPr="00E04385">
                <w:rPr>
                  <w:rFonts w:ascii="Times New Roman" w:hAnsi="Times New Roman" w:cs="Times New Roman"/>
                  <w:sz w:val="28"/>
                  <w:szCs w:val="28"/>
                </w:rPr>
                <w:t>"б" пункта 5.1</w:t>
              </w:r>
            </w:hyperlink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условиях </w:t>
            </w:r>
            <w:proofErr w:type="gramStart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руководителей </w:t>
            </w:r>
            <w:r w:rsidR="00B6326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предприятий </w:t>
            </w:r>
            <w:r w:rsidR="00B6326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  <w:r w:rsidR="00B6326A">
              <w:rPr>
                <w:rFonts w:ascii="Times New Roman" w:hAnsi="Times New Roman" w:cs="Times New Roman"/>
                <w:sz w:val="28"/>
                <w:szCs w:val="28"/>
              </w:rPr>
              <w:t xml:space="preserve"> город Стерлитамак Республики Башкортостан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 w:rsidP="0072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1B57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hyperlink w:anchor="Par19" w:history="1">
              <w:r w:rsidRPr="00E04385">
                <w:rPr>
                  <w:rFonts w:ascii="Times New Roman" w:hAnsi="Times New Roman" w:cs="Times New Roman"/>
                  <w:sz w:val="28"/>
                  <w:szCs w:val="28"/>
                </w:rPr>
                <w:t>подпункта "в" пункта 5.1</w:t>
              </w:r>
            </w:hyperlink>
            <w:r w:rsidRPr="00E04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условиях </w:t>
            </w:r>
            <w:proofErr w:type="gramStart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руководителей </w:t>
            </w:r>
            <w:r w:rsidR="00B6326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B6326A"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предприятий </w:t>
            </w:r>
            <w:r w:rsidR="00B6326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  <w:r w:rsidR="00B6326A">
              <w:rPr>
                <w:rFonts w:ascii="Times New Roman" w:hAnsi="Times New Roman" w:cs="Times New Roman"/>
                <w:sz w:val="28"/>
                <w:szCs w:val="28"/>
              </w:rPr>
              <w:t xml:space="preserve"> город Стерлитамак Республики Башкортостан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 w:rsidP="0072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1B57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hyperlink w:anchor="Par20" w:history="1">
              <w:r w:rsidRPr="00E04385">
                <w:rPr>
                  <w:rFonts w:ascii="Times New Roman" w:hAnsi="Times New Roman" w:cs="Times New Roman"/>
                  <w:sz w:val="28"/>
                  <w:szCs w:val="28"/>
                </w:rPr>
                <w:t>подпунктов "г"</w:t>
              </w:r>
            </w:hyperlink>
            <w:r w:rsidRPr="00E043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22" w:history="1">
              <w:r w:rsidRPr="00E04385">
                <w:rPr>
                  <w:rFonts w:ascii="Times New Roman" w:hAnsi="Times New Roman" w:cs="Times New Roman"/>
                  <w:sz w:val="28"/>
                  <w:szCs w:val="28"/>
                </w:rPr>
                <w:t>"е" пункта 5.1</w:t>
              </w:r>
            </w:hyperlink>
            <w:r w:rsidRPr="00E04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условиях </w:t>
            </w:r>
            <w:proofErr w:type="gramStart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руководителей </w:t>
            </w:r>
            <w:r w:rsidR="00B6326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B6326A"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предприятий </w:t>
            </w:r>
            <w:r w:rsidR="00B6326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  <w:r w:rsidR="00B6326A">
              <w:rPr>
                <w:rFonts w:ascii="Times New Roman" w:hAnsi="Times New Roman" w:cs="Times New Roman"/>
                <w:sz w:val="28"/>
                <w:szCs w:val="28"/>
              </w:rPr>
              <w:t xml:space="preserve"> город Стерлитамак Республики Башкортостан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7" w:rsidRPr="00281B57" w:rsidRDefault="00281B57" w:rsidP="0072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8D8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98"/>
            <w:bookmarkEnd w:id="8"/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CC58D8" w:rsidRDefault="00CC58D8" w:rsidP="00CC5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D8">
              <w:rPr>
                <w:rFonts w:ascii="Times New Roman" w:hAnsi="Times New Roman" w:cs="Times New Roman"/>
                <w:sz w:val="28"/>
                <w:szCs w:val="28"/>
              </w:rPr>
              <w:t>Увеличение показателя чистой прибыли не менее чем на 1,5 % за год (кроме МУП «Стерлитамакское троллейбусное управление).</w:t>
            </w:r>
          </w:p>
          <w:p w:rsidR="00CC58D8" w:rsidRPr="00CC58D8" w:rsidRDefault="00CC58D8" w:rsidP="00CC5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D8">
              <w:rPr>
                <w:rFonts w:ascii="Times New Roman" w:hAnsi="Times New Roman" w:cs="Times New Roman"/>
                <w:sz w:val="28"/>
                <w:szCs w:val="28"/>
              </w:rPr>
              <w:t>Перевозка льготных категорий пассажиров (для МУП «Стерлитамакское троллейбусное управление»).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 w:rsidP="0072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58D8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ключевого показателя "Индекс роста выручки от продажи товаров, продукции, работ, услуг (за вычетом НДС и других обязательных платежей)" с </w:t>
            </w:r>
            <w:r w:rsidRPr="00281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индекса инфляции больше или равного единице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 w:rsidP="0072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CC58D8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A6BB2">
              <w:rPr>
                <w:rFonts w:ascii="Times New Roman" w:hAnsi="Times New Roman" w:cs="Times New Roman"/>
                <w:bCs/>
                <w:sz w:val="28"/>
                <w:szCs w:val="28"/>
              </w:rPr>
              <w:t>ыполнение квоты по приему на работу инвалидов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 w:rsidP="0072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8D8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4C7B0C" w:rsidRDefault="00CC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04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4C7B0C" w:rsidRDefault="00CC58D8" w:rsidP="007A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ключевых </w:t>
            </w:r>
            <w:proofErr w:type="gramStart"/>
            <w:r w:rsidRPr="004C7B0C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 деятельности муниципальных унитарных предприятий  городского округа</w:t>
            </w:r>
            <w:proofErr w:type="gramEnd"/>
            <w:r w:rsidRPr="004C7B0C">
              <w:rPr>
                <w:rFonts w:ascii="Times New Roman" w:hAnsi="Times New Roman" w:cs="Times New Roman"/>
                <w:sz w:val="28"/>
                <w:szCs w:val="28"/>
              </w:rPr>
              <w:t xml:space="preserve"> город Стерлитамак Республики Башкортостан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4C7B0C" w:rsidRDefault="00CC58D8" w:rsidP="0072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58D8" w:rsidRPr="00281B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8" w:rsidRPr="00281B57" w:rsidRDefault="00CC58D8" w:rsidP="0072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Примечание:</w:t>
      </w:r>
    </w:p>
    <w:p w:rsidR="00281B57" w:rsidRPr="00281B57" w:rsidRDefault="00281B57" w:rsidP="00281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Расчет процента начисления стимулирующей выплаты за квартал определяется как сумма выполненных показателей (</w:t>
      </w:r>
      <w:hyperlink w:anchor="Par189" w:history="1">
        <w:r w:rsidRPr="00E0438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43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4" w:history="1">
        <w:r w:rsidR="00FD2B3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04385">
        <w:rPr>
          <w:rFonts w:ascii="Times New Roman" w:hAnsi="Times New Roman" w:cs="Times New Roman"/>
          <w:sz w:val="28"/>
          <w:szCs w:val="28"/>
        </w:rPr>
        <w:t xml:space="preserve"> </w:t>
      </w:r>
      <w:r w:rsidRPr="00281B57">
        <w:rPr>
          <w:rFonts w:ascii="Times New Roman" w:hAnsi="Times New Roman" w:cs="Times New Roman"/>
          <w:sz w:val="28"/>
          <w:szCs w:val="28"/>
        </w:rPr>
        <w:t>строки).</w:t>
      </w:r>
    </w:p>
    <w:p w:rsidR="00281B57" w:rsidRPr="00281B57" w:rsidRDefault="00281B57" w:rsidP="00281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В случае невыполнения одного из показателей его оценочное значение не учитывается.</w:t>
      </w:r>
    </w:p>
    <w:p w:rsidR="00281B57" w:rsidRPr="00281B57" w:rsidRDefault="00281B57" w:rsidP="00281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 xml:space="preserve">В случае отвлечения денежных средств на инвестиционные проекты, направленные на развитие предприятия, </w:t>
      </w:r>
      <w:proofErr w:type="gramStart"/>
      <w:r w:rsidR="008D4427" w:rsidRPr="00281B57"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 w:rsidRPr="00281B57">
        <w:rPr>
          <w:rFonts w:ascii="Times New Roman" w:hAnsi="Times New Roman" w:cs="Times New Roman"/>
          <w:sz w:val="28"/>
          <w:szCs w:val="28"/>
        </w:rPr>
        <w:t xml:space="preserve"> показателя по </w:t>
      </w:r>
      <w:hyperlink w:anchor="Par198" w:history="1">
        <w:r w:rsidRPr="00E04385">
          <w:rPr>
            <w:rFonts w:ascii="Times New Roman" w:hAnsi="Times New Roman" w:cs="Times New Roman"/>
            <w:sz w:val="28"/>
            <w:szCs w:val="28"/>
          </w:rPr>
          <w:t>строке 4</w:t>
        </w:r>
      </w:hyperlink>
      <w:r w:rsidRPr="00E04385">
        <w:rPr>
          <w:rFonts w:ascii="Times New Roman" w:hAnsi="Times New Roman" w:cs="Times New Roman"/>
          <w:sz w:val="28"/>
          <w:szCs w:val="28"/>
        </w:rPr>
        <w:t xml:space="preserve"> </w:t>
      </w:r>
      <w:r w:rsidRPr="00281B57">
        <w:rPr>
          <w:rFonts w:ascii="Times New Roman" w:hAnsi="Times New Roman" w:cs="Times New Roman"/>
          <w:sz w:val="28"/>
          <w:szCs w:val="28"/>
        </w:rPr>
        <w:t>приравнивается к его выполнению.</w:t>
      </w:r>
    </w:p>
    <w:p w:rsidR="00281B57" w:rsidRPr="00281B57" w:rsidRDefault="00281B57" w:rsidP="00281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Формула для расчета процента начисления стимулирующей выплаты</w:t>
      </w:r>
      <w:r w:rsidR="009548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48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9548B2">
        <w:rPr>
          <w:rFonts w:ascii="Times New Roman" w:hAnsi="Times New Roman" w:cs="Times New Roman"/>
          <w:sz w:val="28"/>
          <w:szCs w:val="28"/>
        </w:rPr>
        <w:t>)</w:t>
      </w:r>
      <w:r w:rsidRPr="00281B57">
        <w:rPr>
          <w:rFonts w:ascii="Times New Roman" w:hAnsi="Times New Roman" w:cs="Times New Roman"/>
          <w:sz w:val="28"/>
          <w:szCs w:val="28"/>
        </w:rPr>
        <w:t>:</w:t>
      </w:r>
    </w:p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57" w:rsidRPr="00281B57" w:rsidRDefault="009548B2" w:rsidP="0028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81B57" w:rsidRPr="00281B5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(мес.)</w:t>
      </w:r>
      <w:r w:rsidR="00281B57" w:rsidRPr="00281B57">
        <w:rPr>
          <w:rFonts w:ascii="Times New Roman" w:hAnsi="Times New Roman" w:cs="Times New Roman"/>
          <w:sz w:val="28"/>
          <w:szCs w:val="28"/>
        </w:rPr>
        <w:t xml:space="preserve"> Оклад x ОВП%,</w:t>
      </w:r>
    </w:p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57" w:rsidRPr="00281B57" w:rsidRDefault="00281B57" w:rsidP="0028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где ОВП - суммарное значение оценки выполнения показателя (</w:t>
      </w:r>
      <w:hyperlink w:anchor="Par189" w:history="1">
        <w:r w:rsidRPr="00E04385">
          <w:rPr>
            <w:rFonts w:ascii="Times New Roman" w:hAnsi="Times New Roman" w:cs="Times New Roman"/>
            <w:sz w:val="28"/>
            <w:szCs w:val="28"/>
          </w:rPr>
          <w:t>строки 1</w:t>
        </w:r>
      </w:hyperlink>
      <w:r w:rsidRPr="00E043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4" w:history="1">
        <w:r w:rsidR="00FD2B3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81B57">
        <w:rPr>
          <w:rFonts w:ascii="Times New Roman" w:hAnsi="Times New Roman" w:cs="Times New Roman"/>
          <w:sz w:val="28"/>
          <w:szCs w:val="28"/>
        </w:rPr>
        <w:t>).</w:t>
      </w:r>
    </w:p>
    <w:p w:rsidR="00957831" w:rsidRDefault="00957831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7831" w:rsidRDefault="00957831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7831" w:rsidRDefault="00957831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D4427" w:rsidRDefault="008D4427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7831" w:rsidRPr="00281B57" w:rsidRDefault="00957831" w:rsidP="00BC30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  <w:r w:rsidRPr="00441FD2">
        <w:rPr>
          <w:rFonts w:ascii="Times New Roman" w:hAnsi="Times New Roman" w:cs="Times New Roman"/>
          <w:sz w:val="28"/>
          <w:szCs w:val="28"/>
        </w:rPr>
        <w:t xml:space="preserve"> </w:t>
      </w:r>
      <w:r w:rsidRPr="00281B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7831" w:rsidRPr="00281B57" w:rsidRDefault="00957831" w:rsidP="00BC30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об условиях оплаты труда</w:t>
      </w:r>
    </w:p>
    <w:p w:rsidR="00957831" w:rsidRPr="00281B57" w:rsidRDefault="00957831" w:rsidP="00BC30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957831" w:rsidRPr="00281B57" w:rsidRDefault="00957831" w:rsidP="00BC301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1B57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957831" w:rsidRPr="00281B57" w:rsidRDefault="00957831" w:rsidP="00BC301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</w:p>
    <w:p w:rsidR="00957831" w:rsidRPr="00281B57" w:rsidRDefault="00957831" w:rsidP="0095783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25CA0" w:rsidRDefault="0066766F" w:rsidP="00025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</w:t>
      </w:r>
      <w:r w:rsidR="00F1409F" w:rsidRPr="00025CA0">
        <w:rPr>
          <w:rFonts w:ascii="Times New Roman" w:hAnsi="Times New Roman" w:cs="Times New Roman"/>
          <w:sz w:val="28"/>
          <w:szCs w:val="28"/>
        </w:rPr>
        <w:t xml:space="preserve">оказатели </w:t>
      </w:r>
      <w:proofErr w:type="gramStart"/>
      <w:r w:rsidR="00F1409F" w:rsidRPr="00025CA0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муниципальных унитарных предприятий городского округа</w:t>
      </w:r>
      <w:proofErr w:type="gramEnd"/>
      <w:r w:rsidR="00F1409F" w:rsidRPr="00025CA0">
        <w:rPr>
          <w:rFonts w:ascii="Times New Roman" w:hAnsi="Times New Roman" w:cs="Times New Roman"/>
          <w:sz w:val="28"/>
          <w:szCs w:val="28"/>
        </w:rPr>
        <w:t xml:space="preserve"> </w:t>
      </w:r>
      <w:r w:rsidR="00025CA0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</w:t>
      </w:r>
      <w:r w:rsidR="00F1409F" w:rsidRPr="00025CA0">
        <w:rPr>
          <w:rFonts w:ascii="Times New Roman" w:hAnsi="Times New Roman" w:cs="Times New Roman"/>
          <w:sz w:val="28"/>
          <w:szCs w:val="28"/>
        </w:rPr>
        <w:t>и критери</w:t>
      </w:r>
      <w:r w:rsidR="00B049A2">
        <w:rPr>
          <w:rFonts w:ascii="Times New Roman" w:hAnsi="Times New Roman" w:cs="Times New Roman"/>
          <w:sz w:val="28"/>
          <w:szCs w:val="28"/>
        </w:rPr>
        <w:t>и</w:t>
      </w:r>
      <w:r w:rsidR="00F1409F" w:rsidRPr="00025CA0">
        <w:rPr>
          <w:rFonts w:ascii="Times New Roman" w:hAnsi="Times New Roman" w:cs="Times New Roman"/>
          <w:sz w:val="28"/>
          <w:szCs w:val="28"/>
        </w:rPr>
        <w:t xml:space="preserve"> их оценки</w:t>
      </w:r>
    </w:p>
    <w:p w:rsidR="00BC3011" w:rsidRDefault="00BC3011" w:rsidP="00025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3011" w:rsidRDefault="00BC3011" w:rsidP="00BC30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27" w:type="dxa"/>
        <w:tblInd w:w="108" w:type="dxa"/>
        <w:tblLook w:val="04A0" w:firstRow="1" w:lastRow="0" w:firstColumn="1" w:lastColumn="0" w:noHBand="0" w:noVBand="1"/>
      </w:tblPr>
      <w:tblGrid>
        <w:gridCol w:w="1047"/>
        <w:gridCol w:w="6041"/>
        <w:gridCol w:w="2339"/>
      </w:tblGrid>
      <w:tr w:rsidR="00BC3011" w:rsidRPr="001A6BB2" w:rsidTr="00BC301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9548B2" w:rsidP="0044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="00BC3011" w:rsidRPr="001A6BB2">
              <w:rPr>
                <w:rFonts w:ascii="Times New Roman" w:hAnsi="Times New Roman" w:cs="Times New Roman"/>
                <w:sz w:val="28"/>
                <w:szCs w:val="28"/>
              </w:rPr>
              <w:t>евые показатели эффективности деятельности руководителя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FF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эффективности деятельности руководителя предприятия, </w:t>
            </w:r>
            <w:proofErr w:type="gramStart"/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6BB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C3011" w:rsidRPr="001A6BB2" w:rsidTr="00BC3011"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«Электрические сети»</w:t>
            </w:r>
          </w:p>
        </w:tc>
      </w:tr>
      <w:tr w:rsidR="00BC3011" w:rsidRPr="001A6BB2" w:rsidTr="00BC301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прекращения передачи электрической энергии в пределах норматива не более 24 часов подряд*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99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5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011" w:rsidRPr="001A6BB2" w:rsidTr="00BC3011"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Межрайкоммунводоканал</w:t>
            </w:r>
            <w:proofErr w:type="spellEnd"/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3011" w:rsidRPr="001A6BB2" w:rsidTr="00BC301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Соблюдение режима подачи воды и пропуска стоков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99759D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011" w:rsidRPr="001A6BB2" w:rsidTr="00BC301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требований СанПиН 2.1.4.1074-01 к качеству питьевой воды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011" w:rsidRPr="001A6BB2" w:rsidTr="00BC3011"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«Стерлитамакское троллейбусное управление»</w:t>
            </w:r>
          </w:p>
        </w:tc>
      </w:tr>
      <w:tr w:rsidR="00BC3011" w:rsidRPr="001A6BB2" w:rsidTr="00BC301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CC58D8" w:rsidP="00690B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8D8">
              <w:rPr>
                <w:rFonts w:ascii="Times New Roman" w:hAnsi="Times New Roman" w:cs="Times New Roman"/>
                <w:sz w:val="28"/>
                <w:szCs w:val="28"/>
              </w:rPr>
              <w:t>Наличие прибыли от деятельности по перевозке пассажиров автомобильным транспортом</w:t>
            </w:r>
            <w:bookmarkStart w:id="10" w:name="_GoBack"/>
            <w:bookmarkEnd w:id="10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1" w:rsidRPr="001A6BB2" w:rsidRDefault="00BC3011" w:rsidP="0099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5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C6B" w:rsidRDefault="00AC7C6B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B" w:rsidRDefault="00AC7C6B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B" w:rsidRDefault="00AC7C6B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B" w:rsidRDefault="00AC7C6B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B" w:rsidRDefault="00AC7C6B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B" w:rsidRDefault="00AC7C6B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B" w:rsidRDefault="00AC7C6B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B" w:rsidRDefault="00AC7C6B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11" w:rsidRPr="001A6BB2" w:rsidRDefault="00BC3011" w:rsidP="001A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B2">
        <w:rPr>
          <w:rFonts w:ascii="Times New Roman" w:hAnsi="Times New Roman" w:cs="Times New Roman"/>
          <w:sz w:val="24"/>
          <w:szCs w:val="24"/>
        </w:rPr>
        <w:t>* Согласно п. 31.6. Правил недискриминационного доступа к услугам по передаче электрической энергии</w:t>
      </w:r>
      <w:r w:rsidR="00FF7AB9">
        <w:rPr>
          <w:rFonts w:ascii="Times New Roman" w:hAnsi="Times New Roman" w:cs="Times New Roman"/>
          <w:sz w:val="24"/>
          <w:szCs w:val="24"/>
        </w:rPr>
        <w:t>,</w:t>
      </w:r>
      <w:r w:rsidRPr="001A6BB2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РФ от 27.12.2004г №861</w:t>
      </w:r>
    </w:p>
    <w:sectPr w:rsidR="00BC3011" w:rsidRPr="001A6BB2" w:rsidSect="00BC3011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3FA"/>
    <w:multiLevelType w:val="hybridMultilevel"/>
    <w:tmpl w:val="E700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3A84"/>
    <w:multiLevelType w:val="hybridMultilevel"/>
    <w:tmpl w:val="DD2A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57"/>
    <w:rsid w:val="00022D38"/>
    <w:rsid w:val="00025CA0"/>
    <w:rsid w:val="00033051"/>
    <w:rsid w:val="00040692"/>
    <w:rsid w:val="00081EB1"/>
    <w:rsid w:val="000B7B06"/>
    <w:rsid w:val="000C20A2"/>
    <w:rsid w:val="00153101"/>
    <w:rsid w:val="00173A99"/>
    <w:rsid w:val="001A6BB2"/>
    <w:rsid w:val="001D42A7"/>
    <w:rsid w:val="00215151"/>
    <w:rsid w:val="00242FF5"/>
    <w:rsid w:val="00266753"/>
    <w:rsid w:val="00281B57"/>
    <w:rsid w:val="002A0536"/>
    <w:rsid w:val="002B56B2"/>
    <w:rsid w:val="002E1E43"/>
    <w:rsid w:val="002F0914"/>
    <w:rsid w:val="003A7132"/>
    <w:rsid w:val="003A74B5"/>
    <w:rsid w:val="0040140C"/>
    <w:rsid w:val="004104DD"/>
    <w:rsid w:val="00426C2E"/>
    <w:rsid w:val="00441FD2"/>
    <w:rsid w:val="00444A04"/>
    <w:rsid w:val="004B3C0E"/>
    <w:rsid w:val="004C7B0C"/>
    <w:rsid w:val="004D33CA"/>
    <w:rsid w:val="005429F6"/>
    <w:rsid w:val="00603C2D"/>
    <w:rsid w:val="0066766F"/>
    <w:rsid w:val="007240E4"/>
    <w:rsid w:val="007249F4"/>
    <w:rsid w:val="0073150E"/>
    <w:rsid w:val="00792452"/>
    <w:rsid w:val="007A5417"/>
    <w:rsid w:val="007D17D6"/>
    <w:rsid w:val="007D69D5"/>
    <w:rsid w:val="00812C9A"/>
    <w:rsid w:val="00822A70"/>
    <w:rsid w:val="00846176"/>
    <w:rsid w:val="0086296D"/>
    <w:rsid w:val="008D4427"/>
    <w:rsid w:val="009170EC"/>
    <w:rsid w:val="00927D14"/>
    <w:rsid w:val="009427C5"/>
    <w:rsid w:val="009548B2"/>
    <w:rsid w:val="00957831"/>
    <w:rsid w:val="0099759D"/>
    <w:rsid w:val="009D297F"/>
    <w:rsid w:val="009D2F27"/>
    <w:rsid w:val="00A10710"/>
    <w:rsid w:val="00AC7C6B"/>
    <w:rsid w:val="00B049A2"/>
    <w:rsid w:val="00B6326A"/>
    <w:rsid w:val="00B63374"/>
    <w:rsid w:val="00B71B01"/>
    <w:rsid w:val="00BB256E"/>
    <w:rsid w:val="00BB25D9"/>
    <w:rsid w:val="00BC3011"/>
    <w:rsid w:val="00C542AF"/>
    <w:rsid w:val="00C672DB"/>
    <w:rsid w:val="00CA6330"/>
    <w:rsid w:val="00CC58D8"/>
    <w:rsid w:val="00D839A3"/>
    <w:rsid w:val="00DC309E"/>
    <w:rsid w:val="00DC7960"/>
    <w:rsid w:val="00DD33F7"/>
    <w:rsid w:val="00E00312"/>
    <w:rsid w:val="00E04385"/>
    <w:rsid w:val="00E052E6"/>
    <w:rsid w:val="00E1463A"/>
    <w:rsid w:val="00F07EA6"/>
    <w:rsid w:val="00F1409F"/>
    <w:rsid w:val="00F505BA"/>
    <w:rsid w:val="00FB1CE3"/>
    <w:rsid w:val="00FD1220"/>
    <w:rsid w:val="00FD2B3C"/>
    <w:rsid w:val="00FE13C4"/>
    <w:rsid w:val="00FE6677"/>
    <w:rsid w:val="00FF51A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5CA0"/>
    <w:pPr>
      <w:ind w:left="720"/>
      <w:contextualSpacing/>
    </w:pPr>
  </w:style>
  <w:style w:type="table" w:styleId="a8">
    <w:name w:val="Table Grid"/>
    <w:basedOn w:val="a1"/>
    <w:uiPriority w:val="59"/>
    <w:rsid w:val="0002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C5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5CA0"/>
    <w:pPr>
      <w:ind w:left="720"/>
      <w:contextualSpacing/>
    </w:pPr>
  </w:style>
  <w:style w:type="table" w:styleId="a8">
    <w:name w:val="Table Grid"/>
    <w:basedOn w:val="a1"/>
    <w:uiPriority w:val="59"/>
    <w:rsid w:val="0002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C5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99F824B04121119620C0E0A35AB8C3BBD82382CB2D6E4F73492C7018CA4AC17D8B73EF6943E0AvBO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C99F824B04121119620C0E0A35AB8C3BB5833722B4D6E4F73492C701v8O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8044-D881-4B17-8339-AE57BA8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</cp:revision>
  <cp:lastPrinted>2019-05-21T11:09:00Z</cp:lastPrinted>
  <dcterms:created xsi:type="dcterms:W3CDTF">2019-12-10T06:55:00Z</dcterms:created>
  <dcterms:modified xsi:type="dcterms:W3CDTF">2019-12-10T06:55:00Z</dcterms:modified>
</cp:coreProperties>
</file>