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E6" w:rsidRPr="00A53B74" w:rsidRDefault="00A53B74" w:rsidP="00A53B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3B7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Программа мероприятий </w:t>
      </w:r>
      <w:proofErr w:type="spellStart"/>
      <w:r w:rsidRPr="00A53B74">
        <w:rPr>
          <w:rFonts w:ascii="Times New Roman" w:hAnsi="Times New Roman" w:cs="Times New Roman"/>
          <w:b/>
          <w:sz w:val="32"/>
          <w:szCs w:val="32"/>
          <w:u w:val="single"/>
        </w:rPr>
        <w:t>библиомарафона</w:t>
      </w:r>
      <w:proofErr w:type="spellEnd"/>
      <w:r w:rsidRPr="00A53B74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«Читающий город»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день – открытие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иблиомарафона</w:t>
            </w:r>
            <w:proofErr w:type="spellEnd"/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23.11.2015г.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 xml:space="preserve">15.00ч. «Читающий троллейбус» 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A53B74">
              <w:rPr>
                <w:rFonts w:ascii="Times New Roman" w:hAnsi="Times New Roman" w:cs="Times New Roman"/>
                <w:sz w:val="28"/>
                <w:szCs w:val="28"/>
              </w:rPr>
              <w:t xml:space="preserve"> маршрут №6)</w:t>
            </w:r>
          </w:p>
        </w:tc>
      </w:tr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 день – День книги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«Читаем М. Шолохова «Судьба человека» </w:t>
            </w: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24.11.2015г.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12.00ч. Библиотеки МБУ «ЦБС» г. Стерлитамак</w:t>
            </w:r>
          </w:p>
        </w:tc>
      </w:tr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3 день – День писателя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Встречи с писателями и поэтами</w:t>
            </w: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25.11.2015г.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Библиотеки МБУ «ЦБС» г. Стерлитамак</w:t>
            </w:r>
          </w:p>
        </w:tc>
      </w:tr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4 день – День чтения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Акция «Подари книгу библиотеке»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A53B74">
              <w:rPr>
                <w:rFonts w:ascii="Times New Roman" w:hAnsi="Times New Roman" w:cs="Times New Roman"/>
                <w:sz w:val="28"/>
                <w:szCs w:val="28"/>
              </w:rPr>
              <w:t xml:space="preserve"> «Я читаю. Мы читаем. Все читают»</w:t>
            </w: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26.11.2015г.</w:t>
            </w:r>
          </w:p>
          <w:p w:rsidR="00A53B74" w:rsidRPr="00A53B74" w:rsidRDefault="00F26B73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  <w:r w:rsidR="00A53B74" w:rsidRPr="00A53B74">
              <w:rPr>
                <w:rFonts w:ascii="Times New Roman" w:hAnsi="Times New Roman" w:cs="Times New Roman"/>
                <w:sz w:val="28"/>
                <w:szCs w:val="28"/>
              </w:rPr>
              <w:t xml:space="preserve">0ч. СФ </w:t>
            </w:r>
            <w:proofErr w:type="spellStart"/>
            <w:r w:rsidR="00A53B74" w:rsidRPr="00A53B74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="00A53B74" w:rsidRPr="00A53B74">
              <w:rPr>
                <w:rFonts w:ascii="Times New Roman" w:hAnsi="Times New Roman" w:cs="Times New Roman"/>
                <w:sz w:val="28"/>
                <w:szCs w:val="28"/>
              </w:rPr>
              <w:t xml:space="preserve"> (пр. Ленина, 49)</w:t>
            </w:r>
          </w:p>
        </w:tc>
        <w:bookmarkStart w:id="0" w:name="_GoBack"/>
        <w:bookmarkEnd w:id="0"/>
      </w:tr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5 день – День читателя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Акция «День читательских удовольствий»</w:t>
            </w: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27.11.2015г.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Детские библиотеки</w:t>
            </w:r>
          </w:p>
        </w:tc>
      </w:tr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6 день – День литературы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символа республиканского Литературного марафона – КНИГИ-летописи Года литературы</w:t>
            </w: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28.11.2015г. </w:t>
            </w: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15.00ч. (пр. Октября, 43) </w:t>
            </w:r>
          </w:p>
        </w:tc>
      </w:tr>
      <w:tr w:rsidR="00A53B74" w:rsidRPr="00A53B74" w:rsidTr="00A53B74">
        <w:tc>
          <w:tcPr>
            <w:tcW w:w="5670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7 день – День читателя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Акция «День читательских удовольствий»</w:t>
            </w:r>
          </w:p>
        </w:tc>
        <w:tc>
          <w:tcPr>
            <w:tcW w:w="4253" w:type="dxa"/>
          </w:tcPr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b/>
                <w:sz w:val="28"/>
                <w:szCs w:val="28"/>
              </w:rPr>
              <w:t>29.11.2015г.</w:t>
            </w:r>
          </w:p>
          <w:p w:rsidR="00A53B74" w:rsidRPr="00A53B74" w:rsidRDefault="00A53B74" w:rsidP="00A53B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B74">
              <w:rPr>
                <w:rFonts w:ascii="Times New Roman" w:hAnsi="Times New Roman" w:cs="Times New Roman"/>
                <w:sz w:val="28"/>
                <w:szCs w:val="28"/>
              </w:rPr>
              <w:t>Общедоступные библиотеки</w:t>
            </w:r>
          </w:p>
        </w:tc>
      </w:tr>
    </w:tbl>
    <w:p w:rsidR="00A53B74" w:rsidRPr="00A53B74" w:rsidRDefault="00A53B74">
      <w:pPr>
        <w:rPr>
          <w:rFonts w:ascii="Times New Roman" w:hAnsi="Times New Roman" w:cs="Times New Roman"/>
          <w:sz w:val="28"/>
          <w:szCs w:val="28"/>
        </w:rPr>
      </w:pPr>
    </w:p>
    <w:sectPr w:rsidR="00A53B74" w:rsidRPr="00A5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74"/>
    <w:rsid w:val="006569E6"/>
    <w:rsid w:val="00A53B74"/>
    <w:rsid w:val="00F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99DD-0852-47C4-82FF-FB22EEC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3</cp:revision>
  <dcterms:created xsi:type="dcterms:W3CDTF">2015-11-19T07:09:00Z</dcterms:created>
  <dcterms:modified xsi:type="dcterms:W3CDTF">2015-11-19T07:58:00Z</dcterms:modified>
</cp:coreProperties>
</file>