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0" w:rsidRPr="00FC6F40" w:rsidRDefault="00FC6F40" w:rsidP="00FC6F40">
      <w:pPr>
        <w:ind w:firstLine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 xml:space="preserve">      Приложение №1</w:t>
      </w:r>
    </w:p>
    <w:p w:rsidR="00FC6F40" w:rsidRPr="00FC6F40" w:rsidRDefault="00FC6F40" w:rsidP="00FC6F40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FC6F40" w:rsidRPr="00FC6F40" w:rsidRDefault="00FC6F40" w:rsidP="00FC6F40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FC6F40" w:rsidRPr="00FC6F40" w:rsidRDefault="00FC6F40" w:rsidP="00FC6F40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Стерлитамак РБ</w:t>
      </w:r>
    </w:p>
    <w:p w:rsidR="00FC6F40" w:rsidRPr="00FC6F40" w:rsidRDefault="00FC6F40" w:rsidP="00FC6F40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№ 2587 от 05.12.2016г.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>Порядок организации мясных и рождественских ярмарок,</w:t>
      </w: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проводимы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на территории</w:t>
      </w: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округа город Стерлитамак Республики Башкортостан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1. Настоящий Порядок организации мясных и рождественских ярмарок и продаже мяса, продуктов питания (далее – ярмарки) на них на территории городского округа город Стерлитамак РБ (далее - Порядок) определяет основные требования к проведению мясных и рождественских ярмарок на территории городского округа город Стерлитамак РБ, организуемых вне пределов розничных рынков и имеющих временных характер.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2. Ярмарки на территории городского округа город Стерлитамак Республики Башкортостан организуются администрацией городского округа город Стерлитамак Республики Башкортостан (далее - организатор ярмарки) в соответствии с настоящим Порядком на основании постановления администрации городского округа город Стерлитамак РБ о ее проведении.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>3.Участники ярмарки - юридические лица и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личные подсобные хозяйства занимающиеся садоводством, огородничеством, животноводством, которые являются производителями и осуществляют продажу товаров собственного производства.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>4.Основными задачами ярмарок являются создание оптимальных условий потребителям для приобретения одного или нескольких видов товаров различных ценовых категорий и потребительских свойств, хозяйствующим субъектам и гражданам для осуществления торговой деятельности, а также соблюдение прав и интересов покупателей в соответствии с законодательством о защите прав потребителей.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>5. Организатор ярмарки: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и утверждает план мероприятий по организации ярмарки и продажи товаров на ней;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режим работы ярмарки;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порядок организации ярмарки;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порядок предоставления торговых мест на ярмарке;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опубликовывает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мясных и рождественских ярмарок и продажи мяса, продуктов питания  на них на территории городского округа город Стерлитамак РБ; 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оснащает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место проведения ярмарки контейнерами для сбора мусора и санитарными узлами (биотуалетами) в соответствии с санитарными нормами;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вывоз мусора после завершения деятельности ярмарки;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организовывает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временные автостоянки для парковки личного автотранспорта;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меры по организации доставки инвалидам и пожилым людям приобретенного на ярмарке товара.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6.Торговля на ярмарке осуществляется на торговых местах, оборудованных в соответствии с требованиями санитарно-эпидемиологических, противопожарных норм и правил, правил продажи отдельных видов товаров, а также с автотранспортных средств. Запрещается торговля на необорудованных местах (с коробок, ящиков, на тротуарах и т.п.).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7. Продажа мяса на ярмарках осуществляется при наличии документов, подтверждающих в соответствии с законодательством качество и безопасность товаров (ветеринарная справка форма № 4 или ветеринарное свидетельство форма № 2, утвержденные Приказом Министерства сельского хозяйства РФ от 16.11.2006г. № 422 «Об утверждении правил организации работы по выдаче ветеринарных сопроводительных документов»).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8. Участники ярмарок должны иметь: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>) юридические лица и индивидуальные предприниматели: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или индивидуального предпринимателя;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>, удостоверяющий личность (для индивидуального предпринимателя);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вывеску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с указанием наименования организации, информации о ее местонахождении;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>) граждане, ведущие крестьянское (фермерское) хозяйство, личное подсобное хозяйство или  занимающиеся садоводством, огородничеством, животноводством: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>, удостоверяющий личность.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>9. При продаже товаров участники ярмарки обязаны: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 и об их изготовителях;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требования, предусмотренные законодательством в области обеспечения санитарно-эпидемиологического благополучия населения, ветеринарии, и др.;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законодательство, регулирующее торговую деятельность, и требования, предъявляемые к продаже отдельных видов товаров.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10. Соблюдение в местах проведения мясных ярмарок правил торговли, требований действующего законодательства осуществляется контролирующими и надзорными органами в пределах своей компетенции.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C6F4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spellStart"/>
      <w:r w:rsidRPr="00FC6F40">
        <w:rPr>
          <w:rFonts w:ascii="Times New Roman" w:hAnsi="Times New Roman" w:cs="Times New Roman"/>
          <w:b/>
          <w:sz w:val="24"/>
          <w:szCs w:val="24"/>
        </w:rPr>
        <w:t>Р.Р.Мушарапов</w:t>
      </w:r>
      <w:proofErr w:type="spellEnd"/>
    </w:p>
    <w:p w:rsidR="00FC6F40" w:rsidRPr="00FC6F40" w:rsidRDefault="00FC6F40" w:rsidP="00FC6F40">
      <w:pPr>
        <w:ind w:firstLine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Приложение №2</w:t>
      </w:r>
    </w:p>
    <w:p w:rsidR="00FC6F40" w:rsidRPr="00FC6F40" w:rsidRDefault="00FC6F40" w:rsidP="00FC6F40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FC6F40" w:rsidRPr="00FC6F40" w:rsidRDefault="00FC6F40" w:rsidP="00FC6F40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FC6F40" w:rsidRPr="00FC6F40" w:rsidRDefault="00FC6F40" w:rsidP="00FC6F40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Стерлитамак РБ</w:t>
      </w:r>
    </w:p>
    <w:p w:rsidR="00FC6F40" w:rsidRPr="00FC6F40" w:rsidRDefault="00FC6F40" w:rsidP="00FC6F40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 xml:space="preserve">     № 2587 от 05.12.2016г.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по организации мясных и рождественских ярмарок</w:t>
      </w: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продажи мяса, продуктов питания на них, проводимых органами местного самоуправления на территории городского округа город Стерлитамак</w:t>
      </w:r>
    </w:p>
    <w:p w:rsidR="00FC6F40" w:rsidRPr="00FC6F40" w:rsidRDefault="00FC6F40" w:rsidP="00F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0" w:type="dxa"/>
        <w:tblInd w:w="-132" w:type="dxa"/>
        <w:tblLook w:val="01E0" w:firstRow="1" w:lastRow="1" w:firstColumn="1" w:lastColumn="1" w:noHBand="0" w:noVBand="0"/>
      </w:tblPr>
      <w:tblGrid>
        <w:gridCol w:w="498"/>
        <w:gridCol w:w="5022"/>
        <w:gridCol w:w="4440"/>
      </w:tblGrid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FC6F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FC6F4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FC6F40">
              <w:rPr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Общее руководство за ходом подготовки ярмарок.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потребительского рынка и услуг администрации городского округа город Стерлитамак РБ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 xml:space="preserve">Обеспечение привлечения участников ярмарок: юридических лиц, индивидуальных предпринимателей, граждан, (в </w:t>
            </w:r>
            <w:proofErr w:type="spellStart"/>
            <w:r w:rsidRPr="00FC6F40">
              <w:rPr>
                <w:sz w:val="24"/>
                <w:szCs w:val="24"/>
              </w:rPr>
              <w:t>т.ч</w:t>
            </w:r>
            <w:proofErr w:type="spellEnd"/>
            <w:r w:rsidRPr="00FC6F40">
              <w:rPr>
                <w:sz w:val="24"/>
                <w:szCs w:val="24"/>
              </w:rPr>
              <w:t>. граждан ведущим крестьянские (фермерские) хозяйства, личные подсобные хозяйства или занимающимся садоводством, огородничеством, животноводством)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потребительского рынка и услуг администрации городского округа город Стерлитамак РБ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Разработка схемы размещения участников ярмарок.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потребительского рынка и услуг администрации городского округа город Стерлитамак РБ,</w:t>
            </w:r>
          </w:p>
          <w:p w:rsidR="00FC6F40" w:rsidRPr="00FC6F40" w:rsidRDefault="00FC6F40" w:rsidP="00BD584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ОАО «</w:t>
            </w:r>
            <w:proofErr w:type="spellStart"/>
            <w:r w:rsidRPr="00FC6F40">
              <w:rPr>
                <w:sz w:val="24"/>
                <w:szCs w:val="24"/>
              </w:rPr>
              <w:t>Стерлитамакская</w:t>
            </w:r>
            <w:proofErr w:type="spellEnd"/>
            <w:r w:rsidRPr="00FC6F40">
              <w:rPr>
                <w:sz w:val="24"/>
                <w:szCs w:val="24"/>
              </w:rPr>
              <w:t xml:space="preserve"> бакалея» при проведении рождественских ярмарок (по согласованию)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Организация штаба с задействованными организациями по вопросам проведения ярмарок.</w:t>
            </w:r>
          </w:p>
        </w:tc>
        <w:tc>
          <w:tcPr>
            <w:tcW w:w="4440" w:type="dxa"/>
          </w:tcPr>
          <w:p w:rsidR="00FC6F40" w:rsidRPr="00FC6F40" w:rsidRDefault="00FC6F40" w:rsidP="00BD584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потребительского рынка и услуг администрации городского округа город Стерлитамак РБ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Подготовка территории для размещения участников ярмарки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МБУ Дворец спорта «Стерлитамак-Арена» при проведении мясных ярмарок (по согласованию),</w:t>
            </w:r>
          </w:p>
          <w:p w:rsidR="00FC6F40" w:rsidRPr="00FC6F40" w:rsidRDefault="00FC6F40" w:rsidP="00BD584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ОАО «</w:t>
            </w:r>
            <w:proofErr w:type="spellStart"/>
            <w:r w:rsidRPr="00FC6F40">
              <w:rPr>
                <w:sz w:val="24"/>
                <w:szCs w:val="24"/>
              </w:rPr>
              <w:t>Стерлитамакская</w:t>
            </w:r>
            <w:proofErr w:type="spellEnd"/>
            <w:r w:rsidRPr="00FC6F40">
              <w:rPr>
                <w:sz w:val="24"/>
                <w:szCs w:val="24"/>
              </w:rPr>
              <w:t xml:space="preserve"> бакалея» при проведении рождественских ярмарок (по согласованию)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Размещение участников ярмарок согласно схеме.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 xml:space="preserve">Отдел потребительского рынка и услуг администрации городского округа город Стерлитамак РБ, </w:t>
            </w:r>
          </w:p>
          <w:p w:rsidR="00FC6F40" w:rsidRPr="00FC6F40" w:rsidRDefault="00FC6F40" w:rsidP="00BD584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ОАО «</w:t>
            </w:r>
            <w:proofErr w:type="spellStart"/>
            <w:r w:rsidRPr="00FC6F40">
              <w:rPr>
                <w:sz w:val="24"/>
                <w:szCs w:val="24"/>
              </w:rPr>
              <w:t>Стерлитамакская</w:t>
            </w:r>
            <w:proofErr w:type="spellEnd"/>
            <w:r w:rsidRPr="00FC6F40">
              <w:rPr>
                <w:sz w:val="24"/>
                <w:szCs w:val="24"/>
              </w:rPr>
              <w:t xml:space="preserve"> бакалея» при проведении рождественских ярмарок (по согласованию) 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Обеспечение охраны общественного порядка в месте проведения ярмарок.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 xml:space="preserve">Управление МВД России по </w:t>
            </w:r>
          </w:p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г. Стерлитамаку РБ (по согласованию)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Информирование населения о проведении ярмарок через средства массовой информации и официальный Интернет-сайт администрации города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по связям со СМИ администрации городского округа город Стерлитамак РБ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Установка контейнеров для сбора мусора и биотуалетов в месте проведения мясных ярмарок.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Специализированная организация, осуществляющая специальную деятельность по уборке территории и вывозу мусора ТБО и установке биотуалетов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 xml:space="preserve">Обеспечение уборки территории в месте проведения ярмарок, вывоз мусора после завершения ярмарок. 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Специализированная организация, осуществляющая специальную деятельность по уборке территории и вывозу мусора ТБО и установке биотуалетов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Создание условий для организации службы доставки товаров, приобретенных на ярмарках, для инвалидов и пожилых людей.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промышленности, транспорта и связи администрации городского округа город Стерлитамак совместно с руководителями автотранспортных организаций г. Стерлитамака (по согласованию).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Осуществление контроля за качеством реализуемой продукции в месте проведения ярмарок в пределах имеющихся полномочий.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 xml:space="preserve">ГУ </w:t>
            </w:r>
            <w:proofErr w:type="spellStart"/>
            <w:r w:rsidRPr="00FC6F40">
              <w:rPr>
                <w:sz w:val="24"/>
                <w:szCs w:val="24"/>
              </w:rPr>
              <w:t>Стерлитамакская</w:t>
            </w:r>
            <w:proofErr w:type="spellEnd"/>
            <w:r w:rsidRPr="00FC6F40">
              <w:rPr>
                <w:sz w:val="24"/>
                <w:szCs w:val="24"/>
              </w:rPr>
              <w:t xml:space="preserve"> межрайонная ветеринарная станция РБ (по согласованию)</w:t>
            </w:r>
          </w:p>
        </w:tc>
      </w:tr>
      <w:tr w:rsidR="00FC6F40" w:rsidRPr="00FC6F40" w:rsidTr="00C01DCC">
        <w:tc>
          <w:tcPr>
            <w:tcW w:w="498" w:type="dxa"/>
          </w:tcPr>
          <w:p w:rsidR="00FC6F40" w:rsidRPr="00FC6F40" w:rsidRDefault="00FC6F40" w:rsidP="00FC6F4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Сбор информации о количестве участников ярмарок, объемах реализации и ценах на продукцию.</w:t>
            </w:r>
          </w:p>
        </w:tc>
        <w:tc>
          <w:tcPr>
            <w:tcW w:w="4440" w:type="dxa"/>
          </w:tcPr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Отдел потребительского рынка и услуг администрации городского округа город Стерлитамак,</w:t>
            </w:r>
          </w:p>
          <w:p w:rsidR="00FC6F40" w:rsidRPr="00FC6F40" w:rsidRDefault="00FC6F40" w:rsidP="00FC6F4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 xml:space="preserve">ГУ </w:t>
            </w:r>
            <w:proofErr w:type="spellStart"/>
            <w:r w:rsidRPr="00FC6F40">
              <w:rPr>
                <w:sz w:val="24"/>
                <w:szCs w:val="24"/>
              </w:rPr>
              <w:t>Стерлитамакская</w:t>
            </w:r>
            <w:proofErr w:type="spellEnd"/>
            <w:r w:rsidRPr="00FC6F40">
              <w:rPr>
                <w:sz w:val="24"/>
                <w:szCs w:val="24"/>
              </w:rPr>
              <w:t xml:space="preserve"> межрайонная ветеринарная станция РБ (по согласованию),</w:t>
            </w:r>
          </w:p>
          <w:p w:rsidR="00FC6F40" w:rsidRPr="00FC6F40" w:rsidRDefault="00FC6F40" w:rsidP="00BD584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C6F40">
              <w:rPr>
                <w:sz w:val="24"/>
                <w:szCs w:val="24"/>
              </w:rPr>
              <w:t>ОАО «</w:t>
            </w:r>
            <w:proofErr w:type="spellStart"/>
            <w:r w:rsidRPr="00FC6F40">
              <w:rPr>
                <w:sz w:val="24"/>
                <w:szCs w:val="24"/>
              </w:rPr>
              <w:t>Стерлитамакская</w:t>
            </w:r>
            <w:proofErr w:type="spellEnd"/>
            <w:r w:rsidRPr="00FC6F40">
              <w:rPr>
                <w:sz w:val="24"/>
                <w:szCs w:val="24"/>
              </w:rPr>
              <w:t xml:space="preserve"> бакалея» при проведении рождественских ярмарок (по согласованию)</w:t>
            </w:r>
          </w:p>
        </w:tc>
      </w:tr>
    </w:tbl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6F40">
        <w:rPr>
          <w:rFonts w:ascii="Times New Roman" w:hAnsi="Times New Roman" w:cs="Times New Roman"/>
          <w:b/>
          <w:sz w:val="24"/>
          <w:szCs w:val="24"/>
        </w:rPr>
        <w:t>Р.Р.Мушарапов</w:t>
      </w:r>
      <w:proofErr w:type="spellEnd"/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40" w:rsidRPr="00FC6F40" w:rsidRDefault="00FC6F40" w:rsidP="00BD5842">
      <w:pPr>
        <w:ind w:firstLine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Приложение №3</w:t>
      </w:r>
    </w:p>
    <w:p w:rsidR="00FC6F40" w:rsidRPr="00FC6F40" w:rsidRDefault="00FC6F40" w:rsidP="00BD5842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FC6F40" w:rsidRPr="00FC6F40" w:rsidRDefault="00FC6F40" w:rsidP="00BD5842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FC6F40" w:rsidRPr="00FC6F40" w:rsidRDefault="00FC6F40" w:rsidP="00BD5842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F4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FC6F40">
        <w:rPr>
          <w:rFonts w:ascii="Times New Roman" w:hAnsi="Times New Roman" w:cs="Times New Roman"/>
          <w:sz w:val="24"/>
          <w:szCs w:val="24"/>
        </w:rPr>
        <w:t xml:space="preserve"> Стерлитамак РБ</w:t>
      </w:r>
    </w:p>
    <w:p w:rsidR="00FC6F40" w:rsidRPr="00FC6F40" w:rsidRDefault="00FC6F40" w:rsidP="00BD5842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 xml:space="preserve">  № 2587 от 05.12.2016г.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40" w:rsidRPr="00FC6F40" w:rsidRDefault="00FC6F40" w:rsidP="00BD5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>Порядок предоставления мест для продажи мяса, продуктов питания</w:t>
      </w:r>
    </w:p>
    <w:p w:rsidR="00FC6F40" w:rsidRPr="00FC6F40" w:rsidRDefault="00FC6F40" w:rsidP="00BD5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мясных и рождественских ярмарках, проводимых органами</w:t>
      </w:r>
    </w:p>
    <w:p w:rsidR="00FC6F40" w:rsidRPr="00FC6F40" w:rsidRDefault="00FC6F40" w:rsidP="00BD5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местного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самоуправления, на территории городского округа</w:t>
      </w:r>
    </w:p>
    <w:p w:rsidR="00FC6F40" w:rsidRPr="00FC6F40" w:rsidRDefault="00FC6F40" w:rsidP="00BD5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F40">
        <w:rPr>
          <w:rFonts w:ascii="Times New Roman" w:hAnsi="Times New Roman" w:cs="Times New Roman"/>
          <w:b/>
          <w:sz w:val="24"/>
          <w:szCs w:val="24"/>
        </w:rPr>
        <w:t>город</w:t>
      </w:r>
      <w:proofErr w:type="gramEnd"/>
      <w:r w:rsidRPr="00FC6F40">
        <w:rPr>
          <w:rFonts w:ascii="Times New Roman" w:hAnsi="Times New Roman" w:cs="Times New Roman"/>
          <w:b/>
          <w:sz w:val="24"/>
          <w:szCs w:val="24"/>
        </w:rPr>
        <w:t xml:space="preserve"> Стерлитамак Республики Башкортостан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 xml:space="preserve">1.Места по продаже мяса, продуктов питания на мясных и рождественских ярмарках предоставляются юридическим лицам, индивидуальным предпринимателям, гражданам, (в </w:t>
      </w:r>
      <w:proofErr w:type="spellStart"/>
      <w:r w:rsidRPr="00FC6F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6F40">
        <w:rPr>
          <w:rFonts w:ascii="Times New Roman" w:hAnsi="Times New Roman" w:cs="Times New Roman"/>
          <w:sz w:val="24"/>
          <w:szCs w:val="24"/>
        </w:rPr>
        <w:t>. гражданам, ведущим крестьянские (фермерские) хозяйства, личные подсобные хозяйства или занимающимся садоводством, огородничеством, животноводством.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2. В участии в ярмарках может быть отказано в случае несоответствия виду специализации ярмарки.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>4. Один участник имеет право занимать одно и более торговое место.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40">
        <w:rPr>
          <w:rFonts w:ascii="Times New Roman" w:hAnsi="Times New Roman" w:cs="Times New Roman"/>
          <w:sz w:val="24"/>
          <w:szCs w:val="24"/>
        </w:rPr>
        <w:tab/>
        <w:t>5.Торговые места на ярмарках предоставляются на бесплатной основе.</w:t>
      </w: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40" w:rsidRPr="00FC6F40" w:rsidRDefault="00FC6F40" w:rsidP="00FC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40"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</w:r>
      <w:r w:rsidRPr="00FC6F4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C6F4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FC6F40">
        <w:rPr>
          <w:rFonts w:ascii="Times New Roman" w:hAnsi="Times New Roman" w:cs="Times New Roman"/>
          <w:b/>
          <w:sz w:val="24"/>
          <w:szCs w:val="24"/>
        </w:rPr>
        <w:t>Р.Р.Мушарапов</w:t>
      </w:r>
      <w:bookmarkStart w:id="0" w:name="_GoBack"/>
      <w:bookmarkEnd w:id="0"/>
      <w:proofErr w:type="spellEnd"/>
    </w:p>
    <w:sectPr w:rsidR="00FC6F40" w:rsidRPr="00FC6F40" w:rsidSect="009621A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046"/>
    <w:multiLevelType w:val="hybridMultilevel"/>
    <w:tmpl w:val="A7CE1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0"/>
    <w:rsid w:val="00B71248"/>
    <w:rsid w:val="00BD5842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BC7-DA81-485F-8247-95EEAC4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2016-12-08T04:32:00Z</dcterms:created>
  <dcterms:modified xsi:type="dcterms:W3CDTF">2016-12-08T04:37:00Z</dcterms:modified>
</cp:coreProperties>
</file>