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10B">
        <w:rPr>
          <w:rFonts w:ascii="Times New Roman" w:hAnsi="Times New Roman" w:cs="Times New Roman"/>
          <w:b/>
          <w:sz w:val="28"/>
          <w:szCs w:val="28"/>
        </w:rPr>
        <w:t>Примирение с потерпевшим как основание освобождения от уголовной ответственности</w:t>
      </w: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0B">
        <w:rPr>
          <w:rFonts w:ascii="Times New Roman" w:hAnsi="Times New Roman" w:cs="Times New Roman"/>
          <w:sz w:val="28"/>
          <w:szCs w:val="28"/>
        </w:rPr>
        <w:t>В уголовном процессе потерпевшим является физическое лицо, которому преступлением причинен физический, имущественный, моральный вред, а также юридическое лицо в случае причинения преступлением вреда его имуществу и деловой репутации (ст. 42 УПК РФ).</w:t>
      </w: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DE710B">
        <w:rPr>
          <w:rFonts w:ascii="Times New Roman" w:hAnsi="Times New Roman" w:cs="Times New Roman"/>
          <w:sz w:val="28"/>
          <w:szCs w:val="28"/>
        </w:rPr>
        <w:t xml:space="preserve"> законодательством (ст. 76 УК РФ, ст. 25 УПК РФ) предусмотрен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Pr="00DE710B">
        <w:rPr>
          <w:rFonts w:ascii="Times New Roman" w:hAnsi="Times New Roman" w:cs="Times New Roman"/>
          <w:sz w:val="28"/>
          <w:szCs w:val="28"/>
        </w:rPr>
        <w:t xml:space="preserve"> примирения потерпевшего и подсудимого. Однако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7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допустима</w:t>
      </w:r>
      <w:r w:rsidRPr="00DE710B">
        <w:rPr>
          <w:rFonts w:ascii="Times New Roman" w:hAnsi="Times New Roman" w:cs="Times New Roman"/>
          <w:sz w:val="28"/>
          <w:szCs w:val="28"/>
        </w:rPr>
        <w:t xml:space="preserve"> лишь при </w:t>
      </w:r>
      <w:r>
        <w:rPr>
          <w:rFonts w:ascii="Times New Roman" w:hAnsi="Times New Roman" w:cs="Times New Roman"/>
          <w:sz w:val="28"/>
          <w:szCs w:val="28"/>
        </w:rPr>
        <w:t>соблюдении</w:t>
      </w:r>
      <w:r w:rsidRPr="00DE7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некоторых</w:t>
      </w:r>
      <w:r w:rsidRPr="00DE710B">
        <w:rPr>
          <w:rFonts w:ascii="Times New Roman" w:hAnsi="Times New Roman" w:cs="Times New Roman"/>
          <w:sz w:val="28"/>
          <w:szCs w:val="28"/>
        </w:rPr>
        <w:t xml:space="preserve"> условий.</w:t>
      </w: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DE710B">
        <w:rPr>
          <w:rFonts w:ascii="Times New Roman" w:hAnsi="Times New Roman" w:cs="Times New Roman"/>
          <w:sz w:val="28"/>
          <w:szCs w:val="28"/>
        </w:rPr>
        <w:t>уголовное дело может быть прекращено только в отношении лица, впервые совершившего преступлени</w:t>
      </w:r>
      <w:r>
        <w:rPr>
          <w:rFonts w:ascii="Times New Roman" w:hAnsi="Times New Roman" w:cs="Times New Roman"/>
          <w:sz w:val="28"/>
          <w:szCs w:val="28"/>
        </w:rPr>
        <w:t>е, относяще</w:t>
      </w:r>
      <w:r w:rsidRPr="00DE710B">
        <w:rPr>
          <w:rFonts w:ascii="Times New Roman" w:hAnsi="Times New Roman" w:cs="Times New Roman"/>
          <w:sz w:val="28"/>
          <w:szCs w:val="28"/>
        </w:rPr>
        <w:t>еся законом к категории преступлений небольшой или средней тяжести, которое примирилось с потерпевшим и загладило причиненный потерпевшему вред.</w:t>
      </w: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0B">
        <w:rPr>
          <w:rFonts w:ascii="Times New Roman" w:hAnsi="Times New Roman" w:cs="Times New Roman"/>
          <w:sz w:val="28"/>
          <w:szCs w:val="28"/>
        </w:rPr>
        <w:t xml:space="preserve">Под заглаживанием вреда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10B">
        <w:rPr>
          <w:rFonts w:ascii="Times New Roman" w:hAnsi="Times New Roman" w:cs="Times New Roman"/>
          <w:sz w:val="28"/>
          <w:szCs w:val="28"/>
        </w:rPr>
        <w:t>Возмещение ущерба и (или) заглаживание вреда могут быть произведены не только лицом, совершившим преступление, но и по его просьбе другими лицами, если само лицо не имеет реальной возможности для выполнения этих действий (например, в связи с заключением под стражу, отсутствием у несовершеннолетнего самостоятельного заработка или имущества).</w:t>
      </w:r>
    </w:p>
    <w:p w:rsidR="00AE61AC" w:rsidRPr="00DE710B" w:rsidRDefault="00AE61AC" w:rsidP="00AE6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</w:t>
      </w:r>
      <w:r w:rsidRPr="00DE710B">
        <w:rPr>
          <w:rFonts w:ascii="Times New Roman" w:hAnsi="Times New Roman" w:cs="Times New Roman"/>
          <w:sz w:val="28"/>
          <w:szCs w:val="28"/>
        </w:rPr>
        <w:t>, примирение допускается лишь на основании заявления потерпевшего или его законного представителя как на стадии досудебного производства, так и в суде.</w:t>
      </w:r>
    </w:p>
    <w:p w:rsidR="00601240" w:rsidRPr="00601240" w:rsidRDefault="00AE61AC" w:rsidP="00AE61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E710B">
        <w:rPr>
          <w:sz w:val="28"/>
          <w:szCs w:val="28"/>
        </w:rPr>
        <w:t>В случае примирения сторон лицо освобождается от уголовной ответственности, однако право на реабилитацию у него не возникает.</w:t>
      </w:r>
    </w:p>
    <w:p w:rsidR="00447AD1" w:rsidRDefault="00447AD1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240" w:rsidRDefault="00601240" w:rsidP="00720F4C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1AC" w:rsidRDefault="00AE61AC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4A1DB5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4A1DB5" w:rsidRDefault="004A1DB5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прокурора</w:t>
      </w:r>
      <w:r w:rsidR="00AE61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Стерлитамак                                  </w:t>
      </w:r>
      <w:r w:rsidR="00AE61A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E61AC">
        <w:rPr>
          <w:rFonts w:ascii="Times New Roman" w:hAnsi="Times New Roman" w:cs="Times New Roman"/>
          <w:sz w:val="28"/>
          <w:szCs w:val="28"/>
        </w:rPr>
        <w:t>Тимержан</w:t>
      </w:r>
      <w:proofErr w:type="spellEnd"/>
      <w:r w:rsidR="00AE61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1AC">
        <w:rPr>
          <w:rFonts w:ascii="Times New Roman" w:hAnsi="Times New Roman" w:cs="Times New Roman"/>
          <w:sz w:val="28"/>
          <w:szCs w:val="28"/>
        </w:rPr>
        <w:t>Масагутов</w:t>
      </w:r>
      <w:proofErr w:type="spellEnd"/>
    </w:p>
    <w:p w:rsidR="00B45FF6" w:rsidRDefault="00B45FF6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672BD" w:rsidRDefault="005672BD" w:rsidP="008708E5">
      <w:pPr>
        <w:tabs>
          <w:tab w:val="num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672BD">
        <w:rPr>
          <w:rFonts w:ascii="Times New Roman" w:hAnsi="Times New Roman" w:cs="Times New Roman"/>
          <w:sz w:val="28"/>
          <w:szCs w:val="28"/>
        </w:rPr>
        <w:t>http://sterlitamak.procrb.ru/explanation/primirenie-s-poterpevshim-kak-osnovanie-osvobozhdeniya-ot-ugolovnoy-otvetstvennosti.php?clear_cache=Y</w:t>
      </w:r>
    </w:p>
    <w:p w:rsidR="004A1DB5" w:rsidRDefault="004A1DB5" w:rsidP="00720F4C">
      <w:pPr>
        <w:shd w:val="clear" w:color="auto" w:fill="FFFFFF"/>
        <w:tabs>
          <w:tab w:val="num" w:pos="0"/>
        </w:tabs>
        <w:spacing w:after="0" w:line="240" w:lineRule="auto"/>
        <w:ind w:right="-2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1DB5" w:rsidSect="004A1D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3B38"/>
    <w:multiLevelType w:val="multilevel"/>
    <w:tmpl w:val="4A4C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F13A8"/>
    <w:multiLevelType w:val="multilevel"/>
    <w:tmpl w:val="7A32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2578"/>
    <w:multiLevelType w:val="multilevel"/>
    <w:tmpl w:val="440A8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F32ABA"/>
    <w:multiLevelType w:val="multilevel"/>
    <w:tmpl w:val="DE80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F66A0"/>
    <w:multiLevelType w:val="multilevel"/>
    <w:tmpl w:val="CD3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67A7B"/>
    <w:rsid w:val="00036DF5"/>
    <w:rsid w:val="0014283F"/>
    <w:rsid w:val="001A1146"/>
    <w:rsid w:val="002354F9"/>
    <w:rsid w:val="002C6023"/>
    <w:rsid w:val="002E5A17"/>
    <w:rsid w:val="003A097D"/>
    <w:rsid w:val="00447AD1"/>
    <w:rsid w:val="004761AF"/>
    <w:rsid w:val="004A1DB5"/>
    <w:rsid w:val="005672BD"/>
    <w:rsid w:val="00601240"/>
    <w:rsid w:val="00667A7B"/>
    <w:rsid w:val="006C2B0B"/>
    <w:rsid w:val="00720F4C"/>
    <w:rsid w:val="007352AE"/>
    <w:rsid w:val="00776F21"/>
    <w:rsid w:val="007F52FE"/>
    <w:rsid w:val="008708E5"/>
    <w:rsid w:val="00A26714"/>
    <w:rsid w:val="00AA70ED"/>
    <w:rsid w:val="00AD767E"/>
    <w:rsid w:val="00AE61AC"/>
    <w:rsid w:val="00B43DF4"/>
    <w:rsid w:val="00B45FF6"/>
    <w:rsid w:val="00B622BF"/>
    <w:rsid w:val="00B93789"/>
    <w:rsid w:val="00BB175E"/>
    <w:rsid w:val="00D20703"/>
    <w:rsid w:val="00D40731"/>
    <w:rsid w:val="00D679F5"/>
    <w:rsid w:val="00D724AF"/>
    <w:rsid w:val="00D77C78"/>
    <w:rsid w:val="00DF5558"/>
    <w:rsid w:val="00EC38F7"/>
    <w:rsid w:val="00EF63A0"/>
    <w:rsid w:val="00F02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03"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A09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0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3A097D"/>
  </w:style>
  <w:style w:type="paragraph" w:styleId="a3">
    <w:name w:val="Normal (Web)"/>
    <w:basedOn w:val="a"/>
    <w:uiPriority w:val="99"/>
    <w:semiHidden/>
    <w:unhideWhenUsed/>
    <w:rsid w:val="003A0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35</cp:revision>
  <dcterms:created xsi:type="dcterms:W3CDTF">2016-02-03T12:24:00Z</dcterms:created>
  <dcterms:modified xsi:type="dcterms:W3CDTF">2016-12-11T11:24:00Z</dcterms:modified>
</cp:coreProperties>
</file>