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C" w:rsidRPr="008D7A4E" w:rsidRDefault="00A15766" w:rsidP="00485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7A4E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8D7A4E">
        <w:rPr>
          <w:rFonts w:ascii="Times New Roman" w:hAnsi="Times New Roman"/>
          <w:b/>
          <w:sz w:val="28"/>
          <w:szCs w:val="28"/>
        </w:rPr>
        <w:t xml:space="preserve"> РФ установлена ответственность за уклонение от прохождения диагностики и лечения от наркомании.</w:t>
      </w:r>
      <w:r w:rsidR="008A53A0" w:rsidRPr="008D7A4E">
        <w:rPr>
          <w:rFonts w:ascii="Times New Roman" w:hAnsi="Times New Roman"/>
          <w:b/>
          <w:sz w:val="28"/>
          <w:szCs w:val="28"/>
        </w:rPr>
        <w:t xml:space="preserve"> </w:t>
      </w:r>
    </w:p>
    <w:p w:rsidR="00951877" w:rsidRPr="00951877" w:rsidRDefault="00951877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66" w:rsidRPr="00D17239" w:rsidRDefault="00A15766" w:rsidP="00A1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 xml:space="preserve">Статьей 6.9.1 Кодекса Российской Федерации об административных правонарушениях установлена административная ответственность за уклонение от прохождения диагностики, профилактических мероприятий, лечения от наркомании,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1723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D17239">
        <w:rPr>
          <w:rFonts w:ascii="Times New Roman" w:hAnsi="Times New Roman"/>
          <w:sz w:val="28"/>
          <w:szCs w:val="28"/>
        </w:rPr>
        <w:t xml:space="preserve"> веществ лицом, на которое судом возложены указанные обязанности и предусмотрено наказание в виде административного штрафа в размере от четырех до пяти тысяч рублей или административный арест на срок до тридцати суток.</w:t>
      </w:r>
    </w:p>
    <w:p w:rsidR="00A15766" w:rsidRPr="00D17239" w:rsidRDefault="00A15766" w:rsidP="00A1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При этом лицо считается уклоняющимся от прохождения диагностики и лечения от наркомании, если оно не посещает или самовольно покинуло медицинскую организацию или учреждение социальной реабилитации, либо не выполнило более двух раз предписания лечащего врача.</w:t>
      </w:r>
    </w:p>
    <w:p w:rsidR="00A15766" w:rsidRPr="00D17239" w:rsidRDefault="00A15766" w:rsidP="00A1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39">
        <w:rPr>
          <w:rFonts w:ascii="Times New Roman" w:hAnsi="Times New Roman"/>
          <w:sz w:val="28"/>
          <w:szCs w:val="28"/>
        </w:rPr>
        <w:t>Лицо, уклоняющееся от прохождения диагностики и лечения от наркомании, может быть привлечено к административной ответственности неоднократно в течение всего периода исполнения возложенной судом обязанности.</w:t>
      </w:r>
    </w:p>
    <w:p w:rsidR="00485CAC" w:rsidRPr="00485CAC" w:rsidRDefault="00A15766" w:rsidP="00A1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39">
        <w:rPr>
          <w:rFonts w:ascii="Times New Roman" w:hAnsi="Times New Roman"/>
          <w:sz w:val="28"/>
          <w:szCs w:val="28"/>
        </w:rPr>
        <w:t>Контроль за исполнением осужденным обязанности пройти лечение от наркомании и реабилитацию осуществляется уголовно-исполнительной инспекцией.</w:t>
      </w: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951877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39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Стерлитамак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Масагутов</w:t>
      </w:r>
      <w:proofErr w:type="spellEnd"/>
    </w:p>
    <w:p w:rsidR="00FC0972" w:rsidRDefault="00FC0972" w:rsidP="00390DED">
      <w:pPr>
        <w:spacing w:after="0" w:line="240" w:lineRule="auto"/>
        <w:jc w:val="both"/>
        <w:rPr>
          <w:sz w:val="28"/>
          <w:szCs w:val="28"/>
        </w:rPr>
      </w:pPr>
    </w:p>
    <w:p w:rsidR="008D7A4E" w:rsidRDefault="008D7A4E" w:rsidP="00390DED">
      <w:pPr>
        <w:spacing w:after="0" w:line="240" w:lineRule="auto"/>
        <w:jc w:val="both"/>
        <w:rPr>
          <w:sz w:val="28"/>
          <w:szCs w:val="28"/>
        </w:rPr>
      </w:pPr>
    </w:p>
    <w:p w:rsidR="008D7A4E" w:rsidRPr="00485CAC" w:rsidRDefault="008D7A4E" w:rsidP="00390DED">
      <w:pPr>
        <w:spacing w:after="0" w:line="240" w:lineRule="auto"/>
        <w:jc w:val="both"/>
        <w:rPr>
          <w:sz w:val="28"/>
          <w:szCs w:val="28"/>
        </w:rPr>
      </w:pPr>
      <w:r w:rsidRPr="008D7A4E">
        <w:rPr>
          <w:sz w:val="28"/>
          <w:szCs w:val="28"/>
        </w:rPr>
        <w:t>http://sterlitamak.procrb.ru/explanation/koap-rf-ustanovlena-otvetstvennost-za-uklonenie-ot-prokhozhdeniya-diagnostiki-i-lecheniya-ot-narkoma.php?clear_cache=Y</w:t>
      </w:r>
    </w:p>
    <w:sectPr w:rsidR="008D7A4E" w:rsidRPr="00485CAC" w:rsidSect="008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25CD"/>
    <w:rsid w:val="000A25CD"/>
    <w:rsid w:val="001E3328"/>
    <w:rsid w:val="002663F9"/>
    <w:rsid w:val="00390DED"/>
    <w:rsid w:val="00485CAC"/>
    <w:rsid w:val="004D2688"/>
    <w:rsid w:val="00842257"/>
    <w:rsid w:val="008A53A0"/>
    <w:rsid w:val="008C6008"/>
    <w:rsid w:val="008D7A4E"/>
    <w:rsid w:val="00951877"/>
    <w:rsid w:val="00A15766"/>
    <w:rsid w:val="00D738C1"/>
    <w:rsid w:val="00EC7488"/>
    <w:rsid w:val="00FC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andrei</cp:lastModifiedBy>
  <cp:revision>9</cp:revision>
  <dcterms:created xsi:type="dcterms:W3CDTF">2017-02-20T06:52:00Z</dcterms:created>
  <dcterms:modified xsi:type="dcterms:W3CDTF">2017-04-27T11:55:00Z</dcterms:modified>
</cp:coreProperties>
</file>