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5A" w:rsidRDefault="00F33473">
      <w:pPr>
        <w:pStyle w:val="20"/>
        <w:shd w:val="clear" w:color="auto" w:fill="auto"/>
        <w:spacing w:after="0" w:line="288" w:lineRule="exact"/>
        <w:ind w:left="2700"/>
      </w:pPr>
      <w:r>
        <w:rPr>
          <w:rStyle w:val="21"/>
        </w:rPr>
        <w:t>Прокуратура г. Стерлитамака разъясняет:</w:t>
      </w:r>
    </w:p>
    <w:p w:rsidR="00F10734" w:rsidRDefault="00F10734">
      <w:pPr>
        <w:pStyle w:val="20"/>
        <w:shd w:val="clear" w:color="auto" w:fill="auto"/>
        <w:spacing w:after="0" w:line="319" w:lineRule="exact"/>
        <w:ind w:firstLine="740"/>
        <w:jc w:val="both"/>
      </w:pPr>
    </w:p>
    <w:p w:rsidR="00631F5A" w:rsidRDefault="00F33473">
      <w:pPr>
        <w:pStyle w:val="20"/>
        <w:shd w:val="clear" w:color="auto" w:fill="auto"/>
        <w:spacing w:after="0" w:line="319" w:lineRule="exact"/>
        <w:ind w:firstLine="740"/>
        <w:jc w:val="both"/>
      </w:pPr>
      <w:bookmarkStart w:id="0" w:name="_GoBack"/>
      <w:bookmarkEnd w:id="0"/>
      <w:r>
        <w:t>Минздравом утверждена 18-я версия временных методических рекомендаций по</w:t>
      </w:r>
      <w:r>
        <w:t xml:space="preserve"> профилактике, диагностике и лечению </w:t>
      </w:r>
      <w:r>
        <w:rPr>
          <w:lang w:val="en-US" w:eastAsia="en-US" w:bidi="en-US"/>
        </w:rPr>
        <w:t>COVID</w:t>
      </w:r>
      <w:r w:rsidRPr="00F10734">
        <w:rPr>
          <w:lang w:eastAsia="en-US" w:bidi="en-US"/>
        </w:rPr>
        <w:t>-19</w:t>
      </w:r>
    </w:p>
    <w:p w:rsidR="00631F5A" w:rsidRDefault="00F33473">
      <w:pPr>
        <w:pStyle w:val="20"/>
        <w:shd w:val="clear" w:color="auto" w:fill="auto"/>
        <w:spacing w:after="0" w:line="319" w:lineRule="exact"/>
        <w:ind w:firstLine="740"/>
        <w:jc w:val="both"/>
      </w:pPr>
      <w:r>
        <w:t xml:space="preserve">Отмечено, что в мае 2023 года эпидемическая ситуация по </w:t>
      </w:r>
      <w:r>
        <w:rPr>
          <w:lang w:val="en-US" w:eastAsia="en-US" w:bidi="en-US"/>
        </w:rPr>
        <w:t>COVID</w:t>
      </w:r>
      <w:r w:rsidRPr="00F10734">
        <w:rPr>
          <w:lang w:eastAsia="en-US" w:bidi="en-US"/>
        </w:rPr>
        <w:t xml:space="preserve">-19 </w:t>
      </w:r>
      <w:r>
        <w:t>была оценена ВОЗ как благоприятная, что позволило снять режим международной чрезвычайной ситуации и объявить о завершении пандемии, и в настоящее</w:t>
      </w:r>
      <w:r>
        <w:t xml:space="preserve"> время </w:t>
      </w:r>
      <w:r>
        <w:rPr>
          <w:lang w:val="en-US" w:eastAsia="en-US" w:bidi="en-US"/>
        </w:rPr>
        <w:t>COVID</w:t>
      </w:r>
      <w:r w:rsidRPr="00F10734">
        <w:rPr>
          <w:lang w:eastAsia="en-US" w:bidi="en-US"/>
        </w:rPr>
        <w:t xml:space="preserve">-19 </w:t>
      </w:r>
      <w:r>
        <w:t>приобретает черты сезонной инфекции.</w:t>
      </w:r>
    </w:p>
    <w:p w:rsidR="00631F5A" w:rsidRDefault="00F33473">
      <w:pPr>
        <w:pStyle w:val="20"/>
        <w:shd w:val="clear" w:color="auto" w:fill="auto"/>
        <w:spacing w:after="0" w:line="319" w:lineRule="exact"/>
        <w:ind w:firstLine="740"/>
        <w:jc w:val="both"/>
      </w:pPr>
      <w:r>
        <w:t xml:space="preserve">Документом, в частности, к особым группам пациентов при лечении </w:t>
      </w:r>
      <w:r>
        <w:rPr>
          <w:lang w:val="en-US" w:eastAsia="en-US" w:bidi="en-US"/>
        </w:rPr>
        <w:t>COVID</w:t>
      </w:r>
      <w:r w:rsidRPr="00F10734">
        <w:rPr>
          <w:lang w:eastAsia="en-US" w:bidi="en-US"/>
        </w:rPr>
        <w:t xml:space="preserve">-19 </w:t>
      </w:r>
      <w:r>
        <w:t>отнесены также пациенты с заболеваниями системы крови, включая пациентов - реципиентов гемопоэтических стволовых клеток крови, и п</w:t>
      </w:r>
      <w:r>
        <w:t>ациенты с бронхиальной астмой и туберкулезом.</w:t>
      </w:r>
    </w:p>
    <w:p w:rsidR="00631F5A" w:rsidRDefault="00F33473">
      <w:pPr>
        <w:pStyle w:val="20"/>
        <w:shd w:val="clear" w:color="auto" w:fill="auto"/>
        <w:spacing w:after="0" w:line="319" w:lineRule="exact"/>
        <w:ind w:firstLine="740"/>
        <w:jc w:val="both"/>
      </w:pPr>
      <w:r>
        <w:t xml:space="preserve">Также в рекомендациях обновлен перечень зарегистрированных в РФ вакцин для профилактики </w:t>
      </w:r>
      <w:r>
        <w:rPr>
          <w:lang w:val="en-US" w:eastAsia="en-US" w:bidi="en-US"/>
        </w:rPr>
        <w:t>COVID</w:t>
      </w:r>
      <w:r w:rsidRPr="00F10734">
        <w:rPr>
          <w:lang w:eastAsia="en-US" w:bidi="en-US"/>
        </w:rPr>
        <w:t xml:space="preserve">-19: </w:t>
      </w:r>
      <w:r>
        <w:t>в него включена комбинированная векторная вакцина "Гам-КОВИД-</w:t>
      </w:r>
      <w:proofErr w:type="spellStart"/>
      <w:r>
        <w:t>Вак</w:t>
      </w:r>
      <w:proofErr w:type="spellEnd"/>
      <w:r>
        <w:t xml:space="preserve">-Д", предназначенная для профилактики </w:t>
      </w:r>
      <w:r>
        <w:rPr>
          <w:lang w:val="en-US" w:eastAsia="en-US" w:bidi="en-US"/>
        </w:rPr>
        <w:t>COVID</w:t>
      </w:r>
      <w:r w:rsidRPr="00F10734">
        <w:rPr>
          <w:lang w:eastAsia="en-US" w:bidi="en-US"/>
        </w:rPr>
        <w:t xml:space="preserve">-19 </w:t>
      </w:r>
      <w:r>
        <w:t>у</w:t>
      </w:r>
      <w:r>
        <w:t xml:space="preserve"> детей в возрасте от 6 до 11 лет (включительно).</w:t>
      </w:r>
    </w:p>
    <w:p w:rsidR="00631F5A" w:rsidRDefault="00F33473">
      <w:pPr>
        <w:pStyle w:val="20"/>
        <w:shd w:val="clear" w:color="auto" w:fill="auto"/>
        <w:spacing w:after="225" w:line="319" w:lineRule="exact"/>
        <w:ind w:firstLine="740"/>
        <w:jc w:val="both"/>
      </w:pPr>
      <w:r>
        <w:t>Разъяснение подготовила старший помощник прокурора г. Стерлитамака Касаткина Л.Р.</w:t>
      </w:r>
    </w:p>
    <w:p w:rsidR="00631F5A" w:rsidRDefault="00F33473">
      <w:pPr>
        <w:pStyle w:val="20"/>
        <w:shd w:val="clear" w:color="auto" w:fill="auto"/>
        <w:tabs>
          <w:tab w:val="left" w:pos="7972"/>
        </w:tabs>
        <w:spacing w:after="357" w:line="288" w:lineRule="exact"/>
        <w:jc w:val="both"/>
      </w:pPr>
      <w:r>
        <w:t>Заместитель прокурора г. Стерлитамака</w:t>
      </w:r>
      <w:r>
        <w:tab/>
        <w:t>В.А. Чиликин</w:t>
      </w:r>
    </w:p>
    <w:p w:rsidR="00631F5A" w:rsidRDefault="00631F5A">
      <w:pPr>
        <w:pStyle w:val="90"/>
        <w:shd w:val="clear" w:color="auto" w:fill="auto"/>
        <w:spacing w:before="0" w:after="0" w:line="178" w:lineRule="exact"/>
        <w:ind w:left="7060"/>
      </w:pPr>
    </w:p>
    <w:sectPr w:rsidR="00631F5A">
      <w:type w:val="continuous"/>
      <w:pgSz w:w="11900" w:h="16840"/>
      <w:pgMar w:top="1365" w:right="533" w:bottom="431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473" w:rsidRDefault="00F33473">
      <w:r>
        <w:separator/>
      </w:r>
    </w:p>
  </w:endnote>
  <w:endnote w:type="continuationSeparator" w:id="0">
    <w:p w:rsidR="00F33473" w:rsidRDefault="00F3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473" w:rsidRDefault="00F33473"/>
  </w:footnote>
  <w:footnote w:type="continuationSeparator" w:id="0">
    <w:p w:rsidR="00F33473" w:rsidRDefault="00F334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5A"/>
    <w:rsid w:val="00631F5A"/>
    <w:rsid w:val="00F10734"/>
    <w:rsid w:val="00F3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F0FB"/>
  <w15:docId w15:val="{F7C2138D-FD9C-446F-ACED-1068627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55pt">
    <w:name w:val="Основной текст (6) + 5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655pt0">
    <w:name w:val="Основной текст (6) + 5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8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2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00" w:line="157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00" w:after="12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 w:line="24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20" w:line="242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00"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00" w:after="440" w:line="22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20" w:line="186" w:lineRule="exac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228</dc:creator>
  <cp:lastModifiedBy>Специалист 228</cp:lastModifiedBy>
  <cp:revision>1</cp:revision>
  <dcterms:created xsi:type="dcterms:W3CDTF">2023-11-07T10:49:00Z</dcterms:created>
  <dcterms:modified xsi:type="dcterms:W3CDTF">2023-11-07T10:50:00Z</dcterms:modified>
</cp:coreProperties>
</file>