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316995" w:rsidP="00D57A99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Прокуратура </w:t>
      </w:r>
      <w:r w:rsidR="00587777">
        <w:rPr>
          <w:b w:val="0"/>
          <w:bCs w:val="0"/>
          <w:color w:val="000000"/>
          <w:sz w:val="28"/>
          <w:szCs w:val="28"/>
        </w:rPr>
        <w:t xml:space="preserve">г. Стерлитамак </w:t>
      </w:r>
      <w:r>
        <w:rPr>
          <w:b w:val="0"/>
          <w:bCs w:val="0"/>
          <w:color w:val="000000"/>
          <w:sz w:val="28"/>
          <w:szCs w:val="28"/>
        </w:rPr>
        <w:t xml:space="preserve">выявила несоответствие расходов семьи бывшего председателя </w:t>
      </w:r>
      <w:proofErr w:type="spellStart"/>
      <w:r>
        <w:rPr>
          <w:b w:val="0"/>
          <w:bCs w:val="0"/>
          <w:color w:val="000000"/>
          <w:sz w:val="28"/>
          <w:szCs w:val="28"/>
        </w:rPr>
        <w:t>КУСа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законно полученным доходам.</w:t>
      </w:r>
    </w:p>
    <w:p w:rsidR="00316995" w:rsidRPr="00316995" w:rsidRDefault="00316995" w:rsidP="00316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</w:pPr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Прокуратура г. Стерлитамака в судебном порядке потребовала обратить в доход государства 11 нежилых помещений, 4 земельных участка, дом, квартиру и дорогостоящий автомобиль, приобретенных экс-председателем комитета по управлению собственностью </w:t>
      </w:r>
      <w:proofErr w:type="spellStart"/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минземимущества</w:t>
      </w:r>
      <w:proofErr w:type="spellEnd"/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Республики Башкортостан по г. Стерлитамаку и его супругой, сотрудницей межрайонной ИФНС России № 3 по Республике Башкортостан. Общая стоимость имущества составляет более 22 </w:t>
      </w:r>
      <w:proofErr w:type="gramStart"/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млн</w:t>
      </w:r>
      <w:proofErr w:type="gramEnd"/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 xml:space="preserve"> рублей, что превышало совокупный официальный доход членов семьи за предшествующий период.</w:t>
      </w:r>
    </w:p>
    <w:p w:rsidR="00316995" w:rsidRPr="00316995" w:rsidRDefault="00316995" w:rsidP="00316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</w:pPr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Как показала прокурорская проверка, полученные доходы скрывались от декларирования, а приобретенное на них имущество оформлялось на близких родственников и доверенных лиц.</w:t>
      </w:r>
    </w:p>
    <w:p w:rsidR="00316995" w:rsidRPr="00316995" w:rsidRDefault="00316995" w:rsidP="00316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</w:pPr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Исковое заявление об обращении имущества в доход Российской Федерации направлено для рассмотрения в Стерлитамакский городской суд.</w:t>
      </w:r>
    </w:p>
    <w:p w:rsidR="00316995" w:rsidRPr="00316995" w:rsidRDefault="00316995" w:rsidP="00316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</w:pPr>
      <w:r w:rsidRPr="00316995">
        <w:rPr>
          <w:rFonts w:ascii="Times New Roman" w:eastAsia="Times New Roman" w:hAnsi="Times New Roman" w:cs="Times New Roman"/>
          <w:color w:val="383838"/>
          <w:spacing w:val="3"/>
          <w:sz w:val="28"/>
          <w:szCs w:val="28"/>
          <w:lang w:eastAsia="ru-RU"/>
        </w:rPr>
        <w:t>В обеспечительных целях на указанное имущество наложен арест.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Default="00316995" w:rsidP="00D57A9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11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D57A99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60D10"/>
    <w:rsid w:val="00272D73"/>
    <w:rsid w:val="002A5F18"/>
    <w:rsid w:val="002B435A"/>
    <w:rsid w:val="0031475D"/>
    <w:rsid w:val="00316995"/>
    <w:rsid w:val="003A6CCA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F0F92"/>
    <w:rsid w:val="00A41F30"/>
    <w:rsid w:val="00AA184B"/>
    <w:rsid w:val="00B50E53"/>
    <w:rsid w:val="00B97BBD"/>
    <w:rsid w:val="00C22FF4"/>
    <w:rsid w:val="00C62688"/>
    <w:rsid w:val="00C67D99"/>
    <w:rsid w:val="00D379AE"/>
    <w:rsid w:val="00D447A1"/>
    <w:rsid w:val="00D57A99"/>
    <w:rsid w:val="00D771DB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2020-12-21T07:19:00Z</dcterms:created>
  <dcterms:modified xsi:type="dcterms:W3CDTF">2021-01-04T07:13:00Z</dcterms:modified>
</cp:coreProperties>
</file>