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5F" w:rsidRPr="00B91C4C" w:rsidRDefault="00DC725F" w:rsidP="00DC725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C4C">
        <w:rPr>
          <w:rFonts w:ascii="Times New Roman" w:hAnsi="Times New Roman" w:cs="Times New Roman"/>
          <w:b/>
          <w:sz w:val="28"/>
          <w:szCs w:val="28"/>
        </w:rPr>
        <w:t>Порядок выявления, перемещения, хранения, и утилизации брошенных, разукомплектованных, бесхозяйных транспортных средств</w:t>
      </w:r>
    </w:p>
    <w:p w:rsidR="00DC725F" w:rsidRPr="00B91C4C" w:rsidRDefault="00DC725F" w:rsidP="00DC7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C4C">
        <w:rPr>
          <w:rFonts w:ascii="Times New Roman" w:hAnsi="Times New Roman" w:cs="Times New Roman"/>
          <w:sz w:val="28"/>
          <w:szCs w:val="28"/>
        </w:rPr>
        <w:t>Порядок выявления, перемещения, хранения, и утилизации брошенных, разукомплектованных, бесхозяйных транспортных средств определяется Постановлением администрации ГО г. Стерлитамак №2139 от 30.09.2019 г. «Об утверждении Порядка выявления, перемещения, хранения и утилизации брошенных, разукомплектованных, бесхозяйных транспортных средств на территории городского округа город Стерлитамак Республики Башкортостан».</w:t>
      </w:r>
    </w:p>
    <w:p w:rsidR="00DC725F" w:rsidRPr="00B91C4C" w:rsidRDefault="00DC725F" w:rsidP="00DC7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C4C">
        <w:rPr>
          <w:rFonts w:ascii="Times New Roman" w:hAnsi="Times New Roman" w:cs="Times New Roman"/>
          <w:sz w:val="28"/>
          <w:szCs w:val="28"/>
        </w:rPr>
        <w:t xml:space="preserve">Согласно Постановлению, обязанность по выявлению и учету бесхозяйных, брошенных, разукомплектованных транспортных средств возлагается на МКУ «Управление жилищно-коммунального хозяйства, благоустройства и инженерного обеспечения» администрации ГО г. Стерлитамак РБ. Созданная специальная комиссия занимается обследованием выявленных брошенных, бесхозяйных, разукомплектованных транспортных средств, составляя при этом акт первичного осмотра и проводя фотосъемку. </w:t>
      </w:r>
      <w:r>
        <w:rPr>
          <w:rFonts w:ascii="Times New Roman" w:hAnsi="Times New Roman" w:cs="Times New Roman"/>
          <w:sz w:val="28"/>
          <w:szCs w:val="28"/>
        </w:rPr>
        <w:t>Основанием для обследования является письменное заявление физических и юридических лиц в МКУ «УЖКХ г. Стерлитамак». Заявление должно содержать: Ф.И.О. заявителя; паспортные данные; номер телефона; местонахождение транспортного средства, предполагаемого как бесхозяйное, брошенное, разукомплектованное; марка ТС; номер государственного регистрационного знака (при наличии); обстоятельства выявления ТС. После обследования н</w:t>
      </w:r>
      <w:r w:rsidRPr="00B91C4C">
        <w:rPr>
          <w:rFonts w:ascii="Times New Roman" w:hAnsi="Times New Roman" w:cs="Times New Roman"/>
          <w:sz w:val="28"/>
          <w:szCs w:val="28"/>
        </w:rPr>
        <w:t>а выявленном автомобиле размещается уведомление о добровольном перемещении собственником транспортного средства на предназначенное для хранения место в течение 10 дней.</w:t>
      </w:r>
    </w:p>
    <w:p w:rsidR="00DC725F" w:rsidRPr="00B91C4C" w:rsidRDefault="00DC725F" w:rsidP="00DC7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C4C">
        <w:rPr>
          <w:rFonts w:ascii="Times New Roman" w:hAnsi="Times New Roman" w:cs="Times New Roman"/>
          <w:sz w:val="28"/>
          <w:szCs w:val="28"/>
        </w:rPr>
        <w:t>В случае, когда владелец транспортного средства, имеющего признаки брошенного, бесхозяйного, разукомплектованного, не предпринял никаких мер в течение указанного периода, то на официальном сайте администрации г. Стерлитамака размещается информация о выявленном транспортном средстве, требование к собственнику о перемещении и о сроке принудительного перемещения на специализированную площадку.</w:t>
      </w:r>
    </w:p>
    <w:p w:rsidR="00DC725F" w:rsidRPr="00B91C4C" w:rsidRDefault="00DC725F" w:rsidP="00DC7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C4C">
        <w:rPr>
          <w:rFonts w:ascii="Times New Roman" w:hAnsi="Times New Roman" w:cs="Times New Roman"/>
          <w:sz w:val="28"/>
          <w:szCs w:val="28"/>
        </w:rPr>
        <w:t>По истечение указанного срока комиссия проводит повторное обследование брошенного автомобиля и принимает решение о принудительном перемещении транспортного средства. Данная информация также размещается на официальном сайте администрации г. Стерлитамака, публикуется в газете «</w:t>
      </w:r>
      <w:proofErr w:type="spellStart"/>
      <w:r w:rsidRPr="00B91C4C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B91C4C">
        <w:rPr>
          <w:rFonts w:ascii="Times New Roman" w:hAnsi="Times New Roman" w:cs="Times New Roman"/>
          <w:sz w:val="28"/>
          <w:szCs w:val="28"/>
        </w:rPr>
        <w:t xml:space="preserve"> рабочий». Брошенное транспортное средство эвакуируется на специализированную стоянку для хранения. Плата за хранение транспортного средства взимается с собственника (владельца) автомобиля за каждые полные сутки его нахождения на </w:t>
      </w:r>
      <w:proofErr w:type="spellStart"/>
      <w:r w:rsidRPr="00B91C4C">
        <w:rPr>
          <w:rFonts w:ascii="Times New Roman" w:hAnsi="Times New Roman" w:cs="Times New Roman"/>
          <w:sz w:val="28"/>
          <w:szCs w:val="28"/>
        </w:rPr>
        <w:t>спецстоянке</w:t>
      </w:r>
      <w:proofErr w:type="spellEnd"/>
      <w:r w:rsidRPr="00B91C4C">
        <w:rPr>
          <w:rFonts w:ascii="Times New Roman" w:hAnsi="Times New Roman" w:cs="Times New Roman"/>
          <w:sz w:val="28"/>
          <w:szCs w:val="28"/>
        </w:rPr>
        <w:t xml:space="preserve"> с момента принудительного перемещения до выдачи транспортного средства собственнику согласно действующему законодательству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25F" w:rsidRPr="00B91C4C" w:rsidRDefault="00DC725F" w:rsidP="00DC7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C4C">
        <w:rPr>
          <w:rFonts w:ascii="Times New Roman" w:hAnsi="Times New Roman" w:cs="Times New Roman"/>
          <w:sz w:val="28"/>
          <w:szCs w:val="28"/>
        </w:rPr>
        <w:t>Владельцам обнаруженных автомобилей необходимо в кратчайшие сроки освободить занятые земельные участки и парковочные места путем добровольного перемещения транспортного средства на другое предназначенное для хранения место. В случае неисполнения требований городскими службами будут осуществлены работы по перемещению брошенных, бесхозяйных, разукомплектованных транспортных средств на специализированную стоянку.</w:t>
      </w:r>
    </w:p>
    <w:p w:rsidR="00DC725F" w:rsidRPr="003B7367" w:rsidRDefault="00DC725F" w:rsidP="00DC72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C4C">
        <w:rPr>
          <w:rFonts w:ascii="Times New Roman" w:hAnsi="Times New Roman" w:cs="Times New Roman"/>
          <w:sz w:val="28"/>
          <w:szCs w:val="28"/>
        </w:rPr>
        <w:t xml:space="preserve">По всем вопросам владельцы транспортных средств, указанных в списке, могут обратиться в Управление жилищно-коммунального хозяйства, благоустройства и инженерного обеспечения администрации города по адресу: г. Стерлитамак, ул. </w:t>
      </w:r>
      <w:proofErr w:type="spellStart"/>
      <w:r w:rsidRPr="00B91C4C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B91C4C">
        <w:rPr>
          <w:rFonts w:ascii="Times New Roman" w:hAnsi="Times New Roman" w:cs="Times New Roman"/>
          <w:sz w:val="28"/>
          <w:szCs w:val="28"/>
        </w:rPr>
        <w:t>, 78, 3 этаж, приемная, а также по телефону: 25-55-49.</w:t>
      </w:r>
    </w:p>
    <w:p w:rsidR="00E21023" w:rsidRDefault="00DC725F">
      <w:bookmarkStart w:id="0" w:name="_GoBack"/>
      <w:bookmarkEnd w:id="0"/>
    </w:p>
    <w:sectPr w:rsidR="00E21023" w:rsidSect="003B7367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5F"/>
    <w:rsid w:val="00D47054"/>
    <w:rsid w:val="00DC725F"/>
    <w:rsid w:val="00E1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D0A08-9722-4880-B9FD-E18E1D53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</cp:revision>
  <dcterms:created xsi:type="dcterms:W3CDTF">2019-11-19T12:46:00Z</dcterms:created>
  <dcterms:modified xsi:type="dcterms:W3CDTF">2019-11-19T12:46:00Z</dcterms:modified>
</cp:coreProperties>
</file>