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9C59" w14:textId="77777777" w:rsidR="00A6251B" w:rsidRPr="00A6251B" w:rsidRDefault="00A6251B" w:rsidP="000D73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51B">
        <w:rPr>
          <w:rFonts w:ascii="Times New Roman" w:hAnsi="Times New Roman" w:cs="Times New Roman"/>
          <w:sz w:val="28"/>
          <w:szCs w:val="28"/>
        </w:rPr>
        <w:t>В Министерстве семьи и труда Башкортостана обсудили вопрос погашения задолженности по заработной плате</w:t>
      </w:r>
    </w:p>
    <w:p w14:paraId="4B59E5C3" w14:textId="77777777" w:rsidR="00A6251B" w:rsidRPr="00A6251B" w:rsidRDefault="00A6251B" w:rsidP="000D7356">
      <w:pPr>
        <w:rPr>
          <w:rFonts w:ascii="Times New Roman" w:hAnsi="Times New Roman" w:cs="Times New Roman"/>
          <w:sz w:val="28"/>
          <w:szCs w:val="28"/>
        </w:rPr>
      </w:pPr>
    </w:p>
    <w:p w14:paraId="52D0451A" w14:textId="77777777" w:rsidR="00A6251B" w:rsidRPr="00A6251B" w:rsidRDefault="00A6251B" w:rsidP="000D7356">
      <w:pPr>
        <w:rPr>
          <w:rFonts w:ascii="Times New Roman" w:hAnsi="Times New Roman" w:cs="Times New Roman"/>
          <w:sz w:val="28"/>
          <w:szCs w:val="28"/>
        </w:rPr>
      </w:pPr>
    </w:p>
    <w:p w14:paraId="1AF7D96E" w14:textId="77777777" w:rsidR="000D7356" w:rsidRPr="00A6251B" w:rsidRDefault="00A6251B" w:rsidP="000D7356">
      <w:pPr>
        <w:rPr>
          <w:rFonts w:ascii="Times New Roman" w:hAnsi="Times New Roman" w:cs="Times New Roman"/>
          <w:sz w:val="28"/>
          <w:szCs w:val="28"/>
        </w:rPr>
      </w:pPr>
      <w:r w:rsidRPr="00A6251B">
        <w:rPr>
          <w:rFonts w:ascii="Times New Roman" w:hAnsi="Times New Roman" w:cs="Times New Roman"/>
          <w:sz w:val="28"/>
          <w:szCs w:val="28"/>
        </w:rPr>
        <w:t>12 мая, в Министерстве семьи и труда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56" w:rsidRPr="00A6251B">
        <w:rPr>
          <w:rFonts w:ascii="Times New Roman" w:hAnsi="Times New Roman" w:cs="Times New Roman"/>
          <w:sz w:val="28"/>
          <w:szCs w:val="28"/>
        </w:rPr>
        <w:t>уже пятое в этом году заседание Республиканской межведомственной комиссии по вопросам снижения неформальной занятости населения и своевременной выплаты заработной пла</w:t>
      </w:r>
      <w:r>
        <w:rPr>
          <w:rFonts w:ascii="Times New Roman" w:hAnsi="Times New Roman" w:cs="Times New Roman"/>
          <w:sz w:val="28"/>
          <w:szCs w:val="28"/>
        </w:rPr>
        <w:t>ты на территории Башкортостана.</w:t>
      </w:r>
    </w:p>
    <w:p w14:paraId="315D026A" w14:textId="77777777" w:rsidR="000D7356" w:rsidRPr="00A6251B" w:rsidRDefault="000D7356" w:rsidP="00A625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1B">
        <w:rPr>
          <w:rFonts w:ascii="Times New Roman" w:hAnsi="Times New Roman" w:cs="Times New Roman"/>
          <w:sz w:val="28"/>
          <w:szCs w:val="28"/>
        </w:rPr>
        <w:t xml:space="preserve">- Ведомства республики ведут активную работу по оперативной </w:t>
      </w:r>
      <w:proofErr w:type="spellStart"/>
      <w:r w:rsidRPr="00A6251B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A6251B">
        <w:rPr>
          <w:rFonts w:ascii="Times New Roman" w:hAnsi="Times New Roman" w:cs="Times New Roman"/>
          <w:sz w:val="28"/>
          <w:szCs w:val="28"/>
        </w:rPr>
        <w:t xml:space="preserve"> организаций, допустивших образование долга по заработной плате. Так, в марте текущего года выявлено 6 организаций, 4 из которых будут рассмотрены сегодня на заседании Республиканской межведомственной комиссии, - сообщил председатель комиссии Тимур Каримов, открывая совещание.</w:t>
      </w:r>
    </w:p>
    <w:p w14:paraId="583271DA" w14:textId="77777777" w:rsidR="000D7356" w:rsidRPr="00A6251B" w:rsidRDefault="000D7356" w:rsidP="00A625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1B">
        <w:rPr>
          <w:rFonts w:ascii="Times New Roman" w:hAnsi="Times New Roman" w:cs="Times New Roman"/>
          <w:sz w:val="28"/>
          <w:szCs w:val="28"/>
        </w:rPr>
        <w:t>В повестку дня были включены вопросы погашения задолженности по заработной плате в 5 организациях ООО «</w:t>
      </w:r>
      <w:proofErr w:type="spellStart"/>
      <w:r w:rsidRPr="00A6251B">
        <w:rPr>
          <w:rFonts w:ascii="Times New Roman" w:hAnsi="Times New Roman" w:cs="Times New Roman"/>
          <w:sz w:val="28"/>
          <w:szCs w:val="28"/>
        </w:rPr>
        <w:t>Росагросервис</w:t>
      </w:r>
      <w:proofErr w:type="spellEnd"/>
      <w:r w:rsidRPr="00A6251B">
        <w:rPr>
          <w:rFonts w:ascii="Times New Roman" w:hAnsi="Times New Roman" w:cs="Times New Roman"/>
          <w:sz w:val="28"/>
          <w:szCs w:val="28"/>
        </w:rPr>
        <w:t>», ООО «Сервисная компания «Север»,  ООО «ЖЭУ №68», ООО «</w:t>
      </w:r>
      <w:proofErr w:type="spellStart"/>
      <w:r w:rsidRPr="00A6251B">
        <w:rPr>
          <w:rFonts w:ascii="Times New Roman" w:hAnsi="Times New Roman" w:cs="Times New Roman"/>
          <w:sz w:val="28"/>
          <w:szCs w:val="28"/>
        </w:rPr>
        <w:t>Фаворитстрой</w:t>
      </w:r>
      <w:proofErr w:type="spellEnd"/>
      <w:r w:rsidRPr="00A6251B">
        <w:rPr>
          <w:rFonts w:ascii="Times New Roman" w:hAnsi="Times New Roman" w:cs="Times New Roman"/>
          <w:sz w:val="28"/>
          <w:szCs w:val="28"/>
        </w:rPr>
        <w:t xml:space="preserve">»,  ООО </w:t>
      </w:r>
      <w:r w:rsidR="00A6251B">
        <w:rPr>
          <w:rFonts w:ascii="Times New Roman" w:hAnsi="Times New Roman" w:cs="Times New Roman"/>
          <w:sz w:val="28"/>
          <w:szCs w:val="28"/>
        </w:rPr>
        <w:t xml:space="preserve">«Белорецкий </w:t>
      </w:r>
      <w:proofErr w:type="spellStart"/>
      <w:r w:rsidR="00A6251B">
        <w:rPr>
          <w:rFonts w:ascii="Times New Roman" w:hAnsi="Times New Roman" w:cs="Times New Roman"/>
          <w:sz w:val="28"/>
          <w:szCs w:val="28"/>
        </w:rPr>
        <w:t>маслосырокомбинат</w:t>
      </w:r>
      <w:proofErr w:type="spellEnd"/>
      <w:r w:rsidR="00A6251B">
        <w:rPr>
          <w:rFonts w:ascii="Times New Roman" w:hAnsi="Times New Roman" w:cs="Times New Roman"/>
          <w:sz w:val="28"/>
          <w:szCs w:val="28"/>
        </w:rPr>
        <w:t>».</w:t>
      </w:r>
    </w:p>
    <w:p w14:paraId="22468DC4" w14:textId="77777777" w:rsidR="000D7356" w:rsidRPr="00A6251B" w:rsidRDefault="000D7356" w:rsidP="00A625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1B">
        <w:rPr>
          <w:rFonts w:ascii="Times New Roman" w:hAnsi="Times New Roman" w:cs="Times New Roman"/>
          <w:sz w:val="28"/>
          <w:szCs w:val="28"/>
        </w:rPr>
        <w:t>О частичном погашении долга по оплате труда доложили представители организаций ООО «</w:t>
      </w:r>
      <w:proofErr w:type="spellStart"/>
      <w:r w:rsidRPr="00A6251B">
        <w:rPr>
          <w:rFonts w:ascii="Times New Roman" w:hAnsi="Times New Roman" w:cs="Times New Roman"/>
          <w:sz w:val="28"/>
          <w:szCs w:val="28"/>
        </w:rPr>
        <w:t>Росагросервис</w:t>
      </w:r>
      <w:proofErr w:type="spellEnd"/>
      <w:r w:rsidRPr="00A6251B">
        <w:rPr>
          <w:rFonts w:ascii="Times New Roman" w:hAnsi="Times New Roman" w:cs="Times New Roman"/>
          <w:sz w:val="28"/>
          <w:szCs w:val="28"/>
        </w:rPr>
        <w:t xml:space="preserve">», ООО «ЖЭУ №68» и ООО </w:t>
      </w:r>
      <w:r w:rsidR="00A6251B">
        <w:rPr>
          <w:rFonts w:ascii="Times New Roman" w:hAnsi="Times New Roman" w:cs="Times New Roman"/>
          <w:sz w:val="28"/>
          <w:szCs w:val="28"/>
        </w:rPr>
        <w:t xml:space="preserve">«Белорецкий </w:t>
      </w:r>
      <w:proofErr w:type="spellStart"/>
      <w:r w:rsidR="00A6251B">
        <w:rPr>
          <w:rFonts w:ascii="Times New Roman" w:hAnsi="Times New Roman" w:cs="Times New Roman"/>
          <w:sz w:val="28"/>
          <w:szCs w:val="28"/>
        </w:rPr>
        <w:t>маслосырокомбинат</w:t>
      </w:r>
      <w:proofErr w:type="spellEnd"/>
      <w:r w:rsidR="00A6251B">
        <w:rPr>
          <w:rFonts w:ascii="Times New Roman" w:hAnsi="Times New Roman" w:cs="Times New Roman"/>
          <w:sz w:val="28"/>
          <w:szCs w:val="28"/>
        </w:rPr>
        <w:t>».</w:t>
      </w:r>
    </w:p>
    <w:p w14:paraId="07B95C51" w14:textId="77777777" w:rsidR="000D7356" w:rsidRPr="00A6251B" w:rsidRDefault="000D7356" w:rsidP="00A625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1B">
        <w:rPr>
          <w:rFonts w:ascii="Times New Roman" w:hAnsi="Times New Roman" w:cs="Times New Roman"/>
          <w:sz w:val="28"/>
          <w:szCs w:val="28"/>
        </w:rPr>
        <w:t xml:space="preserve">По итогам заседания организациям, не рассчитавшимся с работниками, рекомендовано принять исчерпывающие меры по погашению просроченной задолженности и проинформировать об </w:t>
      </w:r>
      <w:r w:rsidR="00A6251B">
        <w:rPr>
          <w:rFonts w:ascii="Times New Roman" w:hAnsi="Times New Roman" w:cs="Times New Roman"/>
          <w:sz w:val="28"/>
          <w:szCs w:val="28"/>
        </w:rPr>
        <w:t>этом межведомственную комиссию.</w:t>
      </w:r>
    </w:p>
    <w:p w14:paraId="6D17472C" w14:textId="77777777" w:rsidR="007B733B" w:rsidRPr="00A6251B" w:rsidRDefault="000D7356" w:rsidP="00A625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1B">
        <w:rPr>
          <w:rFonts w:ascii="Times New Roman" w:hAnsi="Times New Roman" w:cs="Times New Roman"/>
          <w:sz w:val="28"/>
          <w:szCs w:val="28"/>
        </w:rPr>
        <w:t>Республиканским органам исполнительной власти и представителям администраций муниципальных районов и городских округов рекомендовано обеспечить контроль погашения просроченной задолженности по заработной плате работникам организаций по курируемому виду экономической деятельности.</w:t>
      </w:r>
    </w:p>
    <w:sectPr w:rsidR="007B733B" w:rsidRPr="00A6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CB"/>
    <w:rsid w:val="000009B0"/>
    <w:rsid w:val="000D7356"/>
    <w:rsid w:val="00692BCB"/>
    <w:rsid w:val="007B733B"/>
    <w:rsid w:val="00A6251B"/>
    <w:rsid w:val="00D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317"/>
  <w15:docId w15:val="{C1F5EF0F-AC8A-4552-8A29-D76AF0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2023-05-16T05:40:00Z</dcterms:created>
  <dcterms:modified xsi:type="dcterms:W3CDTF">2023-05-16T05:40:00Z</dcterms:modified>
</cp:coreProperties>
</file>