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60" w:type="dxa"/>
        <w:tblBorders>
          <w:bottom w:val="thinThickSmallGap" w:sz="24" w:space="0" w:color="auto"/>
        </w:tblBorders>
        <w:tblLayout w:type="fixed"/>
        <w:tblCellMar>
          <w:left w:w="0" w:type="dxa"/>
          <w:right w:w="0" w:type="dxa"/>
        </w:tblCellMar>
        <w:tblLook w:val="0000" w:firstRow="0" w:lastRow="0" w:firstColumn="0" w:lastColumn="0" w:noHBand="0" w:noVBand="0"/>
      </w:tblPr>
      <w:tblGrid>
        <w:gridCol w:w="4320"/>
        <w:gridCol w:w="1620"/>
        <w:gridCol w:w="4320"/>
      </w:tblGrid>
      <w:tr w:rsidR="00556598" w:rsidTr="004A1228">
        <w:trPr>
          <w:cantSplit/>
          <w:trHeight w:val="1084"/>
        </w:trPr>
        <w:tc>
          <w:tcPr>
            <w:tcW w:w="4320" w:type="dxa"/>
            <w:tcBorders>
              <w:top w:val="nil"/>
              <w:left w:val="nil"/>
              <w:bottom w:val="thinThickSmallGap" w:sz="24" w:space="0" w:color="auto"/>
              <w:right w:val="nil"/>
            </w:tcBorders>
            <w:vAlign w:val="center"/>
          </w:tcPr>
          <w:p w:rsidR="00556598" w:rsidRDefault="00556598" w:rsidP="004A1228">
            <w:pPr>
              <w:pStyle w:val="1"/>
              <w:rPr>
                <w:rFonts w:ascii="TNRCyrBash" w:hAnsi="TNRCyrBash"/>
                <w:sz w:val="20"/>
              </w:rPr>
            </w:pPr>
            <w:r>
              <w:rPr>
                <w:rFonts w:ascii="TNRCyrBash" w:hAnsi="TNRCyrBash"/>
                <w:sz w:val="20"/>
              </w:rPr>
              <w:t>БАШ</w:t>
            </w:r>
            <w:r w:rsidRPr="007F263F">
              <w:rPr>
                <w:rFonts w:ascii="TNRCyrBash" w:hAnsi="TNRCyrBash"/>
                <w:sz w:val="22"/>
                <w:szCs w:val="22"/>
                <w:lang w:val="en-US"/>
              </w:rPr>
              <w:t>K</w:t>
            </w:r>
            <w:r>
              <w:rPr>
                <w:rFonts w:ascii="TNRCyrBash" w:hAnsi="TNRCyrBash"/>
                <w:sz w:val="20"/>
              </w:rPr>
              <w:t>ОРТОСТАН  РЕСПУБЛИКА</w:t>
            </w:r>
            <w:r>
              <w:rPr>
                <w:rFonts w:ascii="TNRCyrBash" w:hAnsi="TNRCyrBash"/>
                <w:sz w:val="20"/>
                <w:lang w:val="en-US"/>
              </w:rPr>
              <w:t>H</w:t>
            </w:r>
            <w:r>
              <w:rPr>
                <w:rFonts w:ascii="TNRCyrBash" w:hAnsi="TNRCyrBash"/>
                <w:sz w:val="20"/>
              </w:rPr>
              <w:t>Ы</w:t>
            </w:r>
          </w:p>
          <w:p w:rsidR="00556598" w:rsidRDefault="00556598" w:rsidP="004A1228">
            <w:pPr>
              <w:pStyle w:val="1"/>
              <w:rPr>
                <w:rFonts w:ascii="TNRCyrBash" w:hAnsi="TNRCyrBash"/>
              </w:rPr>
            </w:pPr>
            <w:r>
              <w:rPr>
                <w:rFonts w:ascii="TNRCyrBash" w:hAnsi="TNRCyrBash"/>
              </w:rPr>
              <w:t>СТ</w:t>
            </w:r>
            <w:r>
              <w:rPr>
                <w:rFonts w:ascii="TNRCyrBash" w:hAnsi="TNRCyrBash"/>
                <w:lang w:val="en-US"/>
              </w:rPr>
              <w:t>E</w:t>
            </w:r>
            <w:r>
              <w:rPr>
                <w:rFonts w:ascii="TNRCyrBash" w:hAnsi="TNRCyrBash"/>
              </w:rPr>
              <w:t>РЛЕТАМА</w:t>
            </w:r>
            <w:r>
              <w:rPr>
                <w:rFonts w:ascii="TNRCyrBash" w:hAnsi="TNRCyrBash"/>
                <w:lang w:val="en-US"/>
              </w:rPr>
              <w:t>Kk</w:t>
            </w:r>
            <w:r>
              <w:rPr>
                <w:rFonts w:ascii="TNRCyrBash" w:hAnsi="TNRCyrBash"/>
              </w:rPr>
              <w:t>ала</w:t>
            </w:r>
            <w:r>
              <w:rPr>
                <w:rFonts w:ascii="TNRCyrBash" w:hAnsi="TNRCyrBash"/>
                <w:lang w:val="en-US"/>
              </w:rPr>
              <w:t>h</w:t>
            </w:r>
            <w:r>
              <w:rPr>
                <w:rFonts w:ascii="TNRCyrBash" w:hAnsi="TNRCyrBash"/>
              </w:rPr>
              <w:t>ы</w:t>
            </w:r>
          </w:p>
          <w:p w:rsidR="00556598" w:rsidRDefault="00556598" w:rsidP="004A1228">
            <w:pPr>
              <w:pStyle w:val="1"/>
              <w:rPr>
                <w:rFonts w:ascii="TNRCyrBash" w:hAnsi="TNRCyrBash"/>
              </w:rPr>
            </w:pPr>
            <w:r>
              <w:rPr>
                <w:rFonts w:ascii="TNRCyrBash" w:hAnsi="TNRCyrBash"/>
                <w:lang w:val="en-US"/>
              </w:rPr>
              <w:t>k</w:t>
            </w:r>
            <w:r>
              <w:rPr>
                <w:rFonts w:ascii="TNRCyrBash" w:hAnsi="TNRCyrBash"/>
              </w:rPr>
              <w:t xml:space="preserve">ала округы </w:t>
            </w:r>
          </w:p>
          <w:p w:rsidR="00556598" w:rsidRDefault="00556598" w:rsidP="004A1228">
            <w:pPr>
              <w:pStyle w:val="1"/>
              <w:rPr>
                <w:rFonts w:ascii="TNRCyrBash" w:hAnsi="TNRCyrBash"/>
              </w:rPr>
            </w:pPr>
            <w:r>
              <w:rPr>
                <w:rFonts w:ascii="TNRCyrBash" w:hAnsi="TNRCyrBash"/>
                <w:smallCaps/>
              </w:rPr>
              <w:t>ХАКИМИ</w:t>
            </w:r>
            <w:r>
              <w:rPr>
                <w:rFonts w:ascii="TNRCyrBash" w:hAnsi="TNRCyrBash"/>
                <w:smallCaps/>
                <w:lang w:val="en-US"/>
              </w:rPr>
              <w:t>E</w:t>
            </w:r>
            <w:r>
              <w:rPr>
                <w:rFonts w:ascii="TNRCyrBash" w:hAnsi="TNRCyrBash"/>
                <w:smallCaps/>
              </w:rPr>
              <w:t>ТЕ</w:t>
            </w:r>
          </w:p>
          <w:p w:rsidR="00556598" w:rsidRDefault="00556598" w:rsidP="004A1228">
            <w:pPr>
              <w:jc w:val="center"/>
              <w:rPr>
                <w:rFonts w:ascii="TNRCyrBash" w:hAnsi="TNRCyrBash"/>
                <w:sz w:val="18"/>
              </w:rPr>
            </w:pPr>
            <w:r>
              <w:rPr>
                <w:rFonts w:ascii="TNRCyrBash" w:hAnsi="TNRCyrBash"/>
                <w:sz w:val="18"/>
              </w:rPr>
              <w:t>453100, Ст</w:t>
            </w:r>
            <w:r>
              <w:rPr>
                <w:rFonts w:ascii="TNRCyrBash" w:hAnsi="TNRCyrBash"/>
                <w:sz w:val="18"/>
                <w:lang w:val="en-US"/>
              </w:rPr>
              <w:t>e</w:t>
            </w:r>
            <w:r>
              <w:rPr>
                <w:rFonts w:ascii="TNRCyrBash" w:hAnsi="TNRCyrBash"/>
                <w:sz w:val="18"/>
              </w:rPr>
              <w:t>рлетама</w:t>
            </w:r>
            <w:r>
              <w:rPr>
                <w:rFonts w:ascii="TNRCyrBash" w:hAnsi="TNRCyrBash"/>
                <w:sz w:val="18"/>
                <w:lang w:val="en-US"/>
              </w:rPr>
              <w:t>k</w:t>
            </w:r>
            <w:r>
              <w:rPr>
                <w:rFonts w:ascii="TNRCyrBash" w:hAnsi="TNRCyrBash"/>
                <w:sz w:val="18"/>
              </w:rPr>
              <w:t xml:space="preserve">, </w:t>
            </w:r>
            <w:r w:rsidRPr="00A2442D">
              <w:rPr>
                <w:rFonts w:ascii="TNRCyrBash" w:hAnsi="TNRCyrBash"/>
                <w:bCs/>
                <w:sz w:val="18"/>
              </w:rPr>
              <w:t>Октябрь проспекты, 32</w:t>
            </w:r>
          </w:p>
          <w:p w:rsidR="00556598" w:rsidRDefault="00556598" w:rsidP="004A1228">
            <w:pPr>
              <w:jc w:val="center"/>
              <w:rPr>
                <w:sz w:val="18"/>
              </w:rPr>
            </w:pPr>
          </w:p>
        </w:tc>
        <w:tc>
          <w:tcPr>
            <w:tcW w:w="1620" w:type="dxa"/>
            <w:tcBorders>
              <w:top w:val="nil"/>
              <w:left w:val="nil"/>
              <w:bottom w:val="thinThickSmallGap" w:sz="24" w:space="0" w:color="auto"/>
              <w:right w:val="nil"/>
            </w:tcBorders>
            <w:vAlign w:val="center"/>
          </w:tcPr>
          <w:p w:rsidR="00556598" w:rsidRDefault="00556598" w:rsidP="004A1228">
            <w:pPr>
              <w:tabs>
                <w:tab w:val="left" w:pos="4860"/>
              </w:tabs>
              <w:jc w:val="center"/>
            </w:pPr>
            <w:r>
              <w:object w:dxaOrig="953" w:dyaOrig="9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9pt;height:62.4pt" o:ole="">
                  <v:imagedata r:id="rId5" o:title=""/>
                </v:shape>
                <o:OLEObject Type="Embed" ProgID="Photoshop.Image.9" ShapeID="_x0000_i1025" DrawAspect="Content" ObjectID="_1602595790" r:id="rId6"/>
              </w:object>
            </w:r>
          </w:p>
        </w:tc>
        <w:tc>
          <w:tcPr>
            <w:tcW w:w="4320" w:type="dxa"/>
            <w:tcBorders>
              <w:top w:val="nil"/>
              <w:left w:val="nil"/>
              <w:bottom w:val="thinThickSmallGap" w:sz="24" w:space="0" w:color="auto"/>
              <w:right w:val="nil"/>
            </w:tcBorders>
            <w:vAlign w:val="center"/>
          </w:tcPr>
          <w:p w:rsidR="00556598" w:rsidRDefault="00556598" w:rsidP="004A1228">
            <w:pPr>
              <w:pStyle w:val="1"/>
              <w:rPr>
                <w:rFonts w:ascii="TNRCyrBash" w:hAnsi="TNRCyrBash"/>
              </w:rPr>
            </w:pPr>
            <w:r>
              <w:rPr>
                <w:rFonts w:ascii="TNRCyrBash" w:hAnsi="TNRCyrBash"/>
              </w:rPr>
              <w:t>АДМИНИСТРАЦИЯ</w:t>
            </w:r>
          </w:p>
          <w:p w:rsidR="00556598" w:rsidRDefault="00556598" w:rsidP="004A1228">
            <w:pPr>
              <w:jc w:val="center"/>
              <w:rPr>
                <w:rFonts w:ascii="TNRCyrBash" w:hAnsi="TNRCyrBash"/>
                <w:b/>
              </w:rPr>
            </w:pPr>
            <w:r>
              <w:rPr>
                <w:rFonts w:ascii="TNRCyrBash" w:hAnsi="TNRCyrBash"/>
                <w:b/>
              </w:rPr>
              <w:t xml:space="preserve">городского округа </w:t>
            </w:r>
          </w:p>
          <w:p w:rsidR="00556598" w:rsidRDefault="00556598" w:rsidP="004A1228">
            <w:pPr>
              <w:jc w:val="center"/>
              <w:rPr>
                <w:rFonts w:ascii="TNRCyrBash" w:hAnsi="TNRCyrBash"/>
                <w:b/>
                <w:sz w:val="28"/>
              </w:rPr>
            </w:pPr>
            <w:r>
              <w:rPr>
                <w:rFonts w:ascii="TNRCyrBash" w:hAnsi="TNRCyrBash"/>
                <w:b/>
              </w:rPr>
              <w:t>город СТЕРЛИТАМАК</w:t>
            </w:r>
          </w:p>
          <w:p w:rsidR="00556598" w:rsidRDefault="00556598" w:rsidP="004A1228">
            <w:pPr>
              <w:jc w:val="center"/>
              <w:rPr>
                <w:rFonts w:ascii="TNRCyrBash" w:hAnsi="TNRCyrBash"/>
                <w:b/>
                <w:sz w:val="20"/>
              </w:rPr>
            </w:pPr>
            <w:r>
              <w:rPr>
                <w:rFonts w:ascii="TNRCyrBash" w:hAnsi="TNRCyrBash"/>
                <w:b/>
                <w:sz w:val="20"/>
              </w:rPr>
              <w:t>РЕСПУБЛИКИ БАШКОРТОСТАН</w:t>
            </w:r>
          </w:p>
          <w:p w:rsidR="00556598" w:rsidRDefault="00556598" w:rsidP="004A1228">
            <w:pPr>
              <w:jc w:val="center"/>
              <w:rPr>
                <w:rFonts w:ascii="TNRCyrBash" w:hAnsi="TNRCyrBash"/>
                <w:sz w:val="18"/>
              </w:rPr>
            </w:pPr>
            <w:r>
              <w:rPr>
                <w:rFonts w:ascii="TNRCyrBash" w:hAnsi="TNRCyrBash"/>
                <w:sz w:val="18"/>
              </w:rPr>
              <w:t>453100, Стерлитамак, проспект Октября, 32</w:t>
            </w:r>
          </w:p>
          <w:p w:rsidR="00556598" w:rsidRDefault="00556598" w:rsidP="004A1228">
            <w:pPr>
              <w:jc w:val="center"/>
              <w:rPr>
                <w:b/>
                <w:sz w:val="18"/>
              </w:rPr>
            </w:pPr>
          </w:p>
        </w:tc>
      </w:tr>
    </w:tbl>
    <w:p w:rsidR="00556598" w:rsidRDefault="00556598" w:rsidP="00556598">
      <w:pPr>
        <w:rPr>
          <w:sz w:val="18"/>
        </w:rPr>
      </w:pPr>
    </w:p>
    <w:tbl>
      <w:tblPr>
        <w:tblW w:w="10260" w:type="dxa"/>
        <w:tblLayout w:type="fixed"/>
        <w:tblCellMar>
          <w:left w:w="0" w:type="dxa"/>
          <w:right w:w="0" w:type="dxa"/>
        </w:tblCellMar>
        <w:tblLook w:val="0000" w:firstRow="0" w:lastRow="0" w:firstColumn="0" w:lastColumn="0" w:noHBand="0" w:noVBand="0"/>
      </w:tblPr>
      <w:tblGrid>
        <w:gridCol w:w="4320"/>
        <w:gridCol w:w="1620"/>
        <w:gridCol w:w="4320"/>
      </w:tblGrid>
      <w:tr w:rsidR="00556598" w:rsidTr="004A1228">
        <w:tc>
          <w:tcPr>
            <w:tcW w:w="4320" w:type="dxa"/>
          </w:tcPr>
          <w:p w:rsidR="00556598" w:rsidRDefault="00556598" w:rsidP="004A1228">
            <w:pPr>
              <w:pStyle w:val="3"/>
              <w:rPr>
                <w:sz w:val="2"/>
                <w:szCs w:val="2"/>
              </w:rPr>
            </w:pPr>
            <w:r w:rsidRPr="006D4E4D">
              <w:rPr>
                <w:sz w:val="30"/>
                <w:szCs w:val="30"/>
              </w:rPr>
              <w:t>K</w:t>
            </w:r>
            <w:r>
              <w:t>АРАР</w:t>
            </w:r>
          </w:p>
          <w:p w:rsidR="00556598" w:rsidRDefault="00556598" w:rsidP="004A1228">
            <w:pPr>
              <w:rPr>
                <w:rFonts w:ascii="TNRCyrBash" w:hAnsi="TNRCyrBash"/>
                <w:sz w:val="2"/>
                <w:szCs w:val="2"/>
              </w:rPr>
            </w:pPr>
          </w:p>
          <w:p w:rsidR="00556598" w:rsidRDefault="00556598" w:rsidP="004A1228">
            <w:pPr>
              <w:rPr>
                <w:rFonts w:ascii="TNRCyrBash" w:hAnsi="TNRCyrBash"/>
                <w:sz w:val="2"/>
                <w:szCs w:val="2"/>
              </w:rPr>
            </w:pPr>
          </w:p>
          <w:p w:rsidR="00556598" w:rsidRDefault="00556598" w:rsidP="004A1228">
            <w:pPr>
              <w:rPr>
                <w:rFonts w:ascii="TNRCyrBash" w:hAnsi="TNRCyrBash"/>
                <w:sz w:val="2"/>
                <w:szCs w:val="2"/>
              </w:rPr>
            </w:pPr>
          </w:p>
          <w:p w:rsidR="00556598" w:rsidRDefault="00556598" w:rsidP="004A1228">
            <w:pPr>
              <w:rPr>
                <w:rFonts w:ascii="TNRCyrBash" w:hAnsi="TNRCyrBash"/>
                <w:sz w:val="2"/>
                <w:szCs w:val="2"/>
              </w:rPr>
            </w:pPr>
          </w:p>
          <w:p w:rsidR="00556598" w:rsidRDefault="00556598" w:rsidP="004A1228">
            <w:pPr>
              <w:rPr>
                <w:rFonts w:ascii="TNRCyrBash" w:hAnsi="TNRCyrBash"/>
                <w:sz w:val="2"/>
                <w:szCs w:val="2"/>
              </w:rPr>
            </w:pPr>
          </w:p>
          <w:p w:rsidR="00556598" w:rsidRDefault="00556598" w:rsidP="004A1228">
            <w:pPr>
              <w:rPr>
                <w:rFonts w:ascii="TNRCyrBash" w:hAnsi="TNRCyrBash"/>
                <w:sz w:val="2"/>
                <w:szCs w:val="2"/>
              </w:rPr>
            </w:pPr>
          </w:p>
          <w:p w:rsidR="00556598" w:rsidRDefault="00556598" w:rsidP="004A1228">
            <w:pPr>
              <w:rPr>
                <w:rFonts w:ascii="TNRCyrBash" w:hAnsi="TNRCyrBash"/>
                <w:sz w:val="2"/>
                <w:szCs w:val="2"/>
              </w:rPr>
            </w:pPr>
          </w:p>
          <w:p w:rsidR="00556598" w:rsidRDefault="00556598" w:rsidP="004A1228">
            <w:pPr>
              <w:rPr>
                <w:rFonts w:ascii="TNRCyrBash" w:hAnsi="TNRCyrBash"/>
                <w:sz w:val="2"/>
                <w:szCs w:val="2"/>
              </w:rPr>
            </w:pPr>
          </w:p>
          <w:p w:rsidR="00556598" w:rsidRDefault="00556598" w:rsidP="004A1228">
            <w:pPr>
              <w:rPr>
                <w:rFonts w:ascii="TNRCyrBash" w:hAnsi="TNRCyrBash"/>
                <w:sz w:val="2"/>
                <w:szCs w:val="2"/>
              </w:rPr>
            </w:pPr>
          </w:p>
          <w:p w:rsidR="00556598" w:rsidRDefault="00556598" w:rsidP="004A1228">
            <w:pPr>
              <w:rPr>
                <w:rFonts w:ascii="TNRCyrBash" w:hAnsi="TNRCyrBash"/>
                <w:sz w:val="2"/>
                <w:szCs w:val="2"/>
              </w:rPr>
            </w:pPr>
          </w:p>
          <w:p w:rsidR="00556598" w:rsidRDefault="00556598" w:rsidP="004A1228">
            <w:pPr>
              <w:rPr>
                <w:rFonts w:ascii="TNRCyrBash" w:hAnsi="TNRCyrBash"/>
                <w:sz w:val="2"/>
                <w:szCs w:val="2"/>
              </w:rPr>
            </w:pPr>
          </w:p>
          <w:p w:rsidR="00556598" w:rsidRDefault="00556598" w:rsidP="004A1228">
            <w:pPr>
              <w:rPr>
                <w:rFonts w:ascii="TNRCyrBash" w:hAnsi="TNRCyrBash"/>
                <w:sz w:val="2"/>
                <w:szCs w:val="2"/>
              </w:rPr>
            </w:pPr>
          </w:p>
          <w:p w:rsidR="00556598" w:rsidRPr="00BB14E3" w:rsidRDefault="00556598" w:rsidP="004A1228">
            <w:pPr>
              <w:rPr>
                <w:rFonts w:ascii="TNRCyrBash" w:hAnsi="TNRCyrBash"/>
                <w:sz w:val="2"/>
                <w:szCs w:val="2"/>
              </w:rPr>
            </w:pPr>
          </w:p>
          <w:p w:rsidR="00556598" w:rsidRDefault="00556598" w:rsidP="004A1228">
            <w:pPr>
              <w:jc w:val="center"/>
              <w:rPr>
                <w:rFonts w:ascii="TNRCyrBash" w:hAnsi="TNRCyrBash"/>
                <w:sz w:val="28"/>
              </w:rPr>
            </w:pPr>
            <w:r>
              <w:rPr>
                <w:rFonts w:ascii="TNRCyrBash" w:hAnsi="TNRCyrBash"/>
                <w:sz w:val="28"/>
              </w:rPr>
              <w:t>«30»________10________2018 й.</w:t>
            </w:r>
          </w:p>
        </w:tc>
        <w:tc>
          <w:tcPr>
            <w:tcW w:w="1620" w:type="dxa"/>
          </w:tcPr>
          <w:p w:rsidR="00556598" w:rsidRDefault="00556598" w:rsidP="004A1228">
            <w:pPr>
              <w:jc w:val="center"/>
              <w:rPr>
                <w:rFonts w:ascii="TNRCyrBash" w:hAnsi="TNRCyrBash"/>
                <w:sz w:val="2"/>
                <w:szCs w:val="2"/>
              </w:rPr>
            </w:pPr>
          </w:p>
          <w:p w:rsidR="00556598" w:rsidRDefault="00556598" w:rsidP="004A1228">
            <w:pPr>
              <w:jc w:val="center"/>
              <w:rPr>
                <w:rFonts w:ascii="TNRCyrBash" w:hAnsi="TNRCyrBash"/>
                <w:sz w:val="2"/>
                <w:szCs w:val="2"/>
              </w:rPr>
            </w:pPr>
          </w:p>
          <w:p w:rsidR="00556598" w:rsidRDefault="00556598" w:rsidP="004A1228">
            <w:pPr>
              <w:jc w:val="center"/>
              <w:rPr>
                <w:rFonts w:ascii="TNRCyrBash" w:hAnsi="TNRCyrBash"/>
                <w:sz w:val="2"/>
                <w:szCs w:val="2"/>
              </w:rPr>
            </w:pPr>
          </w:p>
          <w:p w:rsidR="00556598" w:rsidRDefault="00556598" w:rsidP="004A1228">
            <w:pPr>
              <w:jc w:val="center"/>
              <w:rPr>
                <w:rFonts w:ascii="TNRCyrBash" w:hAnsi="TNRCyrBash"/>
                <w:sz w:val="2"/>
                <w:szCs w:val="2"/>
              </w:rPr>
            </w:pPr>
          </w:p>
          <w:p w:rsidR="00556598" w:rsidRDefault="00556598" w:rsidP="004A1228">
            <w:pPr>
              <w:jc w:val="center"/>
              <w:rPr>
                <w:rFonts w:ascii="TNRCyrBash" w:hAnsi="TNRCyrBash"/>
                <w:sz w:val="2"/>
                <w:szCs w:val="2"/>
              </w:rPr>
            </w:pPr>
          </w:p>
          <w:p w:rsidR="00556598" w:rsidRDefault="00556598" w:rsidP="004A1228">
            <w:pPr>
              <w:jc w:val="center"/>
              <w:rPr>
                <w:rFonts w:ascii="TNRCyrBash" w:hAnsi="TNRCyrBash"/>
                <w:sz w:val="2"/>
                <w:szCs w:val="2"/>
              </w:rPr>
            </w:pPr>
          </w:p>
          <w:p w:rsidR="00556598" w:rsidRDefault="00556598" w:rsidP="004A1228">
            <w:pPr>
              <w:jc w:val="center"/>
              <w:rPr>
                <w:rFonts w:ascii="TNRCyrBash" w:hAnsi="TNRCyrBash"/>
                <w:sz w:val="2"/>
                <w:szCs w:val="2"/>
              </w:rPr>
            </w:pPr>
          </w:p>
          <w:p w:rsidR="00556598" w:rsidRDefault="00556598" w:rsidP="004A1228">
            <w:pPr>
              <w:jc w:val="center"/>
              <w:rPr>
                <w:rFonts w:ascii="TNRCyrBash" w:hAnsi="TNRCyrBash"/>
                <w:sz w:val="2"/>
                <w:szCs w:val="2"/>
              </w:rPr>
            </w:pPr>
          </w:p>
          <w:p w:rsidR="00556598" w:rsidRDefault="00556598" w:rsidP="004A1228">
            <w:pPr>
              <w:jc w:val="center"/>
              <w:rPr>
                <w:rFonts w:ascii="TNRCyrBash" w:hAnsi="TNRCyrBash"/>
                <w:sz w:val="2"/>
                <w:szCs w:val="2"/>
              </w:rPr>
            </w:pPr>
          </w:p>
          <w:p w:rsidR="00556598" w:rsidRDefault="00556598" w:rsidP="004A1228">
            <w:pPr>
              <w:jc w:val="center"/>
              <w:rPr>
                <w:rFonts w:ascii="TNRCyrBash" w:hAnsi="TNRCyrBash"/>
                <w:sz w:val="2"/>
                <w:szCs w:val="2"/>
              </w:rPr>
            </w:pPr>
          </w:p>
          <w:p w:rsidR="00556598" w:rsidRDefault="00556598" w:rsidP="004A1228">
            <w:pPr>
              <w:jc w:val="center"/>
              <w:rPr>
                <w:rFonts w:ascii="TNRCyrBash" w:hAnsi="TNRCyrBash"/>
                <w:sz w:val="2"/>
                <w:szCs w:val="2"/>
              </w:rPr>
            </w:pPr>
          </w:p>
          <w:p w:rsidR="00556598" w:rsidRDefault="00556598" w:rsidP="004A1228">
            <w:pPr>
              <w:jc w:val="center"/>
              <w:rPr>
                <w:rFonts w:ascii="TNRCyrBash" w:hAnsi="TNRCyrBash"/>
                <w:sz w:val="2"/>
                <w:szCs w:val="2"/>
              </w:rPr>
            </w:pPr>
          </w:p>
          <w:p w:rsidR="00556598" w:rsidRDefault="00556598" w:rsidP="004A1228">
            <w:pPr>
              <w:jc w:val="center"/>
              <w:rPr>
                <w:rFonts w:ascii="TNRCyrBash" w:hAnsi="TNRCyrBash"/>
                <w:sz w:val="2"/>
                <w:szCs w:val="2"/>
              </w:rPr>
            </w:pPr>
          </w:p>
          <w:p w:rsidR="00556598" w:rsidRDefault="00556598" w:rsidP="004A1228">
            <w:pPr>
              <w:jc w:val="center"/>
              <w:rPr>
                <w:rFonts w:ascii="TNRCyrBash" w:hAnsi="TNRCyrBash"/>
                <w:sz w:val="2"/>
                <w:szCs w:val="2"/>
              </w:rPr>
            </w:pPr>
          </w:p>
          <w:p w:rsidR="00556598" w:rsidRDefault="00556598" w:rsidP="004A1228">
            <w:pPr>
              <w:jc w:val="center"/>
              <w:rPr>
                <w:rFonts w:ascii="TNRCyrBash" w:hAnsi="TNRCyrBash"/>
                <w:sz w:val="2"/>
                <w:szCs w:val="2"/>
              </w:rPr>
            </w:pPr>
          </w:p>
          <w:p w:rsidR="00556598" w:rsidRPr="00BB14E3" w:rsidRDefault="00556598" w:rsidP="004A1228">
            <w:pPr>
              <w:jc w:val="center"/>
              <w:rPr>
                <w:rFonts w:ascii="TNRCyrBash" w:hAnsi="TNRCyrBash"/>
                <w:sz w:val="2"/>
                <w:szCs w:val="2"/>
              </w:rPr>
            </w:pPr>
          </w:p>
          <w:p w:rsidR="00556598" w:rsidRDefault="00556598" w:rsidP="004A1228">
            <w:pPr>
              <w:jc w:val="center"/>
              <w:rPr>
                <w:rFonts w:ascii="TNRCyrBash" w:hAnsi="TNRCyrBash"/>
              </w:rPr>
            </w:pPr>
          </w:p>
          <w:p w:rsidR="00556598" w:rsidRDefault="00556598" w:rsidP="004A1228">
            <w:pPr>
              <w:rPr>
                <w:rFonts w:ascii="TNRCyrBash" w:hAnsi="TNRCyrBash"/>
                <w:sz w:val="28"/>
              </w:rPr>
            </w:pPr>
            <w:r>
              <w:rPr>
                <w:rFonts w:ascii="TNRCyrBash" w:hAnsi="TNRCyrBash"/>
                <w:sz w:val="28"/>
              </w:rPr>
              <w:t xml:space="preserve"> № 2241</w:t>
            </w:r>
          </w:p>
        </w:tc>
        <w:tc>
          <w:tcPr>
            <w:tcW w:w="4320" w:type="dxa"/>
          </w:tcPr>
          <w:p w:rsidR="00556598" w:rsidRDefault="00556598" w:rsidP="004A1228">
            <w:pPr>
              <w:pStyle w:val="3"/>
            </w:pPr>
            <w:r>
              <w:t>ПОСТАНОВЛЕНИЕ</w:t>
            </w:r>
          </w:p>
          <w:p w:rsidR="00556598" w:rsidRDefault="00556598" w:rsidP="004A1228">
            <w:pPr>
              <w:jc w:val="center"/>
              <w:rPr>
                <w:rFonts w:ascii="TNRCyrBash" w:hAnsi="TNRCyrBash"/>
                <w:b/>
                <w:sz w:val="28"/>
              </w:rPr>
            </w:pPr>
          </w:p>
          <w:p w:rsidR="00556598" w:rsidRDefault="00556598" w:rsidP="004A1228">
            <w:pPr>
              <w:jc w:val="center"/>
              <w:rPr>
                <w:rFonts w:ascii="TNRCyrBash" w:hAnsi="TNRCyrBash"/>
                <w:sz w:val="28"/>
              </w:rPr>
            </w:pPr>
            <w:r>
              <w:rPr>
                <w:rFonts w:ascii="TNRCyrBash" w:hAnsi="TNRCyrBash"/>
                <w:sz w:val="28"/>
              </w:rPr>
              <w:t>«30»_________10_______2018 г.</w:t>
            </w:r>
          </w:p>
        </w:tc>
      </w:tr>
    </w:tbl>
    <w:p w:rsidR="00556598" w:rsidRPr="00FB79D9" w:rsidRDefault="00556598" w:rsidP="00556598">
      <w:pPr>
        <w:jc w:val="both"/>
        <w:outlineLvl w:val="0"/>
        <w:rPr>
          <w:sz w:val="18"/>
        </w:rPr>
      </w:pPr>
    </w:p>
    <w:p w:rsidR="00556598" w:rsidRDefault="00556598" w:rsidP="00556598"/>
    <w:p w:rsidR="00556598" w:rsidRPr="002C3B20" w:rsidRDefault="00556598" w:rsidP="00556598">
      <w:pPr>
        <w:rPr>
          <w:sz w:val="28"/>
          <w:szCs w:val="28"/>
        </w:rPr>
      </w:pPr>
      <w:r w:rsidRPr="002C3B20">
        <w:rPr>
          <w:sz w:val="28"/>
          <w:szCs w:val="28"/>
        </w:rPr>
        <w:t xml:space="preserve">«О создании конкурсной комиссии по проведению </w:t>
      </w:r>
    </w:p>
    <w:p w:rsidR="00556598" w:rsidRPr="002C3B20" w:rsidRDefault="00556598" w:rsidP="00556598">
      <w:pPr>
        <w:rPr>
          <w:sz w:val="28"/>
          <w:szCs w:val="28"/>
        </w:rPr>
      </w:pPr>
      <w:r w:rsidRPr="002C3B20">
        <w:rPr>
          <w:sz w:val="28"/>
          <w:szCs w:val="28"/>
        </w:rPr>
        <w:t>конкурса на право размещения нестационарных</w:t>
      </w:r>
    </w:p>
    <w:p w:rsidR="00556598" w:rsidRPr="002C3B20" w:rsidRDefault="00556598" w:rsidP="00556598">
      <w:pPr>
        <w:rPr>
          <w:sz w:val="28"/>
          <w:szCs w:val="28"/>
        </w:rPr>
      </w:pPr>
      <w:r w:rsidRPr="002C3B20">
        <w:rPr>
          <w:sz w:val="28"/>
          <w:szCs w:val="28"/>
        </w:rPr>
        <w:t>торговых объектов, объектов общественного питания</w:t>
      </w:r>
    </w:p>
    <w:p w:rsidR="00556598" w:rsidRPr="002C3B20" w:rsidRDefault="00556598" w:rsidP="00556598">
      <w:pPr>
        <w:rPr>
          <w:sz w:val="28"/>
          <w:szCs w:val="28"/>
        </w:rPr>
      </w:pPr>
      <w:r w:rsidRPr="002C3B20">
        <w:rPr>
          <w:sz w:val="28"/>
          <w:szCs w:val="28"/>
        </w:rPr>
        <w:t xml:space="preserve">на территории городского округа город Стерлитамак </w:t>
      </w:r>
    </w:p>
    <w:p w:rsidR="00556598" w:rsidRPr="002C3B20" w:rsidRDefault="00556598" w:rsidP="00556598">
      <w:pPr>
        <w:rPr>
          <w:sz w:val="28"/>
          <w:szCs w:val="28"/>
        </w:rPr>
      </w:pPr>
      <w:r w:rsidRPr="002C3B20">
        <w:rPr>
          <w:sz w:val="28"/>
          <w:szCs w:val="28"/>
        </w:rPr>
        <w:t>Республики Башкортостан»</w:t>
      </w:r>
    </w:p>
    <w:p w:rsidR="00556598" w:rsidRPr="00E57243" w:rsidRDefault="00556598" w:rsidP="00556598">
      <w:pPr>
        <w:rPr>
          <w:sz w:val="28"/>
          <w:szCs w:val="28"/>
        </w:rPr>
      </w:pPr>
    </w:p>
    <w:p w:rsidR="00556598" w:rsidRPr="00134B32" w:rsidRDefault="00556598" w:rsidP="00556598">
      <w:pPr>
        <w:autoSpaceDE w:val="0"/>
        <w:autoSpaceDN w:val="0"/>
        <w:adjustRightInd w:val="0"/>
        <w:ind w:left="142" w:firstLine="566"/>
        <w:jc w:val="both"/>
        <w:rPr>
          <w:sz w:val="28"/>
          <w:szCs w:val="28"/>
        </w:rPr>
      </w:pPr>
      <w:r>
        <w:rPr>
          <w:sz w:val="28"/>
          <w:szCs w:val="28"/>
        </w:rPr>
        <w:t xml:space="preserve">В соответствии с Гражданским кодексом Российской Федерации от 30.11.1994 № 51-ФЗ, Федеральным законом от 06.10.2003 № 131-ФЗ «Об общих принципах организации местного самоуправления в Российской Федерации», </w:t>
      </w:r>
      <w:hyperlink r:id="rId7" w:history="1">
        <w:r w:rsidRPr="00C27E13">
          <w:rPr>
            <w:rStyle w:val="a6"/>
            <w:rFonts w:cs="Arial"/>
            <w:color w:val="auto"/>
            <w:sz w:val="28"/>
            <w:szCs w:val="28"/>
          </w:rPr>
          <w:t>Федеральн</w:t>
        </w:r>
        <w:r>
          <w:rPr>
            <w:rStyle w:val="a6"/>
            <w:rFonts w:cs="Arial"/>
            <w:color w:val="auto"/>
            <w:sz w:val="28"/>
            <w:szCs w:val="28"/>
          </w:rPr>
          <w:t>ым</w:t>
        </w:r>
        <w:r w:rsidRPr="00C27E13">
          <w:rPr>
            <w:rStyle w:val="a6"/>
            <w:rFonts w:cs="Arial"/>
            <w:color w:val="auto"/>
            <w:sz w:val="28"/>
            <w:szCs w:val="28"/>
          </w:rPr>
          <w:t xml:space="preserve"> закон</w:t>
        </w:r>
      </w:hyperlink>
      <w:r w:rsidRPr="00600162">
        <w:rPr>
          <w:sz w:val="28"/>
          <w:szCs w:val="28"/>
        </w:rPr>
        <w:t>ом</w:t>
      </w:r>
      <w:r>
        <w:rPr>
          <w:sz w:val="28"/>
          <w:szCs w:val="28"/>
        </w:rPr>
        <w:t xml:space="preserve"> от 28.12.2009 № 381-ФЗ «</w:t>
      </w:r>
      <w:r w:rsidRPr="00C27E13">
        <w:rPr>
          <w:sz w:val="28"/>
          <w:szCs w:val="28"/>
        </w:rPr>
        <w:t>Об основах государственного регулирования торговой деят</w:t>
      </w:r>
      <w:r>
        <w:rPr>
          <w:sz w:val="28"/>
          <w:szCs w:val="28"/>
        </w:rPr>
        <w:t xml:space="preserve">ельности в Российской Федерации», решением Совета городского округа город Стерлитамак </w:t>
      </w:r>
      <w:r w:rsidRPr="00134B32">
        <w:rPr>
          <w:sz w:val="28"/>
          <w:szCs w:val="28"/>
        </w:rPr>
        <w:t xml:space="preserve">Республики Башкортостан от </w:t>
      </w:r>
      <w:r>
        <w:rPr>
          <w:sz w:val="28"/>
          <w:szCs w:val="28"/>
        </w:rPr>
        <w:t xml:space="preserve">28.08.2018 № 4-8/19з </w:t>
      </w:r>
      <w:r w:rsidRPr="00134B32">
        <w:rPr>
          <w:sz w:val="28"/>
          <w:szCs w:val="28"/>
        </w:rPr>
        <w:t>«</w:t>
      </w:r>
      <w:r>
        <w:rPr>
          <w:sz w:val="28"/>
          <w:szCs w:val="28"/>
        </w:rPr>
        <w:t xml:space="preserve">Об утверждении Положения о порядке размещения </w:t>
      </w:r>
      <w:r w:rsidRPr="00F2532B">
        <w:rPr>
          <w:sz w:val="28"/>
          <w:szCs w:val="28"/>
        </w:rPr>
        <w:t>нестационарных торговых объектов,</w:t>
      </w:r>
      <w:r>
        <w:rPr>
          <w:sz w:val="28"/>
          <w:szCs w:val="28"/>
        </w:rPr>
        <w:t xml:space="preserve"> </w:t>
      </w:r>
      <w:r w:rsidRPr="00F2532B">
        <w:rPr>
          <w:sz w:val="28"/>
          <w:szCs w:val="28"/>
        </w:rPr>
        <w:t>объектов общественного питания на территории городского округа город Стерлитамак Республики Башкортостан</w:t>
      </w:r>
      <w:r w:rsidRPr="00134B32">
        <w:rPr>
          <w:sz w:val="28"/>
          <w:szCs w:val="28"/>
        </w:rPr>
        <w:t>»</w:t>
      </w:r>
      <w:r>
        <w:rPr>
          <w:sz w:val="28"/>
          <w:szCs w:val="28"/>
        </w:rPr>
        <w:t>,</w:t>
      </w:r>
      <w:r w:rsidRPr="00134B32">
        <w:rPr>
          <w:sz w:val="28"/>
          <w:szCs w:val="28"/>
        </w:rPr>
        <w:t xml:space="preserve"> </w:t>
      </w:r>
    </w:p>
    <w:p w:rsidR="00556598" w:rsidRDefault="00556598" w:rsidP="00556598">
      <w:pPr>
        <w:jc w:val="both"/>
        <w:rPr>
          <w:sz w:val="28"/>
          <w:szCs w:val="28"/>
        </w:rPr>
      </w:pPr>
    </w:p>
    <w:p w:rsidR="00556598" w:rsidRPr="00E57243" w:rsidRDefault="00556598" w:rsidP="00556598">
      <w:pPr>
        <w:jc w:val="center"/>
        <w:rPr>
          <w:sz w:val="28"/>
          <w:szCs w:val="28"/>
        </w:rPr>
      </w:pPr>
      <w:r w:rsidRPr="00E57243">
        <w:rPr>
          <w:sz w:val="28"/>
          <w:szCs w:val="28"/>
        </w:rPr>
        <w:t>ПОСТАНОВЛЯЮ:</w:t>
      </w:r>
    </w:p>
    <w:p w:rsidR="00556598" w:rsidRPr="00C27E13" w:rsidRDefault="00556598" w:rsidP="00556598">
      <w:pPr>
        <w:jc w:val="both"/>
        <w:rPr>
          <w:sz w:val="28"/>
          <w:szCs w:val="28"/>
        </w:rPr>
      </w:pPr>
    </w:p>
    <w:p w:rsidR="00556598" w:rsidRDefault="00556598" w:rsidP="00556598">
      <w:pPr>
        <w:ind w:firstLine="708"/>
        <w:jc w:val="both"/>
        <w:rPr>
          <w:sz w:val="28"/>
          <w:szCs w:val="28"/>
        </w:rPr>
      </w:pPr>
      <w:r>
        <w:rPr>
          <w:sz w:val="28"/>
          <w:szCs w:val="28"/>
        </w:rPr>
        <w:t>1.</w:t>
      </w:r>
      <w:r w:rsidRPr="00B50EF0">
        <w:rPr>
          <w:sz w:val="28"/>
          <w:szCs w:val="28"/>
        </w:rPr>
        <w:t xml:space="preserve">Создать </w:t>
      </w:r>
      <w:r>
        <w:rPr>
          <w:sz w:val="28"/>
          <w:szCs w:val="28"/>
        </w:rPr>
        <w:t xml:space="preserve">конкурсную комиссию по проведению конкурса на право размещения нестационарных торговых объектов, объектов общественного питания </w:t>
      </w:r>
      <w:r w:rsidRPr="00B50EF0">
        <w:rPr>
          <w:sz w:val="28"/>
          <w:szCs w:val="28"/>
        </w:rPr>
        <w:t>на территории городского округа город Стерлитамак Республики Башкортостан</w:t>
      </w:r>
      <w:r>
        <w:rPr>
          <w:sz w:val="28"/>
          <w:szCs w:val="28"/>
        </w:rPr>
        <w:t>.</w:t>
      </w:r>
    </w:p>
    <w:p w:rsidR="00556598" w:rsidRDefault="00556598" w:rsidP="00556598">
      <w:pPr>
        <w:ind w:firstLine="708"/>
        <w:jc w:val="both"/>
        <w:rPr>
          <w:sz w:val="28"/>
          <w:szCs w:val="28"/>
        </w:rPr>
      </w:pPr>
      <w:r>
        <w:rPr>
          <w:sz w:val="28"/>
          <w:szCs w:val="28"/>
        </w:rPr>
        <w:t>2.</w:t>
      </w:r>
      <w:r w:rsidRPr="00845E06">
        <w:rPr>
          <w:sz w:val="28"/>
          <w:szCs w:val="28"/>
        </w:rPr>
        <w:t xml:space="preserve"> </w:t>
      </w:r>
      <w:r>
        <w:rPr>
          <w:sz w:val="28"/>
          <w:szCs w:val="28"/>
        </w:rPr>
        <w:t xml:space="preserve">Утвердить положение о конкурсной комиссии по проведению конкурса на право размещения нестационарных торговых объектов, объектов общественного питания </w:t>
      </w:r>
      <w:r w:rsidRPr="00B50EF0">
        <w:rPr>
          <w:sz w:val="28"/>
          <w:szCs w:val="28"/>
        </w:rPr>
        <w:t>на территории городского округа город Стерлитамак Республики Башкортостан</w:t>
      </w:r>
      <w:r>
        <w:rPr>
          <w:sz w:val="28"/>
          <w:szCs w:val="28"/>
        </w:rPr>
        <w:t xml:space="preserve"> (приложение № 1).</w:t>
      </w:r>
    </w:p>
    <w:p w:rsidR="00556598" w:rsidRDefault="00556598" w:rsidP="00556598">
      <w:pPr>
        <w:ind w:firstLine="708"/>
        <w:jc w:val="both"/>
        <w:rPr>
          <w:sz w:val="28"/>
          <w:szCs w:val="28"/>
        </w:rPr>
      </w:pPr>
      <w:r>
        <w:rPr>
          <w:sz w:val="28"/>
          <w:szCs w:val="28"/>
        </w:rPr>
        <w:t>3.</w:t>
      </w:r>
      <w:r w:rsidRPr="00845E06">
        <w:rPr>
          <w:sz w:val="28"/>
          <w:szCs w:val="28"/>
        </w:rPr>
        <w:t xml:space="preserve"> </w:t>
      </w:r>
      <w:r>
        <w:rPr>
          <w:sz w:val="28"/>
          <w:szCs w:val="28"/>
        </w:rPr>
        <w:t xml:space="preserve">Утвердить состав конкурсной комиссии по проведению конкурса на право размещения нестационарных торговых объектов, объектов общественного питания </w:t>
      </w:r>
      <w:r w:rsidRPr="00B50EF0">
        <w:rPr>
          <w:sz w:val="28"/>
          <w:szCs w:val="28"/>
        </w:rPr>
        <w:t>на территории городского округа город Стерлитамак Республики Башкортостан</w:t>
      </w:r>
      <w:r>
        <w:rPr>
          <w:sz w:val="28"/>
          <w:szCs w:val="28"/>
        </w:rPr>
        <w:t xml:space="preserve"> (приложение № 2).</w:t>
      </w:r>
    </w:p>
    <w:p w:rsidR="00556598" w:rsidRDefault="00556598" w:rsidP="00556598">
      <w:pPr>
        <w:ind w:firstLine="708"/>
        <w:jc w:val="both"/>
        <w:rPr>
          <w:sz w:val="28"/>
          <w:szCs w:val="28"/>
        </w:rPr>
      </w:pPr>
      <w:r>
        <w:rPr>
          <w:sz w:val="28"/>
          <w:szCs w:val="28"/>
        </w:rPr>
        <w:t>4.Настоящее постановление подлежит опубликованию в газете «Стерлитамакский рабочий» и размещению на официальном сайте администрации городского округа город Стерлитамак Республики Башкортостан.</w:t>
      </w:r>
    </w:p>
    <w:p w:rsidR="00556598" w:rsidRDefault="00556598" w:rsidP="00556598">
      <w:pPr>
        <w:ind w:firstLine="708"/>
        <w:jc w:val="both"/>
        <w:rPr>
          <w:sz w:val="28"/>
          <w:szCs w:val="28"/>
        </w:rPr>
      </w:pPr>
      <w:r>
        <w:rPr>
          <w:sz w:val="28"/>
          <w:szCs w:val="28"/>
        </w:rPr>
        <w:t>5.</w:t>
      </w:r>
      <w:r w:rsidRPr="00B50EF0">
        <w:rPr>
          <w:sz w:val="28"/>
          <w:szCs w:val="28"/>
        </w:rPr>
        <w:t xml:space="preserve">Контроль за выполнением данного постановления возложить на </w:t>
      </w:r>
      <w:r w:rsidRPr="00573D06">
        <w:rPr>
          <w:sz w:val="28"/>
          <w:szCs w:val="28"/>
        </w:rPr>
        <w:t xml:space="preserve">заместителя главы администрации </w:t>
      </w:r>
      <w:r>
        <w:rPr>
          <w:sz w:val="28"/>
          <w:szCs w:val="28"/>
        </w:rPr>
        <w:t>городского округа город Стерлитамак Республики Башкортостан</w:t>
      </w:r>
      <w:r w:rsidRPr="00573D06">
        <w:rPr>
          <w:sz w:val="28"/>
          <w:szCs w:val="28"/>
        </w:rPr>
        <w:t xml:space="preserve"> по </w:t>
      </w:r>
      <w:r>
        <w:rPr>
          <w:sz w:val="28"/>
          <w:szCs w:val="28"/>
        </w:rPr>
        <w:t>инвестициям, развитию предпринимательства и потребительского рынка.</w:t>
      </w:r>
    </w:p>
    <w:p w:rsidR="00556598" w:rsidRDefault="00556598" w:rsidP="00556598">
      <w:pPr>
        <w:jc w:val="both"/>
        <w:rPr>
          <w:b/>
          <w:sz w:val="28"/>
          <w:szCs w:val="28"/>
        </w:rPr>
      </w:pPr>
    </w:p>
    <w:p w:rsidR="00556598" w:rsidRPr="00E57243" w:rsidRDefault="00556598" w:rsidP="00556598">
      <w:pPr>
        <w:jc w:val="both"/>
        <w:rPr>
          <w:sz w:val="28"/>
          <w:szCs w:val="28"/>
        </w:rPr>
      </w:pPr>
      <w:r w:rsidRPr="00E57243">
        <w:rPr>
          <w:sz w:val="28"/>
          <w:szCs w:val="28"/>
        </w:rPr>
        <w:t>Глава администрации</w:t>
      </w:r>
      <w:r w:rsidRPr="00E57243">
        <w:rPr>
          <w:sz w:val="28"/>
          <w:szCs w:val="28"/>
        </w:rPr>
        <w:tab/>
      </w:r>
      <w:r w:rsidRPr="00E57243">
        <w:rPr>
          <w:sz w:val="28"/>
          <w:szCs w:val="28"/>
        </w:rPr>
        <w:tab/>
      </w:r>
      <w:r w:rsidRPr="00E57243">
        <w:rPr>
          <w:sz w:val="28"/>
          <w:szCs w:val="28"/>
        </w:rPr>
        <w:tab/>
      </w:r>
      <w:r w:rsidRPr="00E57243">
        <w:rPr>
          <w:sz w:val="28"/>
          <w:szCs w:val="28"/>
        </w:rPr>
        <w:tab/>
      </w:r>
      <w:r w:rsidRPr="00E57243">
        <w:rPr>
          <w:sz w:val="28"/>
          <w:szCs w:val="28"/>
        </w:rPr>
        <w:tab/>
      </w:r>
      <w:r>
        <w:rPr>
          <w:sz w:val="28"/>
          <w:szCs w:val="28"/>
        </w:rPr>
        <w:t xml:space="preserve">                               </w:t>
      </w:r>
      <w:r w:rsidRPr="00E57243">
        <w:rPr>
          <w:sz w:val="28"/>
          <w:szCs w:val="28"/>
        </w:rPr>
        <w:tab/>
        <w:t>В.И. Куликов</w:t>
      </w:r>
    </w:p>
    <w:tbl>
      <w:tblPr>
        <w:tblStyle w:val="a7"/>
        <w:tblW w:w="0" w:type="auto"/>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8"/>
      </w:tblGrid>
      <w:tr w:rsidR="00556598" w:rsidRPr="00556598" w:rsidTr="004A1228">
        <w:tc>
          <w:tcPr>
            <w:tcW w:w="4784" w:type="dxa"/>
          </w:tcPr>
          <w:p w:rsidR="00556598" w:rsidRPr="00556598" w:rsidRDefault="00556598" w:rsidP="00556598">
            <w:pPr>
              <w:jc w:val="both"/>
              <w:rPr>
                <w:sz w:val="28"/>
                <w:szCs w:val="28"/>
              </w:rPr>
            </w:pPr>
            <w:r w:rsidRPr="00556598">
              <w:rPr>
                <w:sz w:val="28"/>
                <w:szCs w:val="28"/>
              </w:rPr>
              <w:lastRenderedPageBreak/>
              <w:t xml:space="preserve">Приложение № 1 </w:t>
            </w:r>
          </w:p>
          <w:p w:rsidR="00556598" w:rsidRPr="00556598" w:rsidRDefault="00556598" w:rsidP="00556598">
            <w:pPr>
              <w:jc w:val="both"/>
              <w:rPr>
                <w:sz w:val="28"/>
                <w:szCs w:val="28"/>
              </w:rPr>
            </w:pPr>
            <w:r w:rsidRPr="00556598">
              <w:rPr>
                <w:sz w:val="28"/>
                <w:szCs w:val="28"/>
              </w:rPr>
              <w:t>к постановлению администрации городского округа город Стерлитамак Республики Башкортостан</w:t>
            </w:r>
          </w:p>
          <w:p w:rsidR="00556598" w:rsidRPr="00556598" w:rsidRDefault="00556598" w:rsidP="00556598">
            <w:pPr>
              <w:jc w:val="both"/>
              <w:rPr>
                <w:sz w:val="28"/>
                <w:szCs w:val="28"/>
              </w:rPr>
            </w:pPr>
            <w:r w:rsidRPr="00556598">
              <w:rPr>
                <w:sz w:val="28"/>
                <w:szCs w:val="28"/>
              </w:rPr>
              <w:t>от «30» октября 2018г. № 2241</w:t>
            </w:r>
          </w:p>
        </w:tc>
      </w:tr>
    </w:tbl>
    <w:p w:rsidR="00556598" w:rsidRPr="00556598" w:rsidRDefault="00556598" w:rsidP="00556598">
      <w:pPr>
        <w:ind w:left="6379"/>
        <w:jc w:val="both"/>
        <w:rPr>
          <w:sz w:val="28"/>
          <w:szCs w:val="28"/>
        </w:rPr>
      </w:pPr>
    </w:p>
    <w:p w:rsidR="00556598" w:rsidRPr="00556598" w:rsidRDefault="00556598" w:rsidP="00556598">
      <w:pPr>
        <w:ind w:left="6379"/>
        <w:jc w:val="both"/>
        <w:rPr>
          <w:sz w:val="28"/>
          <w:szCs w:val="28"/>
        </w:rPr>
      </w:pPr>
    </w:p>
    <w:p w:rsidR="00556598" w:rsidRPr="00556598" w:rsidRDefault="00556598" w:rsidP="00556598">
      <w:pPr>
        <w:jc w:val="both"/>
        <w:rPr>
          <w:sz w:val="28"/>
          <w:szCs w:val="28"/>
        </w:rPr>
      </w:pPr>
    </w:p>
    <w:p w:rsidR="00556598" w:rsidRPr="00556598" w:rsidRDefault="00556598" w:rsidP="00556598">
      <w:pPr>
        <w:jc w:val="center"/>
        <w:rPr>
          <w:sz w:val="28"/>
          <w:szCs w:val="28"/>
        </w:rPr>
      </w:pPr>
      <w:r w:rsidRPr="00556598">
        <w:rPr>
          <w:sz w:val="28"/>
          <w:szCs w:val="28"/>
        </w:rPr>
        <w:t>Положение</w:t>
      </w:r>
    </w:p>
    <w:p w:rsidR="00556598" w:rsidRPr="00556598" w:rsidRDefault="00556598" w:rsidP="00556598">
      <w:pPr>
        <w:jc w:val="center"/>
        <w:rPr>
          <w:sz w:val="28"/>
          <w:szCs w:val="28"/>
        </w:rPr>
      </w:pPr>
      <w:r w:rsidRPr="00556598">
        <w:rPr>
          <w:sz w:val="28"/>
          <w:szCs w:val="28"/>
        </w:rPr>
        <w:t>о конкурсной комиссии по проведению конкурса на право размещения нестационарных торговых объектов, объектов общественного питания на территории городского округа город Стерлитамак Республики Башкортостан</w:t>
      </w:r>
    </w:p>
    <w:p w:rsidR="00556598" w:rsidRPr="00556598" w:rsidRDefault="00556598" w:rsidP="00556598">
      <w:pPr>
        <w:jc w:val="both"/>
        <w:rPr>
          <w:sz w:val="28"/>
          <w:szCs w:val="28"/>
        </w:rPr>
      </w:pPr>
    </w:p>
    <w:p w:rsidR="00556598" w:rsidRPr="00556598" w:rsidRDefault="00556598" w:rsidP="00556598">
      <w:pPr>
        <w:numPr>
          <w:ilvl w:val="0"/>
          <w:numId w:val="1"/>
        </w:numPr>
        <w:contextualSpacing/>
        <w:jc w:val="center"/>
        <w:rPr>
          <w:sz w:val="28"/>
          <w:szCs w:val="28"/>
        </w:rPr>
      </w:pPr>
      <w:r w:rsidRPr="00556598">
        <w:rPr>
          <w:sz w:val="28"/>
          <w:szCs w:val="28"/>
        </w:rPr>
        <w:t>Общие положения</w:t>
      </w:r>
    </w:p>
    <w:p w:rsidR="00556598" w:rsidRPr="00556598" w:rsidRDefault="00556598" w:rsidP="00556598">
      <w:pPr>
        <w:rPr>
          <w:sz w:val="28"/>
          <w:szCs w:val="28"/>
        </w:rPr>
      </w:pPr>
    </w:p>
    <w:p w:rsidR="00556598" w:rsidRPr="00556598" w:rsidRDefault="00556598" w:rsidP="00556598">
      <w:pPr>
        <w:ind w:firstLine="708"/>
        <w:jc w:val="both"/>
        <w:rPr>
          <w:sz w:val="28"/>
          <w:szCs w:val="28"/>
        </w:rPr>
      </w:pPr>
      <w:bookmarkStart w:id="0" w:name="sub_40101"/>
      <w:r w:rsidRPr="00556598">
        <w:rPr>
          <w:sz w:val="28"/>
          <w:szCs w:val="28"/>
        </w:rPr>
        <w:t>1.1.Конкурсная комиссия по проведению конкурса на право размещения нестационарных торговых объектов (далее - НТО), объектов общественного питания на территории городского округа город Стерлитамак Республики Башкортостан (далее - конкурсная комиссия) – коллегиальный орган, созданный в целях проведения открытого конкурса на право размещения НТО, объектов общественного питания на территории городского округа город Стерлитамак Республики Башкортостан.</w:t>
      </w:r>
    </w:p>
    <w:p w:rsidR="00556598" w:rsidRPr="00556598" w:rsidRDefault="00556598" w:rsidP="00556598">
      <w:pPr>
        <w:ind w:firstLine="708"/>
        <w:jc w:val="both"/>
        <w:rPr>
          <w:sz w:val="28"/>
          <w:szCs w:val="28"/>
        </w:rPr>
      </w:pPr>
      <w:r w:rsidRPr="00556598">
        <w:rPr>
          <w:sz w:val="28"/>
          <w:szCs w:val="28"/>
        </w:rPr>
        <w:t xml:space="preserve">1.2. Конкурсная комиссия в своей деятельности руководствуется Гражданским кодексом Российской Федерации, Федеральным законом от 06.10.2003 № 131-ФЗ «Об общих принципах организации местного самоуправления в Российской Федерации», </w:t>
      </w:r>
      <w:hyperlink r:id="rId8" w:history="1">
        <w:r w:rsidRPr="00556598">
          <w:rPr>
            <w:rFonts w:cs="Arial"/>
            <w:sz w:val="28"/>
            <w:szCs w:val="28"/>
          </w:rPr>
          <w:t>Федеральным законом</w:t>
        </w:r>
      </w:hyperlink>
      <w:r w:rsidRPr="00556598">
        <w:rPr>
          <w:sz w:val="28"/>
          <w:szCs w:val="28"/>
        </w:rPr>
        <w:t xml:space="preserve"> от 28.12.2009 № 381-ФЗ «Об основах государственного регулирования торговой деятельности в Российской Федерации», другими федеральными законами и принимаемыми в соответствии с ними иными нормативными правовыми актами Российской Федерации, законами Республики Башкортостан, иными нормативными правовыми актами Республики Башкортостан, Положением о порядке размещения нестационарных торговых объектов, объектов общественного питания на территории городского округа город Стерлитамак Республики Башкортостан, утвержденным решением Совета городского округа город Стерлитамак Республики Башкортостан от 28.08.2018 № 4-8/19з, настоящим положением и иными нормативными правовыми актами органа местного самоуправления городского округа город Стерлитамак Республики Башкортостан.</w:t>
      </w:r>
    </w:p>
    <w:p w:rsidR="00556598" w:rsidRPr="00556598" w:rsidRDefault="00556598" w:rsidP="00556598">
      <w:pPr>
        <w:ind w:firstLine="708"/>
        <w:jc w:val="both"/>
        <w:rPr>
          <w:sz w:val="28"/>
          <w:szCs w:val="28"/>
        </w:rPr>
      </w:pPr>
      <w:r w:rsidRPr="00556598">
        <w:rPr>
          <w:sz w:val="28"/>
          <w:szCs w:val="28"/>
        </w:rPr>
        <w:t xml:space="preserve">1.3. Основной задачей конкурсной комиссии является проведение конкурса на право размещения НТО, объектов общественного питания на территории городского округа город Стерлитамак Республики Башкортостан в соответствии с Положением о порядке проведения конкурса на право размещения нестационарных торговых объектов, объектов общественного питания на территории городского округа город Стерлитамак Республики Башкортостан, утвержденным решением Совета городского округа город Стерлитамак Республики Башкортостан от 28.08.2018 № 4-8/19з. </w:t>
      </w:r>
    </w:p>
    <w:p w:rsidR="00556598" w:rsidRPr="00556598" w:rsidRDefault="00556598" w:rsidP="00556598">
      <w:pPr>
        <w:ind w:firstLine="708"/>
        <w:jc w:val="both"/>
        <w:rPr>
          <w:sz w:val="28"/>
          <w:szCs w:val="28"/>
        </w:rPr>
      </w:pPr>
      <w:r w:rsidRPr="00556598">
        <w:rPr>
          <w:sz w:val="28"/>
          <w:szCs w:val="28"/>
        </w:rPr>
        <w:t>1.4. Основными принципами конкурсной комиссии являются:</w:t>
      </w:r>
    </w:p>
    <w:p w:rsidR="00556598" w:rsidRPr="00556598" w:rsidRDefault="00556598" w:rsidP="00556598">
      <w:pPr>
        <w:jc w:val="both"/>
        <w:rPr>
          <w:sz w:val="28"/>
          <w:szCs w:val="28"/>
        </w:rPr>
      </w:pPr>
      <w:r w:rsidRPr="00556598">
        <w:rPr>
          <w:sz w:val="28"/>
          <w:szCs w:val="28"/>
        </w:rPr>
        <w:t>- обеспечение объективности при рассмотрении, оценке и сопоставлении заявок на участие в конкурсе, поданных и принятых в соответствии с требованиями, установленными конкурсной документацией;</w:t>
      </w:r>
    </w:p>
    <w:p w:rsidR="00556598" w:rsidRPr="00556598" w:rsidRDefault="00556598" w:rsidP="00556598">
      <w:pPr>
        <w:jc w:val="both"/>
        <w:rPr>
          <w:sz w:val="28"/>
          <w:szCs w:val="28"/>
        </w:rPr>
      </w:pPr>
      <w:r w:rsidRPr="00556598">
        <w:rPr>
          <w:sz w:val="28"/>
          <w:szCs w:val="28"/>
        </w:rPr>
        <w:lastRenderedPageBreak/>
        <w:t>- соблюдение принципов публичности, гласности, конкурентности, равных условий для участников при проведении конкурса.</w:t>
      </w:r>
    </w:p>
    <w:p w:rsidR="00556598" w:rsidRPr="00556598" w:rsidRDefault="00556598" w:rsidP="00556598">
      <w:pPr>
        <w:ind w:firstLine="708"/>
        <w:jc w:val="both"/>
        <w:rPr>
          <w:sz w:val="28"/>
          <w:szCs w:val="28"/>
        </w:rPr>
      </w:pPr>
    </w:p>
    <w:bookmarkEnd w:id="0"/>
    <w:p w:rsidR="00556598" w:rsidRPr="00556598" w:rsidRDefault="00556598" w:rsidP="00556598">
      <w:pPr>
        <w:numPr>
          <w:ilvl w:val="0"/>
          <w:numId w:val="1"/>
        </w:numPr>
        <w:contextualSpacing/>
        <w:jc w:val="center"/>
        <w:rPr>
          <w:sz w:val="28"/>
          <w:szCs w:val="28"/>
        </w:rPr>
      </w:pPr>
      <w:r w:rsidRPr="00556598">
        <w:rPr>
          <w:sz w:val="28"/>
          <w:szCs w:val="28"/>
        </w:rPr>
        <w:t>Полномочия Конкурсной комиссии</w:t>
      </w:r>
    </w:p>
    <w:p w:rsidR="00556598" w:rsidRPr="00556598" w:rsidRDefault="00556598" w:rsidP="00556598">
      <w:pPr>
        <w:rPr>
          <w:sz w:val="28"/>
          <w:szCs w:val="28"/>
        </w:rPr>
      </w:pPr>
    </w:p>
    <w:p w:rsidR="00556598" w:rsidRPr="00556598" w:rsidRDefault="00556598" w:rsidP="00556598">
      <w:pPr>
        <w:ind w:firstLine="708"/>
        <w:jc w:val="both"/>
        <w:rPr>
          <w:sz w:val="28"/>
          <w:szCs w:val="28"/>
        </w:rPr>
      </w:pPr>
      <w:r w:rsidRPr="00556598">
        <w:rPr>
          <w:sz w:val="28"/>
          <w:szCs w:val="28"/>
        </w:rPr>
        <w:t>2.1. Конкурсной комиссией осуществляется:</w:t>
      </w:r>
    </w:p>
    <w:p w:rsidR="00556598" w:rsidRPr="00556598" w:rsidRDefault="00556598" w:rsidP="00556598">
      <w:pPr>
        <w:ind w:firstLine="708"/>
        <w:jc w:val="both"/>
        <w:rPr>
          <w:sz w:val="28"/>
          <w:szCs w:val="28"/>
        </w:rPr>
      </w:pPr>
      <w:r w:rsidRPr="00556598">
        <w:rPr>
          <w:sz w:val="28"/>
          <w:szCs w:val="28"/>
        </w:rPr>
        <w:t xml:space="preserve">- вскрытие конвертов с заявками на участие в конкурсе; </w:t>
      </w:r>
    </w:p>
    <w:p w:rsidR="00556598" w:rsidRPr="00556598" w:rsidRDefault="00556598" w:rsidP="00556598">
      <w:pPr>
        <w:ind w:firstLine="708"/>
        <w:jc w:val="both"/>
        <w:rPr>
          <w:sz w:val="28"/>
          <w:szCs w:val="28"/>
        </w:rPr>
      </w:pPr>
      <w:r w:rsidRPr="00556598">
        <w:rPr>
          <w:sz w:val="28"/>
          <w:szCs w:val="28"/>
        </w:rPr>
        <w:t>- ведение аудио – или видеозаписи вскрытия конвертов с заявками на участие в конкурсе;</w:t>
      </w:r>
    </w:p>
    <w:p w:rsidR="00556598" w:rsidRPr="00556598" w:rsidRDefault="00556598" w:rsidP="00556598">
      <w:pPr>
        <w:ind w:firstLine="708"/>
        <w:jc w:val="both"/>
        <w:rPr>
          <w:sz w:val="28"/>
          <w:szCs w:val="28"/>
        </w:rPr>
      </w:pPr>
      <w:r w:rsidRPr="00556598">
        <w:rPr>
          <w:sz w:val="28"/>
          <w:szCs w:val="28"/>
        </w:rPr>
        <w:t>- рассмотрение заявок на участие в конкурсе на предмет соответствия требованиям, установленным конкурсной документацией;</w:t>
      </w:r>
    </w:p>
    <w:p w:rsidR="00556598" w:rsidRPr="00556598" w:rsidRDefault="00556598" w:rsidP="00556598">
      <w:pPr>
        <w:ind w:firstLine="708"/>
        <w:jc w:val="both"/>
        <w:rPr>
          <w:sz w:val="28"/>
          <w:szCs w:val="28"/>
        </w:rPr>
      </w:pPr>
      <w:r w:rsidRPr="00556598">
        <w:rPr>
          <w:sz w:val="28"/>
          <w:szCs w:val="28"/>
        </w:rPr>
        <w:t>- принятие решения о допуске заявителя к участию в конкурсе и о признании заявителя участником конкурса или об отказе в допуске заявителя к участию в конкурсе;</w:t>
      </w:r>
    </w:p>
    <w:p w:rsidR="00556598" w:rsidRPr="00556598" w:rsidRDefault="00556598" w:rsidP="00556598">
      <w:pPr>
        <w:ind w:firstLine="708"/>
        <w:jc w:val="both"/>
        <w:rPr>
          <w:sz w:val="28"/>
          <w:szCs w:val="28"/>
        </w:rPr>
      </w:pPr>
      <w:r w:rsidRPr="00556598">
        <w:rPr>
          <w:sz w:val="28"/>
          <w:szCs w:val="28"/>
        </w:rPr>
        <w:t>- оценка и сопоставление заявок на участие в конкурсе, поданных заявителями признанными участниками конкурса;</w:t>
      </w:r>
    </w:p>
    <w:p w:rsidR="00556598" w:rsidRPr="00556598" w:rsidRDefault="00556598" w:rsidP="00556598">
      <w:pPr>
        <w:ind w:firstLine="708"/>
        <w:jc w:val="both"/>
        <w:rPr>
          <w:sz w:val="28"/>
          <w:szCs w:val="28"/>
        </w:rPr>
      </w:pPr>
      <w:r w:rsidRPr="00556598">
        <w:rPr>
          <w:sz w:val="28"/>
          <w:szCs w:val="28"/>
        </w:rPr>
        <w:t xml:space="preserve">- определение победителя конкурса; </w:t>
      </w:r>
    </w:p>
    <w:p w:rsidR="00556598" w:rsidRPr="00556598" w:rsidRDefault="00556598" w:rsidP="00556598">
      <w:pPr>
        <w:ind w:firstLine="708"/>
        <w:jc w:val="both"/>
        <w:rPr>
          <w:sz w:val="28"/>
          <w:szCs w:val="28"/>
        </w:rPr>
      </w:pPr>
      <w:r w:rsidRPr="00556598">
        <w:rPr>
          <w:sz w:val="28"/>
          <w:szCs w:val="28"/>
        </w:rPr>
        <w:t>- ведение протокола вскрытия конвертов с заявками на участие в конкурсе, протокола рассмотрения заявок на участие в конкурсе, протокола оценки и сопоставления заявок на участие в конкурсе, протокола об отказе от заключения договора, протокола об отстранении заявителя или участника конкурса от участия в конкурсе.</w:t>
      </w:r>
    </w:p>
    <w:p w:rsidR="00556598" w:rsidRPr="00556598" w:rsidRDefault="00556598" w:rsidP="00556598">
      <w:pPr>
        <w:ind w:left="720"/>
        <w:contextualSpacing/>
        <w:jc w:val="both"/>
        <w:rPr>
          <w:color w:val="2D2D2D"/>
          <w:spacing w:val="1"/>
          <w:sz w:val="28"/>
          <w:szCs w:val="28"/>
        </w:rPr>
      </w:pPr>
    </w:p>
    <w:p w:rsidR="00556598" w:rsidRPr="00556598" w:rsidRDefault="00556598" w:rsidP="00556598">
      <w:pPr>
        <w:jc w:val="center"/>
        <w:rPr>
          <w:spacing w:val="1"/>
          <w:sz w:val="28"/>
          <w:szCs w:val="28"/>
        </w:rPr>
      </w:pPr>
      <w:r w:rsidRPr="00556598">
        <w:rPr>
          <w:spacing w:val="1"/>
          <w:sz w:val="28"/>
          <w:szCs w:val="28"/>
        </w:rPr>
        <w:t>3.Организация деятельности конкурсной комиссии</w:t>
      </w:r>
    </w:p>
    <w:p w:rsidR="00556598" w:rsidRPr="00556598" w:rsidRDefault="00556598" w:rsidP="00556598">
      <w:pPr>
        <w:jc w:val="both"/>
        <w:rPr>
          <w:b/>
          <w:spacing w:val="1"/>
          <w:sz w:val="28"/>
          <w:szCs w:val="28"/>
        </w:rPr>
      </w:pPr>
    </w:p>
    <w:p w:rsidR="00556598" w:rsidRPr="00556598" w:rsidRDefault="00556598" w:rsidP="00556598">
      <w:pPr>
        <w:widowControl w:val="0"/>
        <w:tabs>
          <w:tab w:val="left" w:pos="1418"/>
        </w:tabs>
        <w:autoSpaceDE w:val="0"/>
        <w:autoSpaceDN w:val="0"/>
        <w:adjustRightInd w:val="0"/>
        <w:ind w:firstLine="709"/>
        <w:jc w:val="both"/>
        <w:rPr>
          <w:sz w:val="28"/>
          <w:szCs w:val="28"/>
        </w:rPr>
      </w:pPr>
      <w:r w:rsidRPr="00556598">
        <w:rPr>
          <w:spacing w:val="1"/>
          <w:sz w:val="28"/>
          <w:szCs w:val="28"/>
        </w:rPr>
        <w:t>3.1. Состав конкурсной комиссии утверждается постановлением администрации городского округа город Стерлитамак Республики Башкортостан.</w:t>
      </w:r>
    </w:p>
    <w:p w:rsidR="00556598" w:rsidRPr="00556598" w:rsidRDefault="00556598" w:rsidP="00556598">
      <w:pPr>
        <w:ind w:firstLine="708"/>
        <w:jc w:val="both"/>
        <w:rPr>
          <w:sz w:val="28"/>
          <w:szCs w:val="28"/>
        </w:rPr>
      </w:pPr>
      <w:r w:rsidRPr="00556598">
        <w:rPr>
          <w:sz w:val="28"/>
          <w:szCs w:val="28"/>
        </w:rPr>
        <w:t>3.2. Членами Конкурсной комиссии не могут быть физические лица, лично заинтересованные в результатах конкурса (в том числе физические лица, подавшие заявки на участие в конкурсе, либо состоящие в штате организаций, подавших указанные заявки), либо физические лица, на которых способны оказывать влияние участники конкурса и лица, подавшие заявки на участие в конкурсе (в том числе физические лица, являющиеся участниками (акционерами) этих организаций, членами их органов управления, кредиторами участника конкурса). В случае выявления в составе конкурсной комиссии указанных лиц организатор конкурса, принявший решение о создании конкурсной комиссии, обязан незамедлительно заменить их иными физическими лицами.</w:t>
      </w:r>
    </w:p>
    <w:p w:rsidR="00556598" w:rsidRPr="00556598" w:rsidRDefault="00556598" w:rsidP="00556598">
      <w:pPr>
        <w:widowControl w:val="0"/>
        <w:tabs>
          <w:tab w:val="left" w:pos="1418"/>
        </w:tabs>
        <w:autoSpaceDE w:val="0"/>
        <w:autoSpaceDN w:val="0"/>
        <w:adjustRightInd w:val="0"/>
        <w:ind w:firstLine="709"/>
        <w:jc w:val="both"/>
        <w:rPr>
          <w:sz w:val="28"/>
          <w:szCs w:val="28"/>
        </w:rPr>
      </w:pPr>
      <w:r w:rsidRPr="00556598">
        <w:rPr>
          <w:spacing w:val="1"/>
          <w:sz w:val="28"/>
          <w:szCs w:val="28"/>
        </w:rPr>
        <w:t xml:space="preserve">3.3. </w:t>
      </w:r>
      <w:r w:rsidRPr="00556598">
        <w:rPr>
          <w:sz w:val="28"/>
          <w:szCs w:val="28"/>
        </w:rPr>
        <w:t>Число членов конкурсной комиссии должно быть не менее пяти человек.</w:t>
      </w:r>
    </w:p>
    <w:p w:rsidR="00556598" w:rsidRPr="00556598" w:rsidRDefault="00556598" w:rsidP="00556598">
      <w:pPr>
        <w:widowControl w:val="0"/>
        <w:tabs>
          <w:tab w:val="left" w:pos="1418"/>
        </w:tabs>
        <w:autoSpaceDE w:val="0"/>
        <w:autoSpaceDN w:val="0"/>
        <w:adjustRightInd w:val="0"/>
        <w:ind w:firstLine="709"/>
        <w:jc w:val="both"/>
        <w:rPr>
          <w:color w:val="2D2D2D"/>
          <w:spacing w:val="1"/>
          <w:sz w:val="28"/>
          <w:szCs w:val="28"/>
        </w:rPr>
      </w:pPr>
      <w:r w:rsidRPr="00556598">
        <w:rPr>
          <w:color w:val="2D2D2D"/>
          <w:spacing w:val="1"/>
          <w:sz w:val="28"/>
          <w:szCs w:val="28"/>
        </w:rPr>
        <w:t>3.4.</w:t>
      </w:r>
      <w:r w:rsidRPr="00556598">
        <w:t xml:space="preserve"> </w:t>
      </w:r>
      <w:r w:rsidRPr="00556598">
        <w:rPr>
          <w:spacing w:val="1"/>
          <w:sz w:val="28"/>
          <w:szCs w:val="28"/>
        </w:rPr>
        <w:t>Конкурная комиссия правомочна осуществлять функции, если на заседании комиссии присутствует не менее пятидесяти процентов общего числа ее членов. Члены комиссии должны быть уведомлены о месте, дате и времени проведения заседания комиссии. Члены комиссии лично участвуют в заседаниях и подписывают протоколы заседаний комиссии. Решения комиссии принимаются открытым голосованием простым большинством голосов членов комиссии, присутствующих на заседании. Каждый член комиссии имеет один голос. При равенстве голосов голос председательствующего является решающим.</w:t>
      </w:r>
    </w:p>
    <w:p w:rsidR="00556598" w:rsidRPr="00556598" w:rsidRDefault="00556598" w:rsidP="00556598">
      <w:pPr>
        <w:ind w:firstLine="708"/>
        <w:jc w:val="both"/>
        <w:rPr>
          <w:spacing w:val="1"/>
          <w:sz w:val="28"/>
          <w:szCs w:val="28"/>
        </w:rPr>
      </w:pPr>
      <w:r w:rsidRPr="00556598">
        <w:rPr>
          <w:spacing w:val="1"/>
          <w:sz w:val="28"/>
          <w:szCs w:val="28"/>
        </w:rPr>
        <w:t xml:space="preserve">3.5. Работой конкурсной комиссии руководит председатель конкурсной комиссии. В случае отсутствия председателя конкурсной комиссии на заседании </w:t>
      </w:r>
      <w:r w:rsidRPr="00556598">
        <w:rPr>
          <w:spacing w:val="1"/>
          <w:sz w:val="28"/>
          <w:szCs w:val="28"/>
        </w:rPr>
        <w:lastRenderedPageBreak/>
        <w:t>комиссии его полномочия исполняет заместитель председателя конкурсной комиссии.</w:t>
      </w:r>
    </w:p>
    <w:p w:rsidR="00556598" w:rsidRPr="00556598" w:rsidRDefault="00556598" w:rsidP="00556598">
      <w:pPr>
        <w:ind w:firstLine="708"/>
        <w:jc w:val="both"/>
        <w:rPr>
          <w:sz w:val="28"/>
          <w:szCs w:val="28"/>
        </w:rPr>
      </w:pPr>
      <w:r w:rsidRPr="00556598">
        <w:rPr>
          <w:sz w:val="28"/>
          <w:szCs w:val="28"/>
        </w:rPr>
        <w:t>3.6.Председатель конкурсной комиссии организует работу конкурсной комиссии, назначает сроки проведения заседаний конкурсной комиссии.</w:t>
      </w:r>
    </w:p>
    <w:p w:rsidR="00556598" w:rsidRPr="00556598" w:rsidRDefault="00556598" w:rsidP="00556598">
      <w:pPr>
        <w:ind w:firstLine="708"/>
        <w:jc w:val="both"/>
        <w:rPr>
          <w:sz w:val="28"/>
          <w:szCs w:val="28"/>
        </w:rPr>
      </w:pPr>
      <w:r w:rsidRPr="00556598">
        <w:rPr>
          <w:sz w:val="28"/>
          <w:szCs w:val="28"/>
        </w:rPr>
        <w:t>3.7. Секретарь конкурсной комиссии осуществляет действия организационно-технического характера в соответствии с настоящим Положением, в том числе:</w:t>
      </w:r>
    </w:p>
    <w:p w:rsidR="00556598" w:rsidRPr="00556598" w:rsidRDefault="00556598" w:rsidP="00556598">
      <w:pPr>
        <w:jc w:val="both"/>
        <w:rPr>
          <w:sz w:val="28"/>
          <w:szCs w:val="28"/>
        </w:rPr>
      </w:pPr>
      <w:r w:rsidRPr="00556598">
        <w:rPr>
          <w:sz w:val="28"/>
          <w:szCs w:val="28"/>
        </w:rPr>
        <w:tab/>
        <w:t>-подготовку заседаний конкурсной комиссии, информирование членов конкурсной комиссии по всем вопросам, относящимся к их функциям, в том числе извещает членов конкурсной комиссии о дате, времени и месте проведения заседаний конкурсной комиссии и обеспечивает членов конкурсной комиссии необходимыми материалами.</w:t>
      </w:r>
    </w:p>
    <w:p w:rsidR="00556598" w:rsidRPr="00556598" w:rsidRDefault="00556598" w:rsidP="00556598">
      <w:pPr>
        <w:jc w:val="both"/>
        <w:rPr>
          <w:spacing w:val="1"/>
          <w:sz w:val="28"/>
          <w:szCs w:val="28"/>
        </w:rPr>
      </w:pPr>
      <w:r w:rsidRPr="00556598">
        <w:rPr>
          <w:color w:val="2D2D2D"/>
          <w:spacing w:val="1"/>
          <w:sz w:val="28"/>
          <w:szCs w:val="28"/>
        </w:rPr>
        <w:tab/>
      </w:r>
      <w:r w:rsidRPr="00556598">
        <w:rPr>
          <w:spacing w:val="1"/>
          <w:sz w:val="28"/>
          <w:szCs w:val="28"/>
        </w:rPr>
        <w:t>-оформляет протокол вскрытия конвертов с заявками на участие в конкурсе, протокол рассмотрения заявок на участие в конкурсе, протокол оценки и сопоставления заявок на участие в конкурсе, протокол об отказе от заключения договора, протокол об отстранении заявителя или участника конкурса от участия в конкурсе.</w:t>
      </w:r>
    </w:p>
    <w:p w:rsidR="00556598" w:rsidRPr="00556598" w:rsidRDefault="00556598" w:rsidP="00556598">
      <w:pPr>
        <w:ind w:firstLine="708"/>
        <w:jc w:val="both"/>
        <w:rPr>
          <w:sz w:val="28"/>
          <w:szCs w:val="28"/>
        </w:rPr>
      </w:pPr>
      <w:r w:rsidRPr="00556598">
        <w:rPr>
          <w:sz w:val="28"/>
          <w:szCs w:val="28"/>
        </w:rPr>
        <w:t xml:space="preserve">-обеспечивает сохранность всей документации, относящейся к работе конкурсной комиссии. </w:t>
      </w:r>
    </w:p>
    <w:p w:rsidR="00556598" w:rsidRPr="00556598" w:rsidRDefault="00556598" w:rsidP="00556598">
      <w:pPr>
        <w:ind w:firstLine="708"/>
        <w:jc w:val="both"/>
        <w:rPr>
          <w:color w:val="2D2D2D"/>
          <w:spacing w:val="1"/>
          <w:sz w:val="28"/>
          <w:szCs w:val="28"/>
        </w:rPr>
      </w:pPr>
      <w:r w:rsidRPr="00556598">
        <w:rPr>
          <w:color w:val="2D2D2D"/>
          <w:spacing w:val="1"/>
          <w:sz w:val="28"/>
          <w:szCs w:val="28"/>
        </w:rPr>
        <w:t xml:space="preserve">3.8. Решения конкурсной комиссии оформляются протоколами, которые подписываются всеми членами конкурсной комиссии и утверждаются председателем конкурсной комиссии. </w:t>
      </w:r>
    </w:p>
    <w:p w:rsidR="00556598" w:rsidRPr="00556598" w:rsidRDefault="00556598" w:rsidP="00556598">
      <w:pPr>
        <w:jc w:val="both"/>
        <w:rPr>
          <w:color w:val="2D2D2D"/>
          <w:spacing w:val="1"/>
          <w:sz w:val="28"/>
          <w:szCs w:val="28"/>
        </w:rPr>
      </w:pPr>
    </w:p>
    <w:p w:rsidR="00556598" w:rsidRPr="00556598" w:rsidRDefault="00556598" w:rsidP="00556598">
      <w:pPr>
        <w:jc w:val="both"/>
        <w:rPr>
          <w:color w:val="2D2D2D"/>
          <w:spacing w:val="1"/>
          <w:sz w:val="28"/>
          <w:szCs w:val="28"/>
        </w:rPr>
      </w:pPr>
    </w:p>
    <w:p w:rsidR="00556598" w:rsidRPr="00556598" w:rsidRDefault="00556598" w:rsidP="00556598">
      <w:pPr>
        <w:jc w:val="both"/>
        <w:rPr>
          <w:color w:val="2D2D2D"/>
          <w:spacing w:val="1"/>
          <w:sz w:val="28"/>
          <w:szCs w:val="28"/>
        </w:rPr>
      </w:pPr>
    </w:p>
    <w:p w:rsidR="00556598" w:rsidRPr="00556598" w:rsidRDefault="00556598" w:rsidP="00556598">
      <w:pPr>
        <w:jc w:val="both"/>
        <w:rPr>
          <w:color w:val="2D2D2D"/>
          <w:spacing w:val="1"/>
          <w:sz w:val="28"/>
          <w:szCs w:val="28"/>
        </w:rPr>
      </w:pPr>
    </w:p>
    <w:p w:rsidR="00556598" w:rsidRPr="00556598" w:rsidRDefault="00556598" w:rsidP="00556598">
      <w:pPr>
        <w:jc w:val="both"/>
        <w:rPr>
          <w:color w:val="2D2D2D"/>
          <w:spacing w:val="1"/>
          <w:sz w:val="28"/>
          <w:szCs w:val="28"/>
        </w:rPr>
      </w:pPr>
      <w:r w:rsidRPr="00556598">
        <w:rPr>
          <w:color w:val="2D2D2D"/>
          <w:spacing w:val="1"/>
          <w:sz w:val="28"/>
          <w:szCs w:val="28"/>
        </w:rPr>
        <w:t xml:space="preserve">Управляющий делами </w:t>
      </w:r>
      <w:r w:rsidRPr="00556598">
        <w:rPr>
          <w:color w:val="2D2D2D"/>
          <w:spacing w:val="1"/>
          <w:sz w:val="28"/>
          <w:szCs w:val="28"/>
        </w:rPr>
        <w:tab/>
      </w:r>
      <w:r w:rsidRPr="00556598">
        <w:rPr>
          <w:color w:val="2D2D2D"/>
          <w:spacing w:val="1"/>
          <w:sz w:val="28"/>
          <w:szCs w:val="28"/>
        </w:rPr>
        <w:tab/>
      </w:r>
      <w:r w:rsidRPr="00556598">
        <w:rPr>
          <w:color w:val="2D2D2D"/>
          <w:spacing w:val="1"/>
          <w:sz w:val="28"/>
          <w:szCs w:val="28"/>
        </w:rPr>
        <w:tab/>
      </w:r>
      <w:r w:rsidRPr="00556598">
        <w:rPr>
          <w:color w:val="2D2D2D"/>
          <w:spacing w:val="1"/>
          <w:sz w:val="28"/>
          <w:szCs w:val="28"/>
        </w:rPr>
        <w:tab/>
      </w:r>
      <w:r w:rsidRPr="00556598">
        <w:rPr>
          <w:color w:val="2D2D2D"/>
          <w:spacing w:val="1"/>
          <w:sz w:val="28"/>
          <w:szCs w:val="28"/>
        </w:rPr>
        <w:tab/>
      </w:r>
      <w:r w:rsidRPr="00556598">
        <w:rPr>
          <w:color w:val="2D2D2D"/>
          <w:spacing w:val="1"/>
          <w:sz w:val="28"/>
          <w:szCs w:val="28"/>
        </w:rPr>
        <w:tab/>
        <w:t xml:space="preserve">                          Р.Р. Мушарапов</w:t>
      </w:r>
    </w:p>
    <w:p w:rsidR="00556598" w:rsidRPr="00556598" w:rsidRDefault="00556598" w:rsidP="00556598">
      <w:pPr>
        <w:jc w:val="both"/>
        <w:rPr>
          <w:sz w:val="28"/>
          <w:szCs w:val="28"/>
        </w:rPr>
      </w:pPr>
    </w:p>
    <w:p w:rsidR="00ED40B3" w:rsidRDefault="00ED40B3"/>
    <w:p w:rsidR="00556598" w:rsidRDefault="00556598"/>
    <w:p w:rsidR="00556598" w:rsidRDefault="00556598"/>
    <w:p w:rsidR="00556598" w:rsidRDefault="00556598"/>
    <w:p w:rsidR="00556598" w:rsidRDefault="00556598"/>
    <w:p w:rsidR="00556598" w:rsidRDefault="00556598"/>
    <w:p w:rsidR="00556598" w:rsidRDefault="00556598"/>
    <w:p w:rsidR="00556598" w:rsidRDefault="00556598"/>
    <w:p w:rsidR="00556598" w:rsidRDefault="00556598"/>
    <w:p w:rsidR="00556598" w:rsidRDefault="00556598"/>
    <w:p w:rsidR="00556598" w:rsidRDefault="00556598"/>
    <w:p w:rsidR="00556598" w:rsidRDefault="00556598"/>
    <w:p w:rsidR="00556598" w:rsidRDefault="00556598"/>
    <w:p w:rsidR="00556598" w:rsidRDefault="00556598"/>
    <w:p w:rsidR="00556598" w:rsidRDefault="00556598"/>
    <w:p w:rsidR="00556598" w:rsidRDefault="00556598"/>
    <w:p w:rsidR="00556598" w:rsidRDefault="00556598"/>
    <w:p w:rsidR="00556598" w:rsidRDefault="00556598"/>
    <w:p w:rsidR="00556598" w:rsidRDefault="00556598"/>
    <w:p w:rsidR="00556598" w:rsidRDefault="00556598"/>
    <w:p w:rsidR="00556598" w:rsidRDefault="00556598"/>
    <w:p w:rsidR="00556598" w:rsidRDefault="00556598"/>
    <w:p w:rsidR="00556598" w:rsidRDefault="00556598"/>
    <w:p w:rsidR="00556598" w:rsidRDefault="00556598"/>
    <w:tbl>
      <w:tblPr>
        <w:tblStyle w:val="a7"/>
        <w:tblW w:w="0" w:type="auto"/>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8"/>
      </w:tblGrid>
      <w:tr w:rsidR="00556598" w:rsidTr="004A1228">
        <w:tc>
          <w:tcPr>
            <w:tcW w:w="4784" w:type="dxa"/>
          </w:tcPr>
          <w:p w:rsidR="00556598" w:rsidRDefault="00556598" w:rsidP="004A1228">
            <w:pPr>
              <w:jc w:val="both"/>
              <w:rPr>
                <w:sz w:val="28"/>
                <w:szCs w:val="28"/>
              </w:rPr>
            </w:pPr>
            <w:r w:rsidRPr="00241A2B">
              <w:rPr>
                <w:sz w:val="28"/>
                <w:szCs w:val="28"/>
              </w:rPr>
              <w:lastRenderedPageBreak/>
              <w:t xml:space="preserve">Приложение № </w:t>
            </w:r>
            <w:r>
              <w:rPr>
                <w:sz w:val="28"/>
                <w:szCs w:val="28"/>
              </w:rPr>
              <w:t xml:space="preserve">2 </w:t>
            </w:r>
          </w:p>
          <w:p w:rsidR="00556598" w:rsidRDefault="00556598" w:rsidP="004A1228">
            <w:pPr>
              <w:jc w:val="both"/>
              <w:rPr>
                <w:sz w:val="28"/>
                <w:szCs w:val="28"/>
              </w:rPr>
            </w:pPr>
            <w:r>
              <w:rPr>
                <w:sz w:val="28"/>
                <w:szCs w:val="28"/>
              </w:rPr>
              <w:t>к постановлению администрации городского округа город Стерлитамак Республики Башкортостан</w:t>
            </w:r>
          </w:p>
          <w:p w:rsidR="00556598" w:rsidRDefault="00556598" w:rsidP="004A1228">
            <w:pPr>
              <w:jc w:val="both"/>
              <w:rPr>
                <w:sz w:val="28"/>
                <w:szCs w:val="28"/>
              </w:rPr>
            </w:pPr>
            <w:r>
              <w:rPr>
                <w:sz w:val="28"/>
                <w:szCs w:val="28"/>
              </w:rPr>
              <w:t>от «30</w:t>
            </w:r>
            <w:r w:rsidRPr="00241A2B">
              <w:rPr>
                <w:sz w:val="28"/>
                <w:szCs w:val="28"/>
              </w:rPr>
              <w:t xml:space="preserve">» </w:t>
            </w:r>
            <w:r>
              <w:rPr>
                <w:sz w:val="28"/>
                <w:szCs w:val="28"/>
              </w:rPr>
              <w:t>октября</w:t>
            </w:r>
            <w:r w:rsidRPr="00241A2B">
              <w:rPr>
                <w:sz w:val="28"/>
                <w:szCs w:val="28"/>
              </w:rPr>
              <w:t xml:space="preserve">_ 2018г. № </w:t>
            </w:r>
            <w:r>
              <w:rPr>
                <w:sz w:val="28"/>
                <w:szCs w:val="28"/>
              </w:rPr>
              <w:t>2241</w:t>
            </w:r>
            <w:r w:rsidRPr="00241A2B">
              <w:rPr>
                <w:sz w:val="28"/>
                <w:szCs w:val="28"/>
              </w:rPr>
              <w:t>____</w:t>
            </w:r>
          </w:p>
        </w:tc>
      </w:tr>
    </w:tbl>
    <w:p w:rsidR="00556598" w:rsidRDefault="00556598" w:rsidP="00556598">
      <w:pPr>
        <w:ind w:left="6663"/>
        <w:jc w:val="both"/>
        <w:rPr>
          <w:sz w:val="20"/>
          <w:szCs w:val="20"/>
        </w:rPr>
      </w:pPr>
    </w:p>
    <w:p w:rsidR="00556598" w:rsidRDefault="00556598" w:rsidP="00556598">
      <w:pPr>
        <w:jc w:val="center"/>
        <w:rPr>
          <w:sz w:val="20"/>
          <w:szCs w:val="20"/>
        </w:rPr>
      </w:pPr>
    </w:p>
    <w:p w:rsidR="00556598" w:rsidRPr="001C6041" w:rsidRDefault="00556598" w:rsidP="00556598">
      <w:pPr>
        <w:jc w:val="center"/>
        <w:rPr>
          <w:sz w:val="28"/>
          <w:szCs w:val="28"/>
        </w:rPr>
      </w:pPr>
      <w:r w:rsidRPr="001C6041">
        <w:rPr>
          <w:sz w:val="28"/>
          <w:szCs w:val="28"/>
        </w:rPr>
        <w:t>Состав</w:t>
      </w:r>
    </w:p>
    <w:p w:rsidR="00556598" w:rsidRPr="001C6041" w:rsidRDefault="00556598" w:rsidP="00556598">
      <w:pPr>
        <w:jc w:val="center"/>
        <w:rPr>
          <w:sz w:val="28"/>
          <w:szCs w:val="28"/>
        </w:rPr>
      </w:pPr>
      <w:r w:rsidRPr="001C6041">
        <w:rPr>
          <w:sz w:val="28"/>
          <w:szCs w:val="28"/>
        </w:rPr>
        <w:t>конкурсной комиссии</w:t>
      </w:r>
      <w:r>
        <w:rPr>
          <w:sz w:val="28"/>
          <w:szCs w:val="28"/>
        </w:rPr>
        <w:t xml:space="preserve"> </w:t>
      </w:r>
      <w:r w:rsidRPr="001C6041">
        <w:rPr>
          <w:sz w:val="28"/>
          <w:szCs w:val="28"/>
        </w:rPr>
        <w:t>по проведению конкурса на право размещения нестационарных торговых объектов, объектов общественного питания на территории городского округа город Стерлитамак Республики Башкортостан</w:t>
      </w:r>
    </w:p>
    <w:p w:rsidR="00556598" w:rsidRDefault="00556598" w:rsidP="00556598">
      <w:pPr>
        <w:jc w:val="both"/>
        <w:rPr>
          <w:sz w:val="28"/>
          <w:szCs w:val="28"/>
        </w:rPr>
      </w:pPr>
    </w:p>
    <w:p w:rsidR="00556598" w:rsidRPr="001C6041" w:rsidRDefault="00556598" w:rsidP="00556598">
      <w:pPr>
        <w:jc w:val="both"/>
        <w:rPr>
          <w:sz w:val="28"/>
          <w:szCs w:val="28"/>
        </w:rPr>
      </w:pPr>
    </w:p>
    <w:p w:rsidR="00556598" w:rsidRPr="001C6041" w:rsidRDefault="00556598" w:rsidP="00556598">
      <w:pPr>
        <w:jc w:val="both"/>
        <w:rPr>
          <w:sz w:val="28"/>
          <w:szCs w:val="28"/>
        </w:rPr>
      </w:pPr>
      <w:r w:rsidRPr="001C6041">
        <w:rPr>
          <w:sz w:val="28"/>
          <w:szCs w:val="28"/>
        </w:rPr>
        <w:t xml:space="preserve">Председатель комиссии: </w:t>
      </w:r>
    </w:p>
    <w:p w:rsidR="00556598" w:rsidRDefault="00556598" w:rsidP="00556598">
      <w:pPr>
        <w:ind w:firstLine="708"/>
        <w:jc w:val="both"/>
        <w:rPr>
          <w:sz w:val="28"/>
          <w:szCs w:val="28"/>
        </w:rPr>
      </w:pPr>
      <w:r>
        <w:rPr>
          <w:sz w:val="28"/>
          <w:szCs w:val="28"/>
        </w:rPr>
        <w:t>Рахмангулов Р.К. – заместитель главы администрации городского округа город Стерлитамак Республики Башкортостан</w:t>
      </w:r>
      <w:r w:rsidRPr="00573D06">
        <w:rPr>
          <w:sz w:val="28"/>
          <w:szCs w:val="28"/>
        </w:rPr>
        <w:t xml:space="preserve"> по </w:t>
      </w:r>
      <w:r>
        <w:rPr>
          <w:sz w:val="28"/>
          <w:szCs w:val="28"/>
        </w:rPr>
        <w:t xml:space="preserve">инвестициям, </w:t>
      </w:r>
      <w:r w:rsidRPr="00573D06">
        <w:rPr>
          <w:sz w:val="28"/>
          <w:szCs w:val="28"/>
        </w:rPr>
        <w:t xml:space="preserve">развитию </w:t>
      </w:r>
      <w:r>
        <w:rPr>
          <w:sz w:val="28"/>
          <w:szCs w:val="28"/>
        </w:rPr>
        <w:t>предпринимательства и потребительского рынка.</w:t>
      </w:r>
    </w:p>
    <w:p w:rsidR="00556598" w:rsidRPr="00E86E3D" w:rsidRDefault="00556598" w:rsidP="00556598">
      <w:pPr>
        <w:jc w:val="both"/>
        <w:rPr>
          <w:sz w:val="16"/>
          <w:szCs w:val="16"/>
        </w:rPr>
      </w:pPr>
    </w:p>
    <w:p w:rsidR="00556598" w:rsidRPr="001C6041" w:rsidRDefault="00556598" w:rsidP="00556598">
      <w:pPr>
        <w:jc w:val="both"/>
        <w:rPr>
          <w:sz w:val="28"/>
          <w:szCs w:val="28"/>
        </w:rPr>
      </w:pPr>
      <w:r w:rsidRPr="001C6041">
        <w:rPr>
          <w:sz w:val="28"/>
          <w:szCs w:val="28"/>
        </w:rPr>
        <w:t>Заместитель председателя:</w:t>
      </w:r>
    </w:p>
    <w:p w:rsidR="00556598" w:rsidRDefault="00556598" w:rsidP="00556598">
      <w:pPr>
        <w:jc w:val="both"/>
        <w:rPr>
          <w:sz w:val="28"/>
          <w:szCs w:val="28"/>
        </w:rPr>
      </w:pPr>
      <w:r>
        <w:rPr>
          <w:sz w:val="28"/>
          <w:szCs w:val="28"/>
        </w:rPr>
        <w:tab/>
        <w:t>Кинзябулатова А.Т. - начальник отдела потребительского рынка и услуг администрации городского округа город Стерлитамак Республики Башкортостан.</w:t>
      </w:r>
    </w:p>
    <w:p w:rsidR="00556598" w:rsidRPr="001C6041" w:rsidRDefault="00556598" w:rsidP="00556598">
      <w:pPr>
        <w:jc w:val="both"/>
        <w:rPr>
          <w:sz w:val="16"/>
          <w:szCs w:val="16"/>
        </w:rPr>
      </w:pPr>
    </w:p>
    <w:p w:rsidR="00556598" w:rsidRPr="001C6041" w:rsidRDefault="00556598" w:rsidP="00556598">
      <w:pPr>
        <w:jc w:val="both"/>
        <w:rPr>
          <w:sz w:val="28"/>
          <w:szCs w:val="28"/>
        </w:rPr>
      </w:pPr>
      <w:r w:rsidRPr="001C6041">
        <w:rPr>
          <w:sz w:val="28"/>
          <w:szCs w:val="28"/>
        </w:rPr>
        <w:t>Секретарь комиссии:</w:t>
      </w:r>
    </w:p>
    <w:p w:rsidR="00556598" w:rsidRDefault="00556598" w:rsidP="00556598">
      <w:pPr>
        <w:jc w:val="both"/>
        <w:rPr>
          <w:sz w:val="28"/>
          <w:szCs w:val="28"/>
        </w:rPr>
      </w:pPr>
      <w:r>
        <w:rPr>
          <w:sz w:val="28"/>
          <w:szCs w:val="28"/>
        </w:rPr>
        <w:tab/>
        <w:t>Арсланова О.В. – главный специалист отдела потребительского рынка и услуг администрации городского округа город Стерлитамак Республики Башкортостан.</w:t>
      </w:r>
    </w:p>
    <w:p w:rsidR="00556598" w:rsidRPr="00E86E3D" w:rsidRDefault="00556598" w:rsidP="00556598">
      <w:pPr>
        <w:jc w:val="both"/>
        <w:rPr>
          <w:sz w:val="16"/>
          <w:szCs w:val="16"/>
        </w:rPr>
      </w:pPr>
    </w:p>
    <w:p w:rsidR="00556598" w:rsidRPr="00BB2E62" w:rsidRDefault="00556598" w:rsidP="00556598">
      <w:pPr>
        <w:jc w:val="both"/>
        <w:rPr>
          <w:sz w:val="28"/>
          <w:szCs w:val="28"/>
        </w:rPr>
      </w:pPr>
      <w:r w:rsidRPr="00BB2E62">
        <w:rPr>
          <w:sz w:val="28"/>
          <w:szCs w:val="28"/>
        </w:rPr>
        <w:t>Члены комиссии:</w:t>
      </w:r>
    </w:p>
    <w:p w:rsidR="00556598" w:rsidRDefault="00556598" w:rsidP="00556598">
      <w:pPr>
        <w:ind w:firstLine="708"/>
        <w:jc w:val="both"/>
        <w:rPr>
          <w:sz w:val="28"/>
          <w:szCs w:val="28"/>
        </w:rPr>
      </w:pPr>
      <w:r>
        <w:rPr>
          <w:sz w:val="28"/>
          <w:szCs w:val="28"/>
        </w:rPr>
        <w:t>Винклер Н.М. – начальник отдела архитектуры и градостроительства администрации городского округа город Стерлитамак Республики Башкортостан.</w:t>
      </w:r>
    </w:p>
    <w:p w:rsidR="00556598" w:rsidRDefault="00556598" w:rsidP="00556598">
      <w:pPr>
        <w:ind w:firstLine="708"/>
        <w:jc w:val="both"/>
        <w:rPr>
          <w:sz w:val="28"/>
          <w:szCs w:val="28"/>
        </w:rPr>
      </w:pPr>
      <w:r>
        <w:rPr>
          <w:sz w:val="28"/>
          <w:szCs w:val="28"/>
        </w:rPr>
        <w:t xml:space="preserve">Гарифуллин И.Р. – начальник муниципального казенного учреждения </w:t>
      </w:r>
      <w:r w:rsidRPr="00FD45C7">
        <w:rPr>
          <w:sz w:val="28"/>
          <w:szCs w:val="28"/>
        </w:rPr>
        <w:t>«Отдел жилищно-коммунального хозяйства администрации городского округа город Стерлитамак Республики Башкортостан».</w:t>
      </w:r>
    </w:p>
    <w:p w:rsidR="00556598" w:rsidRDefault="00556598" w:rsidP="00556598">
      <w:pPr>
        <w:ind w:firstLine="708"/>
        <w:jc w:val="both"/>
        <w:rPr>
          <w:sz w:val="28"/>
          <w:szCs w:val="28"/>
        </w:rPr>
      </w:pPr>
      <w:r>
        <w:rPr>
          <w:sz w:val="28"/>
          <w:szCs w:val="28"/>
        </w:rPr>
        <w:t>Пикалова Ю.Ю. – начальник юридического отдела администрации городского округа город Стерлитамак Республики Башкортостан.</w:t>
      </w:r>
    </w:p>
    <w:p w:rsidR="00556598" w:rsidRDefault="00556598" w:rsidP="00556598">
      <w:pPr>
        <w:ind w:firstLine="708"/>
        <w:jc w:val="both"/>
        <w:rPr>
          <w:sz w:val="28"/>
          <w:szCs w:val="28"/>
        </w:rPr>
      </w:pPr>
      <w:r>
        <w:rPr>
          <w:sz w:val="28"/>
          <w:szCs w:val="28"/>
        </w:rPr>
        <w:t>Сухов К.К. – начальник отдела муниципального контроля администрации городского округа город Стерлитамак Республики Башкортостан.</w:t>
      </w:r>
    </w:p>
    <w:p w:rsidR="00556598" w:rsidRPr="008B736C" w:rsidRDefault="00556598" w:rsidP="00556598">
      <w:pPr>
        <w:ind w:firstLine="708"/>
        <w:jc w:val="both"/>
        <w:rPr>
          <w:sz w:val="28"/>
          <w:szCs w:val="28"/>
        </w:rPr>
      </w:pPr>
      <w:r>
        <w:rPr>
          <w:sz w:val="28"/>
          <w:szCs w:val="28"/>
        </w:rPr>
        <w:t>Хисматуллина Э.Р. – начальник отдела финансового контроля финансового управления администрации городского округа город Стерлитамак Республики Башкортостан.</w:t>
      </w:r>
    </w:p>
    <w:p w:rsidR="00556598" w:rsidRDefault="00556598" w:rsidP="00556598">
      <w:pPr>
        <w:pStyle w:val="a8"/>
        <w:ind w:left="0" w:firstLine="708"/>
        <w:jc w:val="both"/>
        <w:rPr>
          <w:sz w:val="28"/>
          <w:szCs w:val="28"/>
        </w:rPr>
      </w:pPr>
      <w:r>
        <w:rPr>
          <w:sz w:val="28"/>
          <w:szCs w:val="28"/>
        </w:rPr>
        <w:t>Яценко В.Н. – председатель комитета по управлению собственностью Минземимущества по Республики Башкортостан в г. Стерлитамак (по согласованию).</w:t>
      </w:r>
    </w:p>
    <w:p w:rsidR="00556598" w:rsidRDefault="00556598" w:rsidP="00556598">
      <w:pPr>
        <w:ind w:firstLine="708"/>
        <w:jc w:val="both"/>
        <w:rPr>
          <w:sz w:val="28"/>
          <w:szCs w:val="28"/>
        </w:rPr>
      </w:pPr>
    </w:p>
    <w:p w:rsidR="00556598" w:rsidRPr="00BB2E62" w:rsidRDefault="00556598" w:rsidP="00556598">
      <w:pPr>
        <w:jc w:val="both"/>
        <w:rPr>
          <w:sz w:val="28"/>
          <w:szCs w:val="28"/>
        </w:rPr>
      </w:pPr>
    </w:p>
    <w:p w:rsidR="00556598" w:rsidRPr="00BB2E62" w:rsidRDefault="00556598" w:rsidP="005565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10205"/>
        </w:tabs>
        <w:jc w:val="both"/>
        <w:rPr>
          <w:sz w:val="28"/>
          <w:szCs w:val="28"/>
        </w:rPr>
      </w:pPr>
      <w:r w:rsidRPr="00BB2E62">
        <w:rPr>
          <w:sz w:val="28"/>
          <w:szCs w:val="28"/>
        </w:rPr>
        <w:t>Управляющий делами</w:t>
      </w:r>
      <w:r w:rsidRPr="00BB2E62">
        <w:rPr>
          <w:sz w:val="28"/>
          <w:szCs w:val="28"/>
        </w:rPr>
        <w:tab/>
      </w:r>
      <w:r w:rsidRPr="00BB2E62">
        <w:rPr>
          <w:sz w:val="28"/>
          <w:szCs w:val="28"/>
        </w:rPr>
        <w:tab/>
      </w:r>
      <w:r w:rsidRPr="00BB2E62">
        <w:rPr>
          <w:sz w:val="28"/>
          <w:szCs w:val="28"/>
        </w:rPr>
        <w:tab/>
      </w:r>
      <w:r>
        <w:rPr>
          <w:sz w:val="28"/>
          <w:szCs w:val="28"/>
        </w:rPr>
        <w:t xml:space="preserve">                    </w:t>
      </w:r>
      <w:r w:rsidRPr="00BB2E62">
        <w:rPr>
          <w:sz w:val="28"/>
          <w:szCs w:val="28"/>
        </w:rPr>
        <w:tab/>
      </w:r>
      <w:r w:rsidRPr="00BB2E62">
        <w:rPr>
          <w:sz w:val="28"/>
          <w:szCs w:val="28"/>
        </w:rPr>
        <w:tab/>
      </w:r>
      <w:r w:rsidRPr="00BB2E62">
        <w:rPr>
          <w:sz w:val="28"/>
          <w:szCs w:val="28"/>
        </w:rPr>
        <w:tab/>
      </w:r>
      <w:r w:rsidRPr="00BB2E62">
        <w:rPr>
          <w:sz w:val="28"/>
          <w:szCs w:val="28"/>
        </w:rPr>
        <w:tab/>
      </w:r>
      <w:r>
        <w:rPr>
          <w:sz w:val="28"/>
          <w:szCs w:val="28"/>
        </w:rPr>
        <w:t xml:space="preserve">      </w:t>
      </w:r>
      <w:r w:rsidRPr="00BB2E62">
        <w:rPr>
          <w:sz w:val="28"/>
          <w:szCs w:val="28"/>
        </w:rPr>
        <w:t>Р.Р. Мушарапов</w:t>
      </w:r>
    </w:p>
    <w:p w:rsidR="00556598" w:rsidRPr="00F43400" w:rsidRDefault="00556598" w:rsidP="005565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10205"/>
        </w:tabs>
        <w:jc w:val="both"/>
        <w:rPr>
          <w:b/>
          <w:sz w:val="28"/>
          <w:szCs w:val="28"/>
        </w:rPr>
      </w:pPr>
    </w:p>
    <w:p w:rsidR="00556598" w:rsidRDefault="00556598" w:rsidP="00556598"/>
    <w:p w:rsidR="00556598" w:rsidRDefault="00556598">
      <w:bookmarkStart w:id="1" w:name="_GoBack"/>
      <w:bookmarkEnd w:id="1"/>
    </w:p>
    <w:p w:rsidR="00556598" w:rsidRDefault="00556598"/>
    <w:p w:rsidR="00556598" w:rsidRDefault="00556598"/>
    <w:sectPr w:rsidR="00556598" w:rsidSect="005669F3">
      <w:headerReference w:type="even" r:id="rId9"/>
      <w:pgSz w:w="11906" w:h="16838"/>
      <w:pgMar w:top="567" w:right="567" w:bottom="709" w:left="1134" w:header="720"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TNRCyrBash">
    <w:charset w:val="CC"/>
    <w:family w:val="roman"/>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alibri Light">
    <w:charset w:val="CC"/>
    <w:family w:val="swiss"/>
    <w:pitch w:val="variable"/>
    <w:sig w:usb0="A00002EF" w:usb1="4000207B" w:usb2="00000000" w:usb3="00000000" w:csb0="0000019F" w:csb1="00000000"/>
  </w:font>
</w:font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080E" w:rsidRDefault="00556598" w:rsidP="004E3150">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B7080E" w:rsidRDefault="00556598">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5E5A0B"/>
    <w:multiLevelType w:val="multilevel"/>
    <w:tmpl w:val="14AECF1A"/>
    <w:lvl w:ilvl="0">
      <w:start w:val="1"/>
      <w:numFmt w:val="decimal"/>
      <w:lvlText w:val="%1."/>
      <w:lvlJc w:val="left"/>
      <w:pPr>
        <w:ind w:left="720" w:hanging="360"/>
      </w:pPr>
      <w:rPr>
        <w:rFonts w:hint="default"/>
        <w:b w:val="0"/>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534"/>
    <w:rsid w:val="00556598"/>
    <w:rsid w:val="00ED40B3"/>
    <w:rsid w:val="00FB55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F31EC"/>
  <w15:chartTrackingRefBased/>
  <w15:docId w15:val="{41E93105-342F-4167-BA37-A4694A8C2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659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56598"/>
    <w:pPr>
      <w:keepNext/>
      <w:jc w:val="center"/>
      <w:outlineLvl w:val="0"/>
    </w:pPr>
    <w:rPr>
      <w:b/>
      <w:bCs/>
    </w:rPr>
  </w:style>
  <w:style w:type="paragraph" w:styleId="3">
    <w:name w:val="heading 3"/>
    <w:basedOn w:val="a"/>
    <w:next w:val="a"/>
    <w:link w:val="30"/>
    <w:qFormat/>
    <w:rsid w:val="00556598"/>
    <w:pPr>
      <w:keepNext/>
      <w:jc w:val="center"/>
      <w:outlineLvl w:val="2"/>
    </w:pPr>
    <w:rPr>
      <w:rFonts w:ascii="TNRCyrBash" w:hAnsi="TNRCyrBash"/>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56598"/>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556598"/>
    <w:rPr>
      <w:rFonts w:ascii="TNRCyrBash" w:eastAsia="Times New Roman" w:hAnsi="TNRCyrBash" w:cs="Times New Roman"/>
      <w:b/>
      <w:bCs/>
      <w:sz w:val="28"/>
      <w:szCs w:val="28"/>
      <w:lang w:eastAsia="ru-RU"/>
    </w:rPr>
  </w:style>
  <w:style w:type="paragraph" w:styleId="a3">
    <w:name w:val="header"/>
    <w:basedOn w:val="a"/>
    <w:link w:val="a4"/>
    <w:rsid w:val="00556598"/>
    <w:pPr>
      <w:tabs>
        <w:tab w:val="center" w:pos="4677"/>
        <w:tab w:val="right" w:pos="9355"/>
      </w:tabs>
    </w:pPr>
  </w:style>
  <w:style w:type="character" w:customStyle="1" w:styleId="a4">
    <w:name w:val="Верхний колонтитул Знак"/>
    <w:basedOn w:val="a0"/>
    <w:link w:val="a3"/>
    <w:rsid w:val="00556598"/>
    <w:rPr>
      <w:rFonts w:ascii="Times New Roman" w:eastAsia="Times New Roman" w:hAnsi="Times New Roman" w:cs="Times New Roman"/>
      <w:sz w:val="24"/>
      <w:szCs w:val="24"/>
      <w:lang w:eastAsia="ru-RU"/>
    </w:rPr>
  </w:style>
  <w:style w:type="character" w:styleId="a5">
    <w:name w:val="page number"/>
    <w:basedOn w:val="a0"/>
    <w:rsid w:val="00556598"/>
  </w:style>
  <w:style w:type="character" w:customStyle="1" w:styleId="a6">
    <w:name w:val="Гипертекстовая ссылка"/>
    <w:basedOn w:val="a0"/>
    <w:uiPriority w:val="99"/>
    <w:rsid w:val="00556598"/>
    <w:rPr>
      <w:rFonts w:cs="Times New Roman"/>
      <w:color w:val="106BBE"/>
    </w:rPr>
  </w:style>
  <w:style w:type="table" w:styleId="a7">
    <w:name w:val="Table Grid"/>
    <w:basedOn w:val="a1"/>
    <w:uiPriority w:val="39"/>
    <w:rsid w:val="0055659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List Paragraph"/>
    <w:basedOn w:val="a"/>
    <w:uiPriority w:val="34"/>
    <w:qFormat/>
    <w:rsid w:val="005565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71992.0" TargetMode="External"/><Relationship Id="rId3" Type="http://schemas.openxmlformats.org/officeDocument/2006/relationships/settings" Target="settings.xml"/><Relationship Id="rId7" Type="http://schemas.openxmlformats.org/officeDocument/2006/relationships/hyperlink" Target="garantF1://1207199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theme" Target="theme/theme1.xml"/><Relationship Id="rId5" Type="http://schemas.openxmlformats.org/officeDocument/2006/relationships/image" Target="media/image1.e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1653</Words>
  <Characters>9428</Characters>
  <Application>Microsoft Office Word</Application>
  <DocSecurity>0</DocSecurity>
  <Lines>78</Lines>
  <Paragraphs>22</Paragraphs>
  <ScaleCrop>false</ScaleCrop>
  <Company/>
  <LinksUpToDate>false</LinksUpToDate>
  <CharactersWithSpaces>11059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Вед. спец. отдела предпринимательства</dc:creator>
  <cp:keywords/>
  <dc:description/>
  <cp:lastModifiedBy>Вед. спец. отдела предпринимательства</cp:lastModifiedBy>
  <cp:revision>2</cp:revision>
  <dcterms:created xsi:type="dcterms:W3CDTF">2018-11-01T11:42:00Z</dcterms:created>
  <dcterms:modified xsi:type="dcterms:W3CDTF">2018-11-01T11:43:00Z</dcterms:modified>
</cp:coreProperties>
</file>